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5B4A92" w14:textId="77777777" w:rsidR="005B5568" w:rsidRPr="005B5568" w:rsidRDefault="66C33952" w:rsidP="6A0AA2B1">
      <w:pPr>
        <w:pStyle w:val="paragraph"/>
        <w:spacing w:before="0" w:beforeAutospacing="0" w:after="0" w:afterAutospacing="0"/>
        <w:jc w:val="center"/>
        <w:textAlignment w:val="baseline"/>
        <w:rPr>
          <w:rFonts w:ascii="Barlow" w:hAnsi="Barlow" w:cs="Segoe UI"/>
        </w:rPr>
      </w:pPr>
      <w:r w:rsidRPr="6A0AA2B1">
        <w:rPr>
          <w:rStyle w:val="normaltextrun"/>
          <w:rFonts w:ascii="Barlow" w:eastAsiaTheme="majorEastAsia" w:hAnsi="Barlow" w:cs="Arial"/>
          <w:b/>
          <w:bCs/>
        </w:rPr>
        <w:t>PROJETO CITinova II</w:t>
      </w:r>
      <w:r w:rsidRPr="6A0AA2B1">
        <w:rPr>
          <w:rStyle w:val="eop"/>
          <w:rFonts w:ascii="Barlow" w:eastAsiaTheme="majorEastAsia" w:hAnsi="Barlow" w:cs="Arial"/>
        </w:rPr>
        <w:t> </w:t>
      </w:r>
    </w:p>
    <w:p w14:paraId="35489E3A" w14:textId="77777777" w:rsidR="005B5568" w:rsidRPr="005B5568" w:rsidRDefault="005B5568" w:rsidP="005B5568">
      <w:pPr>
        <w:pStyle w:val="paragraph"/>
        <w:spacing w:before="0" w:beforeAutospacing="0" w:after="0" w:afterAutospacing="0"/>
        <w:jc w:val="center"/>
        <w:textAlignment w:val="baseline"/>
        <w:rPr>
          <w:rFonts w:ascii="Barlow" w:hAnsi="Barlow" w:cs="Segoe UI"/>
        </w:rPr>
      </w:pPr>
      <w:r w:rsidRPr="005B5568">
        <w:rPr>
          <w:rStyle w:val="normaltextrun"/>
          <w:rFonts w:ascii="Barlow" w:eastAsiaTheme="majorEastAsia" w:hAnsi="Barlow" w:cs="Arial"/>
        </w:rPr>
        <w:t>Promovendo Planejamento Metropolitano Integrado e Investimentos Inovadores em Tecnologias Urbanas no Brasil</w:t>
      </w:r>
      <w:r w:rsidRPr="005B5568">
        <w:rPr>
          <w:rStyle w:val="eop"/>
          <w:rFonts w:ascii="Barlow" w:eastAsiaTheme="majorEastAsia" w:hAnsi="Barlow" w:cs="Arial"/>
        </w:rPr>
        <w:t> </w:t>
      </w:r>
    </w:p>
    <w:p w14:paraId="3DEAF315"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797C4890"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2FF8B7A5"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73AA0E07"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0DA45BFE"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0AD5DDE0"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p>
    <w:p w14:paraId="5DE9219F"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364C579A"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316691A7"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471C7864"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79E8C224"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p>
    <w:p w14:paraId="53BBACFF"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color w:val="000000"/>
        </w:rPr>
        <w:t> </w:t>
      </w:r>
    </w:p>
    <w:p w14:paraId="61E8A37A"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34D46E4A"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6289783B" w14:textId="378CC918" w:rsidR="005B5568" w:rsidRPr="005B5568" w:rsidRDefault="00B57DFA" w:rsidP="2228DA89">
      <w:pPr>
        <w:pStyle w:val="NormalWeb"/>
        <w:spacing w:before="0" w:beforeAutospacing="0" w:after="0" w:afterAutospacing="0"/>
        <w:jc w:val="center"/>
        <w:textAlignment w:val="baseline"/>
        <w:rPr>
          <w:rFonts w:ascii="Aptos" w:eastAsia="Aptos" w:hAnsi="Aptos" w:cs="Aptos"/>
          <w:i/>
          <w:iCs/>
          <w:color w:val="212121"/>
          <w:sz w:val="22"/>
          <w:szCs w:val="22"/>
        </w:rPr>
      </w:pPr>
      <w:r w:rsidRPr="2228DA89">
        <w:rPr>
          <w:rStyle w:val="normaltextrun"/>
          <w:rFonts w:ascii="Barlow" w:eastAsiaTheme="majorEastAsia" w:hAnsi="Barlow"/>
        </w:rPr>
        <w:t>TERMO DE REFERÊNCIA</w:t>
      </w:r>
      <w:r w:rsidR="00EC0F47">
        <w:rPr>
          <w:rStyle w:val="normaltextrun"/>
          <w:rFonts w:ascii="Barlow" w:eastAsiaTheme="majorEastAsia" w:hAnsi="Barlow"/>
        </w:rPr>
        <w:t xml:space="preserve"> Nº </w:t>
      </w:r>
      <w:r w:rsidR="00EC0F47" w:rsidRPr="00EC0F47">
        <w:rPr>
          <w:rStyle w:val="normaltextrun"/>
          <w:rFonts w:ascii="Barlow" w:eastAsiaTheme="majorEastAsia" w:hAnsi="Barlow"/>
        </w:rPr>
        <w:t>2025.0707.00116-</w:t>
      </w:r>
      <w:r w:rsidR="00EC0F47" w:rsidRPr="00EC0F47">
        <w:rPr>
          <w:rStyle w:val="normaltextrun"/>
          <w:rFonts w:ascii="Barlow" w:eastAsiaTheme="majorEastAsia" w:hAnsi="Barlow"/>
        </w:rPr>
        <w:t xml:space="preserve">0 </w:t>
      </w:r>
      <w:r w:rsidR="00EC0F47" w:rsidRPr="2228DA89">
        <w:rPr>
          <w:rStyle w:val="normaltextrun"/>
          <w:rFonts w:ascii="Barlow" w:eastAsiaTheme="majorEastAsia" w:hAnsi="Barlow"/>
        </w:rPr>
        <w:t>PARA</w:t>
      </w:r>
      <w:r w:rsidRPr="2228DA89">
        <w:rPr>
          <w:rStyle w:val="normaltextrun"/>
          <w:rFonts w:ascii="Barlow" w:eastAsiaTheme="majorEastAsia" w:hAnsi="Barlow"/>
        </w:rPr>
        <w:t xml:space="preserve"> CONTRATAÇÃO DE CONSULTORIA PESSOA JURÍDICA ESPECIALIZADA PARA FORTALECIMENTO E DIVERSIFICAÇÃO DA PRODUÇÃO AGROFLORESTAL E </w:t>
      </w:r>
      <w:r w:rsidR="00EC0F47" w:rsidRPr="2228DA89">
        <w:rPr>
          <w:rStyle w:val="normaltextrun"/>
          <w:rFonts w:ascii="Barlow" w:eastAsiaTheme="majorEastAsia" w:hAnsi="Barlow"/>
        </w:rPr>
        <w:t>EXTRATIVISTA DA</w:t>
      </w:r>
      <w:r w:rsidR="604C385D" w:rsidRPr="2228DA89">
        <w:rPr>
          <w:rStyle w:val="normaltextrun"/>
          <w:rFonts w:ascii="Barlow" w:eastAsiaTheme="majorEastAsia" w:hAnsi="Barlow"/>
        </w:rPr>
        <w:t xml:space="preserve"> APA DA ILHA DO COMBU, DO REFÚGIO SILVESTRE MESTRÓPOLE DA AMAZÔNIA E SUA ZONA DE AMORTECIMENTO</w:t>
      </w:r>
    </w:p>
    <w:p w14:paraId="4ED65A95"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105DD63B"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7AF04F93"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7029B8CE"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0BA3A12A"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1F6A7225"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51A9BD86"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77D88D7A"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49B86C51"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249A59AD"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4F0D9D0F"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7275596D"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775D0EBB"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6E6E2F02"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06801F44"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2B44BB0C" w14:textId="77777777" w:rsidR="005B5568" w:rsidRDefault="005B5568" w:rsidP="005B5568">
      <w:pPr>
        <w:pStyle w:val="paragraph"/>
        <w:spacing w:before="0" w:beforeAutospacing="0" w:after="0" w:afterAutospacing="0"/>
        <w:jc w:val="center"/>
        <w:textAlignment w:val="baseline"/>
        <w:rPr>
          <w:rStyle w:val="eop"/>
          <w:rFonts w:ascii="Barlow" w:eastAsiaTheme="majorEastAsia" w:hAnsi="Barlow" w:cs="Arial"/>
        </w:rPr>
      </w:pPr>
    </w:p>
    <w:p w14:paraId="432047F3" w14:textId="584F3A1D"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58535DE6">
        <w:rPr>
          <w:rStyle w:val="eop"/>
          <w:rFonts w:ascii="Barlow" w:eastAsiaTheme="majorEastAsia" w:hAnsi="Barlow" w:cs="Arial"/>
        </w:rPr>
        <w:t> </w:t>
      </w:r>
    </w:p>
    <w:p w14:paraId="2DAB2985" w14:textId="74A8F6D6" w:rsidR="58535DE6" w:rsidRDefault="58535DE6" w:rsidP="58535DE6">
      <w:pPr>
        <w:pStyle w:val="paragraph"/>
        <w:spacing w:before="0" w:beforeAutospacing="0" w:after="0" w:afterAutospacing="0"/>
        <w:jc w:val="center"/>
        <w:rPr>
          <w:rStyle w:val="eop"/>
          <w:rFonts w:ascii="Barlow" w:eastAsiaTheme="majorEastAsia" w:hAnsi="Barlow" w:cs="Arial"/>
        </w:rPr>
      </w:pPr>
    </w:p>
    <w:p w14:paraId="70E9AFC1" w14:textId="1F228AE7" w:rsidR="58535DE6" w:rsidRDefault="58535DE6" w:rsidP="58535DE6">
      <w:pPr>
        <w:pStyle w:val="paragraph"/>
        <w:spacing w:before="0" w:beforeAutospacing="0" w:after="0" w:afterAutospacing="0"/>
        <w:jc w:val="center"/>
        <w:rPr>
          <w:rStyle w:val="eop"/>
          <w:rFonts w:ascii="Barlow" w:eastAsiaTheme="majorEastAsia" w:hAnsi="Barlow" w:cs="Arial"/>
        </w:rPr>
      </w:pPr>
    </w:p>
    <w:p w14:paraId="48751E07"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2228DA89">
        <w:rPr>
          <w:rStyle w:val="eop"/>
          <w:rFonts w:ascii="Barlow" w:eastAsiaTheme="majorEastAsia" w:hAnsi="Barlow" w:cs="Arial"/>
        </w:rPr>
        <w:t> </w:t>
      </w:r>
    </w:p>
    <w:p w14:paraId="1973F08D" w14:textId="2A29B11B" w:rsidR="2228DA89" w:rsidRDefault="2228DA89" w:rsidP="2228DA89">
      <w:pPr>
        <w:pStyle w:val="paragraph"/>
        <w:spacing w:before="0" w:beforeAutospacing="0" w:after="0" w:afterAutospacing="0"/>
        <w:jc w:val="center"/>
        <w:rPr>
          <w:rStyle w:val="eop"/>
          <w:rFonts w:ascii="Barlow" w:eastAsiaTheme="majorEastAsia" w:hAnsi="Barlow" w:cs="Arial"/>
        </w:rPr>
      </w:pPr>
    </w:p>
    <w:p w14:paraId="621882D0" w14:textId="595D0739" w:rsidR="2228DA89" w:rsidRDefault="2228DA89" w:rsidP="2228DA89">
      <w:pPr>
        <w:pStyle w:val="paragraph"/>
        <w:spacing w:before="0" w:beforeAutospacing="0" w:after="0" w:afterAutospacing="0"/>
        <w:jc w:val="center"/>
        <w:rPr>
          <w:rStyle w:val="eop"/>
          <w:rFonts w:ascii="Barlow" w:eastAsiaTheme="majorEastAsia" w:hAnsi="Barlow" w:cs="Arial"/>
        </w:rPr>
      </w:pPr>
    </w:p>
    <w:p w14:paraId="5AA03D21" w14:textId="00A62380" w:rsidR="2228DA89" w:rsidRDefault="2228DA89" w:rsidP="2228DA89">
      <w:pPr>
        <w:pStyle w:val="paragraph"/>
        <w:spacing w:before="0" w:beforeAutospacing="0" w:after="0" w:afterAutospacing="0"/>
        <w:jc w:val="center"/>
        <w:rPr>
          <w:rStyle w:val="eop"/>
          <w:rFonts w:ascii="Barlow" w:eastAsiaTheme="majorEastAsia" w:hAnsi="Barlow" w:cs="Arial"/>
        </w:rPr>
      </w:pPr>
    </w:p>
    <w:p w14:paraId="36DC38A7" w14:textId="2E492E32" w:rsidR="2228DA89" w:rsidRDefault="2228DA89" w:rsidP="2228DA89">
      <w:pPr>
        <w:pStyle w:val="paragraph"/>
        <w:spacing w:before="0" w:beforeAutospacing="0" w:after="0" w:afterAutospacing="0"/>
        <w:jc w:val="center"/>
        <w:rPr>
          <w:rStyle w:val="eop"/>
          <w:rFonts w:ascii="Barlow" w:eastAsiaTheme="majorEastAsia" w:hAnsi="Barlow" w:cs="Arial"/>
        </w:rPr>
      </w:pPr>
    </w:p>
    <w:p w14:paraId="783EF812" w14:textId="63A09C22" w:rsidR="2228DA89" w:rsidRDefault="2228DA89" w:rsidP="2228DA89">
      <w:pPr>
        <w:pStyle w:val="paragraph"/>
        <w:spacing w:before="0" w:beforeAutospacing="0" w:after="0" w:afterAutospacing="0"/>
        <w:jc w:val="center"/>
        <w:rPr>
          <w:rStyle w:val="eop"/>
          <w:rFonts w:ascii="Barlow" w:eastAsiaTheme="majorEastAsia" w:hAnsi="Barlow" w:cs="Arial"/>
        </w:rPr>
      </w:pPr>
    </w:p>
    <w:p w14:paraId="500DC9D5"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eop"/>
          <w:rFonts w:ascii="Barlow" w:eastAsiaTheme="majorEastAsia" w:hAnsi="Barlow" w:cs="Arial"/>
        </w:rPr>
        <w:t> </w:t>
      </w:r>
    </w:p>
    <w:p w14:paraId="3C04E1AC" w14:textId="77777777"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t> </w:t>
      </w:r>
      <w:r w:rsidRPr="005B5568">
        <w:rPr>
          <w:rStyle w:val="eop"/>
          <w:rFonts w:ascii="Barlow" w:eastAsiaTheme="majorEastAsia" w:hAnsi="Barlow" w:cs="Arial"/>
        </w:rPr>
        <w:t> </w:t>
      </w:r>
    </w:p>
    <w:p w14:paraId="22524F8A" w14:textId="3DA60E1F" w:rsidR="005B5568" w:rsidRPr="005B5568" w:rsidRDefault="005B5568" w:rsidP="005B5568">
      <w:pPr>
        <w:pStyle w:val="paragraph"/>
        <w:spacing w:before="0" w:beforeAutospacing="0" w:after="0" w:afterAutospacing="0"/>
        <w:jc w:val="center"/>
        <w:textAlignment w:val="baseline"/>
        <w:rPr>
          <w:rFonts w:ascii="Barlow" w:hAnsi="Barlow" w:cs="Segoe UI"/>
          <w:sz w:val="18"/>
          <w:szCs w:val="18"/>
        </w:rPr>
      </w:pPr>
      <w:r w:rsidRPr="005B5568">
        <w:rPr>
          <w:rStyle w:val="normaltextrun"/>
          <w:rFonts w:ascii="Barlow" w:eastAsiaTheme="majorEastAsia" w:hAnsi="Barlow" w:cs="Arial"/>
        </w:rPr>
        <w:lastRenderedPageBreak/>
        <w:t xml:space="preserve">Brasília, </w:t>
      </w:r>
      <w:r w:rsidR="000F3CE5">
        <w:rPr>
          <w:rStyle w:val="normaltextrun"/>
          <w:rFonts w:ascii="Barlow" w:eastAsiaTheme="majorEastAsia" w:hAnsi="Barlow" w:cs="Arial"/>
        </w:rPr>
        <w:t>maio</w:t>
      </w:r>
      <w:r w:rsidRPr="005B5568">
        <w:rPr>
          <w:rStyle w:val="normaltextrun"/>
          <w:rFonts w:ascii="Barlow" w:eastAsiaTheme="majorEastAsia" w:hAnsi="Barlow" w:cs="Arial"/>
        </w:rPr>
        <w:t xml:space="preserve"> de 2025.</w:t>
      </w:r>
      <w:r w:rsidRPr="005B5568">
        <w:rPr>
          <w:rStyle w:val="eop"/>
          <w:rFonts w:ascii="Barlow" w:eastAsiaTheme="majorEastAsia" w:hAnsi="Barlow" w:cs="Arial"/>
        </w:rPr>
        <w:t> </w:t>
      </w:r>
    </w:p>
    <w:p w14:paraId="4AC2229F"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color w:val="2F5496"/>
        </w:rPr>
        <w:t> </w:t>
      </w:r>
    </w:p>
    <w:p w14:paraId="14B6FE2A"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color w:val="2F5496"/>
        </w:rPr>
        <w:t> </w:t>
      </w:r>
    </w:p>
    <w:p w14:paraId="4B4140E9"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color w:val="2F5496"/>
        </w:rPr>
        <w:t> </w:t>
      </w:r>
    </w:p>
    <w:p w14:paraId="21641891" w14:textId="73AA809E" w:rsidR="005B5568" w:rsidRPr="005B5568" w:rsidRDefault="005B5568" w:rsidP="005B5568">
      <w:pPr>
        <w:pStyle w:val="paragraph"/>
        <w:spacing w:before="240" w:beforeAutospacing="0" w:after="0" w:afterAutospacing="0"/>
        <w:textAlignment w:val="baseline"/>
        <w:rPr>
          <w:rFonts w:ascii="Barlow" w:hAnsi="Barlow" w:cs="Arial"/>
          <w:b/>
          <w:bCs/>
          <w:color w:val="275317" w:themeColor="accent6" w:themeShade="80"/>
          <w:sz w:val="32"/>
          <w:szCs w:val="32"/>
        </w:rPr>
      </w:pPr>
      <w:r>
        <w:rPr>
          <w:rStyle w:val="normaltextrun"/>
          <w:rFonts w:ascii="Barlow" w:eastAsiaTheme="majorEastAsia" w:hAnsi="Barlow" w:cs="Arial"/>
          <w:b/>
          <w:bCs/>
          <w:color w:val="275317" w:themeColor="accent6" w:themeShade="80"/>
          <w:sz w:val="32"/>
          <w:szCs w:val="32"/>
        </w:rPr>
        <w:t xml:space="preserve">1. </w:t>
      </w:r>
      <w:r w:rsidRPr="005B5568">
        <w:rPr>
          <w:rStyle w:val="normaltextrun"/>
          <w:rFonts w:ascii="Barlow" w:eastAsiaTheme="majorEastAsia" w:hAnsi="Barlow" w:cs="Arial"/>
          <w:b/>
          <w:bCs/>
          <w:color w:val="275317" w:themeColor="accent6" w:themeShade="80"/>
          <w:sz w:val="32"/>
          <w:szCs w:val="32"/>
        </w:rPr>
        <w:t>INTRODUÇÃO</w:t>
      </w:r>
      <w:r w:rsidRPr="005B5568">
        <w:rPr>
          <w:rStyle w:val="eop"/>
          <w:rFonts w:ascii="Barlow" w:eastAsiaTheme="majorEastAsia" w:hAnsi="Barlow" w:cs="Arial"/>
          <w:b/>
          <w:bCs/>
          <w:color w:val="275317" w:themeColor="accent6" w:themeShade="80"/>
        </w:rPr>
        <w:t> </w:t>
      </w:r>
    </w:p>
    <w:p w14:paraId="180F3810" w14:textId="77777777" w:rsidR="005B5568" w:rsidRPr="005B5568" w:rsidRDefault="66C33952" w:rsidP="6A0AA2B1">
      <w:pPr>
        <w:pStyle w:val="paragraph"/>
        <w:spacing w:before="240" w:beforeAutospacing="0" w:after="0" w:afterAutospacing="0"/>
        <w:jc w:val="both"/>
        <w:textAlignment w:val="baseline"/>
        <w:rPr>
          <w:rFonts w:ascii="Barlow" w:hAnsi="Barlow" w:cs="Segoe UI"/>
          <w:sz w:val="18"/>
          <w:szCs w:val="18"/>
        </w:rPr>
      </w:pPr>
      <w:r w:rsidRPr="6A0AA2B1">
        <w:rPr>
          <w:rStyle w:val="normaltextrun"/>
          <w:rFonts w:ascii="Barlow" w:eastAsiaTheme="majorEastAsia" w:hAnsi="Barlow" w:cs="Arial"/>
        </w:rPr>
        <w:t>O Projeto GEF-7 CITinova II - “Promovendo Planejamento Metropolitano Integrado e Investimentos Inovadores em Tecnologias Urbanas no Brasil”, com financiamento do Fundo Global para o Meio Ambiente (GEF), foi celebrado entre a Agência Brasileira de Cooperação (ABC), o Ministério de Ciência, Tecnologia e Inovação (MCTI) e o Programa das Nações Unidas para o Meio Ambiente (PNUMA). O CITinova II tem como parceiros estratégicos o Ministério das Cidades (MCID) e o Ministério do Meio Ambiente e Mudança do Clima (MMA). O projeto tem por objetivo a redução de emissão de gases de efeito estufa, o fortalecimento da conservação da biodiversidade e a obtenção de cobenefícios econômicos, sociais e ambientais por meio de planejamento urbano integrado.</w:t>
      </w:r>
      <w:r w:rsidRPr="6A0AA2B1">
        <w:rPr>
          <w:rStyle w:val="normaltextrun"/>
          <w:rFonts w:eastAsiaTheme="majorEastAsia"/>
        </w:rPr>
        <w:t> </w:t>
      </w:r>
      <w:r w:rsidRPr="6A0AA2B1">
        <w:rPr>
          <w:rStyle w:val="eop"/>
          <w:rFonts w:ascii="Barlow" w:eastAsiaTheme="majorEastAsia" w:hAnsi="Barlow" w:cs="Arial"/>
        </w:rPr>
        <w:t> </w:t>
      </w:r>
    </w:p>
    <w:p w14:paraId="1AE678EF"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rPr>
        <w:t>O projeto está sendo executado pelo Programa das Nações Unidas para o Meio Ambiente Brasil (PNUMA-BR) e pelo Fundo Brasileiro para a Biodiversidade (FUNBIO), sob liderança do Ministério de Ciência, Tecnologia e Inovação (MCTI) e supervisão do Programa de Meio Ambiente das Nações Unidas (PNUMA) como Agência Implementadora do GEF.</w:t>
      </w:r>
      <w:r w:rsidRPr="005B5568">
        <w:rPr>
          <w:rStyle w:val="normaltextrun"/>
          <w:rFonts w:eastAsiaTheme="majorEastAsia"/>
        </w:rPr>
        <w:t> </w:t>
      </w:r>
      <w:r w:rsidRPr="005B5568">
        <w:rPr>
          <w:rStyle w:val="eop"/>
          <w:rFonts w:ascii="Barlow" w:eastAsiaTheme="majorEastAsia" w:hAnsi="Barlow" w:cs="Arial"/>
        </w:rPr>
        <w:t> </w:t>
      </w:r>
    </w:p>
    <w:p w14:paraId="16BA285E"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rPr>
        <w:t>O Projeto inclui atividades nos níveis nacional e local, em três regiões brasileiras: Região Metropolitana de Belém, Região Metropolitana de Florianópolis e Região Integrada de Desenvolvimento (RIDE) da Grande Teresina. As atividades estão organizadas em quatro componentes, quais sejam:</w:t>
      </w:r>
      <w:r w:rsidRPr="005B5568">
        <w:rPr>
          <w:rStyle w:val="normaltextrun"/>
          <w:rFonts w:eastAsiaTheme="majorEastAsia"/>
        </w:rPr>
        <w:t> </w:t>
      </w:r>
      <w:r w:rsidRPr="005B5568">
        <w:rPr>
          <w:rStyle w:val="eop"/>
          <w:rFonts w:ascii="Barlow" w:eastAsiaTheme="majorEastAsia" w:hAnsi="Barlow" w:cs="Arial"/>
        </w:rPr>
        <w:t> </w:t>
      </w:r>
    </w:p>
    <w:p w14:paraId="7EAB52D2"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b/>
          <w:bCs/>
        </w:rPr>
        <w:t xml:space="preserve">Componente 1: </w:t>
      </w:r>
      <w:r w:rsidRPr="005B5568">
        <w:rPr>
          <w:rStyle w:val="normaltextrun"/>
          <w:rFonts w:ascii="Barlow" w:eastAsiaTheme="majorEastAsia" w:hAnsi="Barlow" w:cs="Arial"/>
        </w:rPr>
        <w:t>fortalecimento da governança metropolitana, desenvolvimento de planos metropolitanos integrados e desenvolvimento de sistemas de informações geoespaciais.</w:t>
      </w:r>
      <w:r w:rsidRPr="005B5568">
        <w:rPr>
          <w:rStyle w:val="normaltextrun"/>
          <w:rFonts w:eastAsiaTheme="majorEastAsia"/>
        </w:rPr>
        <w:t> </w:t>
      </w:r>
      <w:r w:rsidRPr="005B5568">
        <w:rPr>
          <w:rStyle w:val="eop"/>
          <w:rFonts w:ascii="Barlow" w:eastAsiaTheme="majorEastAsia" w:hAnsi="Barlow" w:cs="Arial"/>
        </w:rPr>
        <w:t> </w:t>
      </w:r>
    </w:p>
    <w:p w14:paraId="0D9536BB"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b/>
          <w:bCs/>
        </w:rPr>
        <w:t xml:space="preserve">Componente 2: </w:t>
      </w:r>
      <w:r w:rsidRPr="005B5568">
        <w:rPr>
          <w:rStyle w:val="normaltextrun"/>
          <w:rFonts w:ascii="Barlow" w:eastAsiaTheme="majorEastAsia" w:hAnsi="Barlow" w:cs="Arial"/>
        </w:rPr>
        <w:t>implementação de pilotos para teste de soluções de baixa emissão de carbono e de gestão e conservação da biodiversidade.</w:t>
      </w:r>
      <w:r w:rsidRPr="005B5568">
        <w:rPr>
          <w:rStyle w:val="normaltextrun"/>
          <w:rFonts w:eastAsiaTheme="majorEastAsia"/>
        </w:rPr>
        <w:t> </w:t>
      </w:r>
      <w:r w:rsidRPr="005B5568">
        <w:rPr>
          <w:rStyle w:val="eop"/>
          <w:rFonts w:ascii="Barlow" w:eastAsiaTheme="majorEastAsia" w:hAnsi="Barlow" w:cs="Arial"/>
        </w:rPr>
        <w:t> </w:t>
      </w:r>
    </w:p>
    <w:p w14:paraId="306161C0"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b/>
          <w:bCs/>
        </w:rPr>
        <w:t xml:space="preserve">Componente 3: </w:t>
      </w:r>
      <w:r w:rsidRPr="005B5568">
        <w:rPr>
          <w:rStyle w:val="normaltextrun"/>
          <w:rFonts w:ascii="Barlow" w:eastAsiaTheme="majorEastAsia" w:hAnsi="Barlow" w:cs="Arial"/>
        </w:rPr>
        <w:t>fortalecimento de mecanismos de financiamento para o desenvolvimento urbano sustentável e capacitação de entes federativos para acesso a financiamento.</w:t>
      </w:r>
      <w:r w:rsidRPr="005B5568">
        <w:rPr>
          <w:rStyle w:val="normaltextrun"/>
          <w:rFonts w:eastAsiaTheme="majorEastAsia"/>
        </w:rPr>
        <w:t> </w:t>
      </w:r>
      <w:r w:rsidRPr="005B5568">
        <w:rPr>
          <w:rStyle w:val="eop"/>
          <w:rFonts w:ascii="Barlow" w:eastAsiaTheme="majorEastAsia" w:hAnsi="Barlow" w:cs="Arial"/>
        </w:rPr>
        <w:t> </w:t>
      </w:r>
    </w:p>
    <w:p w14:paraId="22EFD6F9"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b/>
          <w:bCs/>
        </w:rPr>
        <w:t xml:space="preserve">Componente 4: </w:t>
      </w:r>
      <w:r w:rsidRPr="005B5568">
        <w:rPr>
          <w:rStyle w:val="normaltextrun"/>
          <w:rFonts w:ascii="Barlow" w:eastAsiaTheme="majorEastAsia" w:hAnsi="Barlow" w:cs="Arial"/>
        </w:rPr>
        <w:t>disseminação de conhecimento e capacitação para o planejamento urbano sustentável.</w:t>
      </w:r>
      <w:r w:rsidRPr="005B5568">
        <w:rPr>
          <w:rStyle w:val="normaltextrun"/>
          <w:rFonts w:eastAsiaTheme="majorEastAsia"/>
        </w:rPr>
        <w:t> </w:t>
      </w:r>
      <w:r w:rsidRPr="005B5568">
        <w:rPr>
          <w:rStyle w:val="eop"/>
          <w:rFonts w:ascii="Barlow" w:eastAsiaTheme="majorEastAsia" w:hAnsi="Barlow" w:cs="Arial"/>
        </w:rPr>
        <w:t> </w:t>
      </w:r>
    </w:p>
    <w:p w14:paraId="6616C83A" w14:textId="77777777" w:rsidR="005B5568" w:rsidRPr="005B5568" w:rsidRDefault="005B5568" w:rsidP="005B5568">
      <w:pPr>
        <w:pStyle w:val="paragraph"/>
        <w:spacing w:before="24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130C34A3"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564C0357"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3D290E4D"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6B1676D0"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57D8F768"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3998358F"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lastRenderedPageBreak/>
        <w:t> </w:t>
      </w:r>
    </w:p>
    <w:p w14:paraId="1F4B948E" w14:textId="77777777"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005B5568">
        <w:rPr>
          <w:rStyle w:val="eop"/>
          <w:rFonts w:ascii="Barlow" w:eastAsiaTheme="majorEastAsia" w:hAnsi="Barlow" w:cs="Arial"/>
        </w:rPr>
        <w:t> </w:t>
      </w:r>
    </w:p>
    <w:p w14:paraId="78C0F852" w14:textId="78EB04F2" w:rsidR="005B5568" w:rsidRPr="005B5568" w:rsidRDefault="005B5568" w:rsidP="005B5568">
      <w:pPr>
        <w:pStyle w:val="paragraph"/>
        <w:spacing w:before="0" w:beforeAutospacing="0" w:after="0" w:afterAutospacing="0"/>
        <w:textAlignment w:val="baseline"/>
        <w:rPr>
          <w:rFonts w:ascii="Barlow" w:hAnsi="Barlow" w:cs="Segoe UI"/>
          <w:sz w:val="18"/>
          <w:szCs w:val="18"/>
        </w:rPr>
      </w:pPr>
      <w:r w:rsidRPr="2228DA89">
        <w:rPr>
          <w:rStyle w:val="eop"/>
          <w:rFonts w:ascii="Barlow" w:eastAsiaTheme="majorEastAsia" w:hAnsi="Barlow" w:cs="Arial"/>
        </w:rPr>
        <w:t> </w:t>
      </w:r>
    </w:p>
    <w:p w14:paraId="1C573D3F" w14:textId="33FAF614" w:rsidR="2228DA89" w:rsidRDefault="2228DA89" w:rsidP="2228DA89">
      <w:pPr>
        <w:pStyle w:val="paragraph"/>
        <w:spacing w:before="0" w:beforeAutospacing="0" w:after="0" w:afterAutospacing="0"/>
        <w:rPr>
          <w:rStyle w:val="eop"/>
          <w:rFonts w:ascii="Barlow" w:eastAsiaTheme="majorEastAsia" w:hAnsi="Barlow" w:cs="Arial"/>
        </w:rPr>
      </w:pPr>
    </w:p>
    <w:p w14:paraId="66672D8A" w14:textId="7757F443" w:rsidR="2228DA89" w:rsidRDefault="2228DA89" w:rsidP="2228DA89">
      <w:pPr>
        <w:pStyle w:val="paragraph"/>
        <w:spacing w:before="0" w:beforeAutospacing="0" w:after="0" w:afterAutospacing="0"/>
        <w:rPr>
          <w:rStyle w:val="eop"/>
          <w:rFonts w:ascii="Barlow" w:eastAsiaTheme="majorEastAsia" w:hAnsi="Barlow" w:cs="Arial"/>
        </w:rPr>
      </w:pPr>
    </w:p>
    <w:p w14:paraId="1E035C39" w14:textId="7FEBF292" w:rsidR="005B5568" w:rsidRPr="005B5568" w:rsidRDefault="005B5568" w:rsidP="005B5568">
      <w:pPr>
        <w:pStyle w:val="paragraph"/>
        <w:spacing w:before="240" w:beforeAutospacing="0" w:after="0" w:afterAutospacing="0"/>
        <w:textAlignment w:val="baseline"/>
        <w:rPr>
          <w:rFonts w:ascii="Barlow" w:hAnsi="Barlow" w:cs="Segoe UI"/>
          <w:b/>
          <w:bCs/>
          <w:color w:val="275317" w:themeColor="accent6" w:themeShade="80"/>
          <w:sz w:val="18"/>
          <w:szCs w:val="18"/>
        </w:rPr>
      </w:pPr>
      <w:r w:rsidRPr="005B5568">
        <w:rPr>
          <w:rStyle w:val="normaltextrun"/>
          <w:rFonts w:ascii="Barlow" w:eastAsiaTheme="majorEastAsia" w:hAnsi="Barlow" w:cs="Arial"/>
          <w:b/>
          <w:bCs/>
          <w:color w:val="275317" w:themeColor="accent6" w:themeShade="80"/>
          <w:sz w:val="32"/>
          <w:szCs w:val="32"/>
        </w:rPr>
        <w:t>2. JUSTIFICATIVA </w:t>
      </w:r>
      <w:r w:rsidRPr="005B5568">
        <w:rPr>
          <w:rStyle w:val="eop"/>
          <w:rFonts w:ascii="Barlow" w:eastAsiaTheme="majorEastAsia" w:hAnsi="Barlow" w:cs="Arial"/>
          <w:b/>
          <w:bCs/>
          <w:color w:val="275317" w:themeColor="accent6" w:themeShade="80"/>
        </w:rPr>
        <w:t> </w:t>
      </w:r>
    </w:p>
    <w:p w14:paraId="7BE14327" w14:textId="77777777" w:rsidR="00B57DFA" w:rsidRPr="00B57DFA" w:rsidRDefault="00B57DFA" w:rsidP="00B57DFA">
      <w:pPr>
        <w:pStyle w:val="NormalWeb"/>
        <w:spacing w:before="240" w:beforeAutospacing="0" w:after="240" w:afterAutospacing="0"/>
        <w:jc w:val="both"/>
        <w:rPr>
          <w:rStyle w:val="normaltextrun"/>
          <w:rFonts w:ascii="Barlow" w:eastAsiaTheme="majorEastAsia" w:hAnsi="Barlow" w:cs="Arial"/>
        </w:rPr>
      </w:pPr>
      <w:r w:rsidRPr="00B57DFA">
        <w:rPr>
          <w:rStyle w:val="normaltextrun"/>
          <w:rFonts w:ascii="Barlow" w:eastAsiaTheme="majorEastAsia" w:hAnsi="Barlow"/>
        </w:rPr>
        <w:t>O estado do Pará, localizado na Região Norte do Brasil e inserido no bioma Amazônico, destaca-se por sua vasta extensão territorial de aproximadamente 1,2 milhão de km², sendo o segundo maior estado do país. Com uma população estimada em mais de 8 milhões de habitantes, distribuída entre 144 municípios e 12 Regiões de Integração, abriga uma rica biodiversidade, composta por rios, igarapés, regiões insulares, áreas de várzea, manguezais e praias fluviais e costeiras.</w:t>
      </w:r>
    </w:p>
    <w:p w14:paraId="0BDA2DBA" w14:textId="77777777" w:rsidR="00B57DFA" w:rsidRPr="00B57DFA" w:rsidRDefault="00B57DFA" w:rsidP="00B57DFA">
      <w:pPr>
        <w:pStyle w:val="NormalWeb"/>
        <w:spacing w:before="240" w:beforeAutospacing="0" w:after="240" w:afterAutospacing="0"/>
        <w:jc w:val="both"/>
        <w:rPr>
          <w:rStyle w:val="normaltextrun"/>
          <w:rFonts w:ascii="Barlow" w:eastAsiaTheme="majorEastAsia" w:hAnsi="Barlow" w:cs="Arial"/>
        </w:rPr>
      </w:pPr>
      <w:r w:rsidRPr="00B57DFA">
        <w:rPr>
          <w:rStyle w:val="normaltextrun"/>
          <w:rFonts w:ascii="Barlow" w:eastAsiaTheme="majorEastAsia" w:hAnsi="Barlow"/>
        </w:rPr>
        <w:t>Cobrindo mais de 900 mil km², a cobertura vegetal paraense representando cerca de 78% da área total do Estado. Dentro dessa área, aproximadamente 850 mil km² são ocupados por territórios de Povos Indígenas, Quilombolas e Comunidades Tradicionais (PIQCT), caracterizando uma expressiva sociodiversidade. Além disso, o Pará conta com 96 Unidades de Conservação (UCs), abrangendo diferentes instâncias de gestão e categorias de manejo.</w:t>
      </w:r>
    </w:p>
    <w:p w14:paraId="4C18E41A" w14:textId="258FBE1B" w:rsidR="00B57DFA" w:rsidRPr="00B57DFA" w:rsidRDefault="00B57DFA" w:rsidP="7A3BF516">
      <w:pPr>
        <w:pStyle w:val="NormalWeb"/>
        <w:spacing w:before="240" w:beforeAutospacing="0" w:after="240" w:afterAutospacing="0"/>
        <w:jc w:val="both"/>
        <w:rPr>
          <w:rStyle w:val="normaltextrun"/>
          <w:rFonts w:ascii="Barlow" w:eastAsiaTheme="majorEastAsia" w:hAnsi="Barlow" w:cs="Arial"/>
        </w:rPr>
      </w:pPr>
      <w:r w:rsidRPr="7A3BF516">
        <w:rPr>
          <w:rStyle w:val="normaltextrun"/>
          <w:rFonts w:ascii="Barlow" w:eastAsiaTheme="majorEastAsia" w:hAnsi="Barlow"/>
        </w:rPr>
        <w:t xml:space="preserve">Dentre tais Unidades de Conservação, a Área de Proteção Ambiental (APA) da Ilha do Combu e o Refúgio de Vida Silvestre (REVIS) Metrópole da Amazônia enfrentam crescentes desafios socioambientais devido à pressão antrópica, mudanças no uso da terra e a intensificação da atividade econômica na região. Deste 2019, a APA da Ilha do Combu sofre com forte especulação imobiliária impulsionada pelo turismo comercial, resultando na instalação de novos negócios e empreendimentos, como hostels e restaurantes de pequeno e médio porte. Esse processo, intensificado no período pós-pandemia, vem alterando o uso da terra, a exploração dos recursos naturais e as dinâmicas </w:t>
      </w:r>
      <w:r w:rsidR="1305BE17" w:rsidRPr="7A3BF516">
        <w:rPr>
          <w:rStyle w:val="normaltextrun"/>
          <w:rFonts w:ascii="Barlow" w:eastAsiaTheme="majorEastAsia" w:hAnsi="Barlow"/>
        </w:rPr>
        <w:t>socioeconômicas estabelecidas</w:t>
      </w:r>
      <w:r w:rsidRPr="7A3BF516">
        <w:rPr>
          <w:rStyle w:val="normaltextrun"/>
          <w:rFonts w:ascii="Barlow" w:eastAsiaTheme="majorEastAsia" w:hAnsi="Barlow"/>
        </w:rPr>
        <w:t xml:space="preserve"> pelas comunidades tradicionais locais. No caso do REVIS Metrópole da Amazônia, a recente implantação da Rodovia Liberdade tem impactado, sobretudo, aquelas que vivem nas Unidades de Conservação e zonas de amortecimento próximas, como o próprio REVIS, além da APA Belém e do Parque Estadual do Utinga. </w:t>
      </w:r>
    </w:p>
    <w:p w14:paraId="71F3A7BD" w14:textId="77777777" w:rsidR="00B57DFA" w:rsidRPr="00B57DFA" w:rsidRDefault="00B57DFA" w:rsidP="00B57DFA">
      <w:pPr>
        <w:pStyle w:val="NormalWeb"/>
        <w:spacing w:before="240" w:beforeAutospacing="0" w:after="240" w:afterAutospacing="0"/>
        <w:jc w:val="both"/>
        <w:rPr>
          <w:rStyle w:val="normaltextrun"/>
          <w:rFonts w:ascii="Barlow" w:eastAsiaTheme="majorEastAsia" w:hAnsi="Barlow" w:cs="Arial"/>
        </w:rPr>
      </w:pPr>
      <w:r w:rsidRPr="00B57DFA">
        <w:rPr>
          <w:rStyle w:val="normaltextrun"/>
          <w:rFonts w:ascii="Barlow" w:eastAsiaTheme="majorEastAsia" w:hAnsi="Barlow"/>
        </w:rPr>
        <w:t>Diante dos desafios ambientais e socioeconômicos enfrentados na APA da Ilha do Combu e no REVIS Metrópole da Amazônia, é imprescindível, portanto, a adoção de estratégias que minimizem os efeitos da degradação ambiental e promovam práticas sustentáveis de diversificação da produção agroflorestal e extrativista, de modo a fortalecer na região uma economia baseada na sociobiodiversidade.</w:t>
      </w:r>
    </w:p>
    <w:p w14:paraId="5A3EFC29" w14:textId="77777777" w:rsidR="005B5568" w:rsidRPr="005B5568" w:rsidRDefault="005B5568" w:rsidP="005B5568">
      <w:pPr>
        <w:pStyle w:val="paragraph"/>
        <w:spacing w:before="240" w:beforeAutospacing="0" w:after="0" w:afterAutospacing="0"/>
        <w:jc w:val="both"/>
        <w:textAlignment w:val="baseline"/>
        <w:rPr>
          <w:rFonts w:ascii="Barlow" w:hAnsi="Barlow" w:cs="Segoe UI"/>
          <w:sz w:val="18"/>
          <w:szCs w:val="18"/>
        </w:rPr>
      </w:pPr>
    </w:p>
    <w:p w14:paraId="77C88DA7" w14:textId="2E9CD611" w:rsidR="005B5568" w:rsidRPr="005B5568" w:rsidRDefault="005B5568" w:rsidP="005B5568">
      <w:pPr>
        <w:pStyle w:val="paragraph"/>
        <w:spacing w:before="240" w:beforeAutospacing="0" w:after="0" w:afterAutospacing="0"/>
        <w:textAlignment w:val="baseline"/>
        <w:rPr>
          <w:rFonts w:ascii="Barlow" w:hAnsi="Barlow" w:cs="Segoe UI"/>
          <w:b/>
          <w:bCs/>
          <w:color w:val="275317" w:themeColor="accent6" w:themeShade="80"/>
          <w:sz w:val="18"/>
          <w:szCs w:val="18"/>
        </w:rPr>
      </w:pPr>
      <w:r w:rsidRPr="005B5568">
        <w:rPr>
          <w:rStyle w:val="normaltextrun"/>
          <w:rFonts w:ascii="Barlow" w:eastAsiaTheme="majorEastAsia" w:hAnsi="Barlow" w:cs="Arial"/>
          <w:b/>
          <w:bCs/>
          <w:color w:val="275317" w:themeColor="accent6" w:themeShade="80"/>
          <w:sz w:val="32"/>
          <w:szCs w:val="32"/>
        </w:rPr>
        <w:t>3. OBJETO DA CONTRATAÇÃO  </w:t>
      </w:r>
      <w:r w:rsidRPr="005B5568">
        <w:rPr>
          <w:rStyle w:val="eop"/>
          <w:rFonts w:ascii="Barlow" w:eastAsiaTheme="majorEastAsia" w:hAnsi="Barlow" w:cs="Arial"/>
          <w:b/>
          <w:bCs/>
          <w:color w:val="275317" w:themeColor="accent6" w:themeShade="80"/>
        </w:rPr>
        <w:t> </w:t>
      </w:r>
    </w:p>
    <w:p w14:paraId="5F604189" w14:textId="77777777" w:rsidR="00B57DFA" w:rsidRPr="00B57DFA" w:rsidRDefault="00B57DFA" w:rsidP="00B57DFA">
      <w:pPr>
        <w:pStyle w:val="NormalWeb"/>
        <w:spacing w:before="240" w:beforeAutospacing="0" w:after="160" w:afterAutospacing="0"/>
        <w:jc w:val="both"/>
        <w:rPr>
          <w:rStyle w:val="normaltextrun"/>
          <w:rFonts w:ascii="Barlow" w:eastAsiaTheme="majorEastAsia" w:hAnsi="Barlow" w:cs="Arial"/>
        </w:rPr>
      </w:pPr>
      <w:r w:rsidRPr="00B57DFA">
        <w:rPr>
          <w:rStyle w:val="normaltextrun"/>
          <w:rFonts w:ascii="Barlow" w:eastAsiaTheme="majorEastAsia" w:hAnsi="Barlow"/>
        </w:rPr>
        <w:t xml:space="preserve">Este termo de referência tem como objeto da contratação uma consultoria especializada para mapeamento, planejamento e implementação de ações </w:t>
      </w:r>
      <w:r w:rsidRPr="00B57DFA">
        <w:rPr>
          <w:rStyle w:val="normaltextrun"/>
          <w:rFonts w:ascii="Barlow" w:eastAsiaTheme="majorEastAsia" w:hAnsi="Barlow"/>
        </w:rPr>
        <w:lastRenderedPageBreak/>
        <w:t>voltadas ao fortalecimento e diversificação da produção agroflorestal e extrativista da Área de Proteção Ambiental (APA) da Ilha do Combu, do Refúgio de Vida Silvestre (REVIS) Metrópole da Amazônia e sua zona de amortecimento.</w:t>
      </w:r>
    </w:p>
    <w:p w14:paraId="0ABF1AEF" w14:textId="77777777" w:rsidR="00B57DFA" w:rsidRDefault="00B57DFA" w:rsidP="00B57DFA"/>
    <w:p w14:paraId="317CD841" w14:textId="77777777" w:rsidR="00350F8D" w:rsidRDefault="00350F8D" w:rsidP="005B5568">
      <w:pPr>
        <w:pStyle w:val="paragraph"/>
        <w:spacing w:before="240" w:beforeAutospacing="0" w:after="0" w:afterAutospacing="0"/>
        <w:textAlignment w:val="baseline"/>
        <w:rPr>
          <w:rStyle w:val="normaltextrun"/>
          <w:rFonts w:ascii="Barlow" w:eastAsiaTheme="majorEastAsia" w:hAnsi="Barlow" w:cs="Arial"/>
          <w:b/>
          <w:bCs/>
          <w:color w:val="275317" w:themeColor="accent6" w:themeShade="80"/>
          <w:sz w:val="32"/>
          <w:szCs w:val="32"/>
        </w:rPr>
      </w:pPr>
    </w:p>
    <w:p w14:paraId="1B1BBCE3" w14:textId="006EB0AF" w:rsidR="005B5568" w:rsidRPr="0029477C" w:rsidRDefault="0029477C" w:rsidP="005B5568">
      <w:pPr>
        <w:pStyle w:val="paragraph"/>
        <w:spacing w:before="240" w:beforeAutospacing="0" w:after="0" w:afterAutospacing="0"/>
        <w:textAlignment w:val="baseline"/>
        <w:rPr>
          <w:rFonts w:ascii="Barlow" w:hAnsi="Barlow" w:cs="Segoe UI"/>
          <w:b/>
          <w:bCs/>
          <w:color w:val="275317" w:themeColor="accent6" w:themeShade="80"/>
          <w:sz w:val="18"/>
          <w:szCs w:val="18"/>
        </w:rPr>
      </w:pPr>
      <w:r w:rsidRPr="0029477C">
        <w:rPr>
          <w:rStyle w:val="normaltextrun"/>
          <w:rFonts w:ascii="Barlow" w:eastAsiaTheme="majorEastAsia" w:hAnsi="Barlow" w:cs="Arial"/>
          <w:b/>
          <w:bCs/>
          <w:color w:val="275317" w:themeColor="accent6" w:themeShade="80"/>
          <w:sz w:val="32"/>
          <w:szCs w:val="32"/>
        </w:rPr>
        <w:t>4. OBJETIVO GERAL</w:t>
      </w:r>
      <w:r w:rsidRPr="0029477C">
        <w:rPr>
          <w:rStyle w:val="eop"/>
          <w:rFonts w:ascii="Barlow" w:eastAsiaTheme="majorEastAsia" w:hAnsi="Barlow" w:cs="Arial"/>
          <w:b/>
          <w:bCs/>
          <w:color w:val="275317" w:themeColor="accent6" w:themeShade="80"/>
        </w:rPr>
        <w:t> </w:t>
      </w:r>
    </w:p>
    <w:p w14:paraId="7C294794" w14:textId="49AD1B8E" w:rsidR="00350F8D" w:rsidRDefault="00B57DFA" w:rsidP="00B57DFA">
      <w:pPr>
        <w:pStyle w:val="NormalWeb"/>
        <w:spacing w:before="240" w:beforeAutospacing="0" w:after="160" w:afterAutospacing="0"/>
        <w:jc w:val="both"/>
        <w:rPr>
          <w:rStyle w:val="normaltextrun"/>
          <w:rFonts w:ascii="Barlow" w:eastAsiaTheme="majorEastAsia" w:hAnsi="Barlow"/>
        </w:rPr>
      </w:pPr>
      <w:r w:rsidRPr="00B57DFA">
        <w:rPr>
          <w:rStyle w:val="normaltextrun"/>
          <w:rFonts w:ascii="Barlow" w:eastAsiaTheme="majorEastAsia" w:hAnsi="Barlow"/>
        </w:rPr>
        <w:t>A execução deste Termo de Referência tem como objetivo geral apoiar a estruturação e o fortalecimento de sistemas agroflorestais e extrativistas sustentáveis da Área de Proteção Ambiental (APA) da Ilha do Combu, do Refúgio de Vida Silvestre (REVIS) Metrópole da Amazônia e sua zona de amortecimento, por meio do mapeamento de áreas produtivas, capacitação de produtores(as) e comunidades, diversificação de cadeias produtivas baseadas em estratégias de subsistência, acesso a mercados e financiamento, criação de infraestrutura de apoio, além de monitoramento das ações implementadas.</w:t>
      </w:r>
    </w:p>
    <w:p w14:paraId="421F8D57" w14:textId="77777777" w:rsidR="00B57DFA" w:rsidRPr="00B57DFA" w:rsidRDefault="00B57DFA" w:rsidP="00B57DFA">
      <w:pPr>
        <w:pStyle w:val="NormalWeb"/>
        <w:spacing w:before="240" w:beforeAutospacing="0" w:after="160" w:afterAutospacing="0"/>
        <w:jc w:val="both"/>
        <w:rPr>
          <w:rStyle w:val="normaltextrun"/>
          <w:rFonts w:ascii="Barlow" w:eastAsiaTheme="majorEastAsia" w:hAnsi="Barlow" w:cs="Arial"/>
        </w:rPr>
      </w:pPr>
    </w:p>
    <w:p w14:paraId="2881E9CB" w14:textId="1D8115AD" w:rsidR="005B5568" w:rsidRPr="0029477C" w:rsidRDefault="0029477C" w:rsidP="0029477C">
      <w:pPr>
        <w:pStyle w:val="paragraph"/>
        <w:spacing w:before="0" w:beforeAutospacing="0" w:after="240" w:afterAutospacing="0"/>
        <w:textAlignment w:val="baseline"/>
        <w:rPr>
          <w:rFonts w:ascii="Barlow" w:hAnsi="Barlow" w:cs="Segoe UI"/>
          <w:b/>
          <w:bCs/>
          <w:color w:val="275317" w:themeColor="accent6" w:themeShade="80"/>
          <w:sz w:val="18"/>
          <w:szCs w:val="18"/>
        </w:rPr>
      </w:pPr>
      <w:r w:rsidRPr="0029477C">
        <w:rPr>
          <w:rStyle w:val="normaltextrun"/>
          <w:rFonts w:ascii="Barlow" w:eastAsiaTheme="majorEastAsia" w:hAnsi="Barlow" w:cs="Arial"/>
          <w:b/>
          <w:bCs/>
          <w:color w:val="275317" w:themeColor="accent6" w:themeShade="80"/>
          <w:sz w:val="32"/>
          <w:szCs w:val="32"/>
        </w:rPr>
        <w:t>5.   ÁREA DE ABRANGÊNCIA</w:t>
      </w:r>
      <w:r w:rsidRPr="0029477C">
        <w:rPr>
          <w:rStyle w:val="eop"/>
          <w:rFonts w:ascii="Barlow" w:eastAsiaTheme="majorEastAsia" w:hAnsi="Barlow" w:cs="Arial"/>
          <w:b/>
          <w:bCs/>
          <w:color w:val="275317" w:themeColor="accent6" w:themeShade="80"/>
        </w:rPr>
        <w:t> </w:t>
      </w:r>
      <w:r w:rsidR="005B5568" w:rsidRPr="005B5568">
        <w:rPr>
          <w:rStyle w:val="eop"/>
          <w:rFonts w:ascii="Barlow" w:eastAsiaTheme="majorEastAsia" w:hAnsi="Barlow" w:cs="Arial"/>
        </w:rPr>
        <w:t> </w:t>
      </w:r>
    </w:p>
    <w:p w14:paraId="670EE9C0" w14:textId="77777777" w:rsidR="00B57DFA" w:rsidRPr="00B57DFA" w:rsidRDefault="00B57DFA" w:rsidP="00B57DFA">
      <w:pPr>
        <w:pStyle w:val="NormalWeb"/>
        <w:spacing w:before="200" w:beforeAutospacing="0" w:after="0" w:afterAutospacing="0"/>
        <w:rPr>
          <w:rFonts w:ascii="Barlow" w:hAnsi="Barlow"/>
        </w:rPr>
      </w:pPr>
      <w:r w:rsidRPr="00B57DFA">
        <w:rPr>
          <w:rFonts w:ascii="Barlow" w:hAnsi="Barlow" w:cs="Arial"/>
          <w:color w:val="000000"/>
        </w:rPr>
        <w:t>Este termo de referência tem como área de abrangência a Área de Proteção Ambiental (APA) da Ilha do Combu e o Refúgio de Vida Silvestre (REVIS) Metrópole da Amazônia, além da zona de amortecimento desta última Unidade de Conservação (Figura 1).</w:t>
      </w:r>
    </w:p>
    <w:p w14:paraId="422A57D9" w14:textId="76131F99" w:rsidR="00B57DFA" w:rsidRPr="00B57DFA" w:rsidRDefault="00B57DFA" w:rsidP="00B57DFA">
      <w:pPr>
        <w:pStyle w:val="NormalWeb"/>
        <w:spacing w:before="200" w:beforeAutospacing="0" w:after="240" w:afterAutospacing="0"/>
        <w:rPr>
          <w:rFonts w:ascii="Barlow" w:hAnsi="Barlow"/>
        </w:rPr>
      </w:pPr>
      <w:r w:rsidRPr="00B57DFA">
        <w:rPr>
          <w:rFonts w:ascii="Barlow" w:hAnsi="Barlow" w:cs="Arial"/>
          <w:color w:val="000000"/>
        </w:rPr>
        <w:t>Figura 1 - Unidades de Conservação estaduais da Região Metropolitana de Belém </w:t>
      </w:r>
    </w:p>
    <w:p w14:paraId="6D78E54A" w14:textId="7E74671C" w:rsidR="00B57DFA" w:rsidRPr="00B57DFA" w:rsidRDefault="00B57DFA" w:rsidP="00B57DFA">
      <w:pPr>
        <w:pStyle w:val="NormalWeb"/>
        <w:spacing w:before="0" w:beforeAutospacing="0" w:after="0" w:afterAutospacing="0"/>
        <w:rPr>
          <w:rFonts w:ascii="Barlow" w:hAnsi="Barlow"/>
        </w:rPr>
      </w:pPr>
      <w:r w:rsidRPr="00B57DFA">
        <w:rPr>
          <w:rFonts w:ascii="Barlow" w:hAnsi="Barlow" w:cs="Arial"/>
          <w:color w:val="000000"/>
          <w:bdr w:val="none" w:sz="0" w:space="0" w:color="auto" w:frame="1"/>
        </w:rPr>
        <w:lastRenderedPageBreak/>
        <w:fldChar w:fldCharType="begin"/>
      </w:r>
      <w:r w:rsidRPr="00B57DFA">
        <w:rPr>
          <w:rFonts w:ascii="Barlow" w:hAnsi="Barlow" w:cs="Arial"/>
          <w:color w:val="000000"/>
          <w:bdr w:val="none" w:sz="0" w:space="0" w:color="auto" w:frame="1"/>
        </w:rPr>
        <w:instrText xml:space="preserve"> INCLUDEPICTURE "https://lh7-rt.googleusercontent.com/docsz/AD_4nXeK9dCejCp3YXcf8gzB8bDmF1EhS0tO9-7QUNc4OZGM_gEeTYz1MGx6S8CYUHjMOzh0O1hTy9sJY2pmD5ORafvXywefzNDuq6KiKuTYVASxKU-0hnNj7MO7hfn5f3Bc0N7zc9lwCVwHHUvnDwbol0k?key=wSFYyeHAg54fDhWeshVJcw" \* MERGEFORMATINET </w:instrText>
      </w:r>
      <w:r w:rsidRPr="00B57DFA">
        <w:rPr>
          <w:rFonts w:ascii="Barlow" w:hAnsi="Barlow" w:cs="Arial"/>
          <w:color w:val="000000"/>
          <w:bdr w:val="none" w:sz="0" w:space="0" w:color="auto" w:frame="1"/>
        </w:rPr>
        <w:fldChar w:fldCharType="separate"/>
      </w:r>
      <w:r w:rsidRPr="00B57DFA">
        <w:rPr>
          <w:rFonts w:ascii="Barlow" w:hAnsi="Barlow" w:cs="Arial"/>
          <w:noProof/>
          <w:color w:val="000000"/>
          <w:bdr w:val="none" w:sz="0" w:space="0" w:color="auto" w:frame="1"/>
        </w:rPr>
        <w:drawing>
          <wp:inline distT="0" distB="0" distL="0" distR="0" wp14:anchorId="2728E611" wp14:editId="5AE78209">
            <wp:extent cx="5400040" cy="3848735"/>
            <wp:effectExtent l="0" t="0" r="0" b="0"/>
            <wp:docPr id="6578469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3848735"/>
                    </a:xfrm>
                    <a:prstGeom prst="rect">
                      <a:avLst/>
                    </a:prstGeom>
                    <a:noFill/>
                    <a:ln>
                      <a:noFill/>
                    </a:ln>
                  </pic:spPr>
                </pic:pic>
              </a:graphicData>
            </a:graphic>
          </wp:inline>
        </w:drawing>
      </w:r>
      <w:r w:rsidRPr="00B57DFA">
        <w:rPr>
          <w:rFonts w:ascii="Barlow" w:hAnsi="Barlow" w:cs="Arial"/>
          <w:color w:val="000000"/>
          <w:bdr w:val="none" w:sz="0" w:space="0" w:color="auto" w:frame="1"/>
        </w:rPr>
        <w:fldChar w:fldCharType="end"/>
      </w:r>
    </w:p>
    <w:p w14:paraId="52013055" w14:textId="77777777" w:rsidR="00B57DFA" w:rsidRPr="00B57DFA" w:rsidRDefault="00B57DFA" w:rsidP="00B57DFA">
      <w:pPr>
        <w:pStyle w:val="NormalWeb"/>
        <w:spacing w:before="0" w:beforeAutospacing="0" w:after="0" w:afterAutospacing="0"/>
        <w:rPr>
          <w:rFonts w:ascii="Barlow" w:hAnsi="Barlow"/>
        </w:rPr>
      </w:pPr>
      <w:r w:rsidRPr="00B57DFA">
        <w:rPr>
          <w:rFonts w:ascii="Barlow" w:hAnsi="Barlow" w:cs="Arial"/>
          <w:color w:val="000000"/>
        </w:rPr>
        <w:t>Fonte: CEO Endorsement</w:t>
      </w:r>
    </w:p>
    <w:p w14:paraId="12A80EAA" w14:textId="77777777" w:rsidR="00B57DFA" w:rsidRPr="00B57DFA" w:rsidRDefault="00B57DFA" w:rsidP="00B57DFA">
      <w:pPr>
        <w:pStyle w:val="NormalWeb"/>
        <w:spacing w:before="240" w:beforeAutospacing="0" w:after="240" w:afterAutospacing="0"/>
        <w:jc w:val="both"/>
        <w:rPr>
          <w:rFonts w:ascii="Barlow" w:hAnsi="Barlow"/>
          <w:color w:val="275317" w:themeColor="accent6" w:themeShade="80"/>
        </w:rPr>
      </w:pPr>
      <w:r w:rsidRPr="00B57DFA">
        <w:rPr>
          <w:rFonts w:ascii="Barlow" w:hAnsi="Barlow" w:cs="Arial"/>
          <w:b/>
          <w:bCs/>
          <w:color w:val="275317" w:themeColor="accent6" w:themeShade="80"/>
        </w:rPr>
        <w:t>ÁREA DE PROTEÇÃO AMBIENTAL DA ILHA DO COMBU</w:t>
      </w:r>
    </w:p>
    <w:p w14:paraId="544744CE"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A Área de Proteção Ambiental (APA) da Ilha do Combu está localizada na quarta maior ilha do município de Belém, dentre as 39 que compõem seu território, ao londo de uma área territorial de 15,972 km². Situada a 1,5 km ao sul da cidade, a ilha é limitada ao norte pelo rio Guamá, ao sul pelo furo São Benedito, a leste pelo furo da Paciência e a oeste pela baía do Guajará. </w:t>
      </w:r>
    </w:p>
    <w:p w14:paraId="4D2783C1" w14:textId="77777777" w:rsidR="00B57DFA" w:rsidRPr="00B57DFA" w:rsidRDefault="00B57DFA" w:rsidP="00B57DFA">
      <w:pPr>
        <w:pStyle w:val="NormalWeb"/>
        <w:spacing w:before="0" w:beforeAutospacing="0" w:after="240" w:afterAutospacing="0"/>
        <w:jc w:val="both"/>
        <w:rPr>
          <w:rFonts w:ascii="Barlow" w:hAnsi="Barlow"/>
        </w:rPr>
      </w:pPr>
      <w:r w:rsidRPr="00B57DFA">
        <w:rPr>
          <w:rFonts w:ascii="Barlow" w:hAnsi="Barlow" w:cs="Arial"/>
          <w:color w:val="000000"/>
        </w:rPr>
        <w:t xml:space="preserve">A APA Combu é uma das 4 Unidades de Conservação estaduais inseridas </w:t>
      </w:r>
      <w:proofErr w:type="gramStart"/>
      <w:r w:rsidRPr="00B57DFA">
        <w:rPr>
          <w:rFonts w:ascii="Barlow" w:hAnsi="Barlow" w:cs="Arial"/>
          <w:color w:val="000000"/>
        </w:rPr>
        <w:t>na  Região</w:t>
      </w:r>
      <w:proofErr w:type="gramEnd"/>
      <w:r w:rsidRPr="00B57DFA">
        <w:rPr>
          <w:rFonts w:ascii="Barlow" w:hAnsi="Barlow" w:cs="Arial"/>
          <w:color w:val="000000"/>
        </w:rPr>
        <w:t xml:space="preserve"> Metropolitana de Belém (RMB). A população da ilha é de aproximadamente mil e quinhentos habitantes, que vivem, na sua grande maioria, da pesca e do extrativismo dos recursos da floresta. A Ilha do Combu possui vegetação típica de planícies inundáveis de estuários (várzeas), secundária espontânea e com espécies introduzidas (i.e., cacau) ou manejadas para enriquecimento (i.e., açaí). </w:t>
      </w:r>
    </w:p>
    <w:p w14:paraId="7FF652AF" w14:textId="77777777" w:rsidR="00B57DFA" w:rsidRPr="00B57DFA" w:rsidRDefault="00B57DFA" w:rsidP="00B57DFA">
      <w:pPr>
        <w:pStyle w:val="NormalWeb"/>
        <w:spacing w:before="0" w:beforeAutospacing="0" w:after="0" w:afterAutospacing="0"/>
        <w:jc w:val="both"/>
        <w:rPr>
          <w:rFonts w:ascii="Barlow" w:hAnsi="Barlow"/>
        </w:rPr>
      </w:pPr>
      <w:r w:rsidRPr="00B57DFA">
        <w:rPr>
          <w:rFonts w:ascii="Barlow" w:hAnsi="Barlow" w:cs="Arial"/>
          <w:color w:val="000000"/>
        </w:rPr>
        <w:t>Antes da criação da APA, a Ilha do Combu já era frequentada nos fins de semana por operadores da região metropolitana que possuíam embarcações. Após sua declaração como Área de Proteção Ambiental, em 1997, o uso da ilha se intensificou, impulsionado pela oferta de roteiros turísticos fluviais de curta duração promovidos por operadoras localizadas na área urbana de Belém. Atualmente, somam-se pouco mais de quarenta empreendimentos comerciais na ilha. </w:t>
      </w:r>
    </w:p>
    <w:p w14:paraId="27CF0008" w14:textId="77777777" w:rsidR="00B57DFA" w:rsidRPr="00B57DFA" w:rsidRDefault="00B57DFA" w:rsidP="00B57DFA">
      <w:pPr>
        <w:pStyle w:val="NormalWeb"/>
        <w:spacing w:before="200" w:beforeAutospacing="0" w:after="0" w:afterAutospacing="0"/>
        <w:jc w:val="both"/>
        <w:rPr>
          <w:rFonts w:ascii="Barlow" w:hAnsi="Barlow"/>
        </w:rPr>
      </w:pPr>
      <w:r w:rsidRPr="00B57DFA">
        <w:rPr>
          <w:rFonts w:ascii="Barlow" w:hAnsi="Barlow" w:cs="Arial"/>
          <w:color w:val="000000"/>
        </w:rPr>
        <w:t xml:space="preserve">A gestão da APA é de competência do Instituto de Desenvolvimento Florestal e da Biodiversidade do Pará (IDEFLOR-Bio), órgão responsável pela gestão das Unidades de Conservação estaduais localizadas na Região Metropolitana de Belém. </w:t>
      </w:r>
      <w:r w:rsidRPr="00B57DFA">
        <w:rPr>
          <w:rFonts w:ascii="Barlow" w:hAnsi="Barlow" w:cs="Arial"/>
          <w:color w:val="000000"/>
        </w:rPr>
        <w:lastRenderedPageBreak/>
        <w:t>O Instituto tem conduzido a elaboração do plano de manejo da área e apoiado iniciativas voltadas à conservação da biodiversidade e ao fortalecimento da sociobiodiversidade na ilha. A principal instância de governança da APA é o seu Conselho Gestor, que realiza duas reuniões ordinárias por ano, além de encontros extraordinários conforme a demanda. No entanto, é fundamental considerar que a regulação do uso e ocupação do solo na Ilha do Combu é uma atribuição do município de Belém, conforme previsto no Plano Diretor. Cabe à gestão municipal definir diretrizes para a implantação de infraestrutura, equipamentos comunitários e o licenciamento de atividades econômicas e turísticas na área insular, sempre em consonância com os objetivos de conservação estabelecidos para uma Área de Proteção Ambiental.</w:t>
      </w:r>
    </w:p>
    <w:p w14:paraId="4B410181" w14:textId="77777777" w:rsidR="00B57DFA" w:rsidRPr="00B57DFA" w:rsidRDefault="00B57DFA" w:rsidP="00B57DFA">
      <w:pPr>
        <w:rPr>
          <w:rFonts w:ascii="Barlow" w:hAnsi="Barlow"/>
        </w:rPr>
      </w:pPr>
    </w:p>
    <w:p w14:paraId="17E3A076" w14:textId="77777777" w:rsidR="00B57DFA" w:rsidRPr="00B57DFA" w:rsidRDefault="00B57DFA" w:rsidP="00B57DFA">
      <w:pPr>
        <w:pStyle w:val="NormalWeb"/>
        <w:spacing w:before="240" w:beforeAutospacing="0" w:after="0" w:afterAutospacing="0"/>
        <w:jc w:val="both"/>
        <w:rPr>
          <w:rFonts w:ascii="Barlow" w:hAnsi="Barlow"/>
          <w:color w:val="275317" w:themeColor="accent6" w:themeShade="80"/>
        </w:rPr>
      </w:pPr>
      <w:r w:rsidRPr="00B57DFA">
        <w:rPr>
          <w:rFonts w:ascii="Barlow" w:hAnsi="Barlow" w:cs="Arial"/>
          <w:b/>
          <w:bCs/>
          <w:color w:val="275317" w:themeColor="accent6" w:themeShade="80"/>
        </w:rPr>
        <w:t>REFÚGIO DA VIDA SILVESTRE METRÓPOLE DA AMAZÔNIA</w:t>
      </w:r>
      <w:r w:rsidRPr="00B57DFA">
        <w:rPr>
          <w:rFonts w:ascii="Barlow" w:hAnsi="Barlow" w:cs="Arial"/>
          <w:color w:val="275317" w:themeColor="accent6" w:themeShade="80"/>
        </w:rPr>
        <w:t> </w:t>
      </w:r>
    </w:p>
    <w:p w14:paraId="128F863E"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Outra das quatro Unidades de Conservação estaduais que compõem o mosaico de áreas protegidas da Região Metropolitana de Belém, o Refúgio de Vida Silvestre (REVIS) Metrópole da Amazônia está localizado nos municípios de Ananindeua, Benevides, Marituba e Santa Izabel do Pará. Ao longo de seus mais de 6 mil hectares de extensão, sua vegetação é predominantemente composta por floresta ombrófila densa de terra baixa, floresta ombrófila aberta aluvial (várzeas e igapós), além de campinarana e capoeiras alta e baixa.</w:t>
      </w:r>
    </w:p>
    <w:p w14:paraId="271DB4EB"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De acordo com seu Plano de Manejo, vinte e quatro famílias residem no interior da REVIS Metrópole da Amazônia, distribuídas entre quatro comunidades, sendo elas: seis famílias da comunidade Três Marcos, seis famílias na comunidade Ponta Negra, nove famílias na comunidade Santo Amaro e três famílias na comunidade Vila do Dique. Nessas comunidades, destacam-se as atividades agrícolas, especialmente realizadas pelas comunidades quilombolas do Abacatal — situada no entorno do REVIS —, assim como pelas comunidades da Ponta Negra e de Santo Amaro. Seu Plano de Manejo indica também o cultivo de frutas, hortaliças e tubérculos, com destaque para a mandioca, como práticas comuns nos municípios abrangidos pela Unidade de Conservação. Além disso, são identificadas atividades extrativistas, como a criação de abelhas e a coleta de sementes nativas, utilizadas principalmente em projetos de restauração florestal.</w:t>
      </w:r>
    </w:p>
    <w:p w14:paraId="3649301E" w14:textId="77777777" w:rsidR="00DF3735" w:rsidRPr="00DF3735" w:rsidRDefault="00DF3735" w:rsidP="00DF3735">
      <w:pPr>
        <w:pStyle w:val="paragraph"/>
        <w:spacing w:before="240" w:beforeAutospacing="0" w:after="0" w:afterAutospacing="0"/>
        <w:jc w:val="both"/>
        <w:textAlignment w:val="baseline"/>
        <w:rPr>
          <w:rFonts w:ascii="Barlow" w:eastAsiaTheme="majorEastAsia" w:hAnsi="Barlow" w:cs="Arial"/>
        </w:rPr>
      </w:pPr>
    </w:p>
    <w:p w14:paraId="5445EF1F" w14:textId="3E393CAA" w:rsidR="005B5568" w:rsidRPr="00DF3735" w:rsidRDefault="00DF3735" w:rsidP="00DF3735">
      <w:pPr>
        <w:pStyle w:val="paragraph"/>
        <w:spacing w:before="240" w:beforeAutospacing="0" w:after="0" w:afterAutospacing="0"/>
        <w:textAlignment w:val="baseline"/>
        <w:rPr>
          <w:rFonts w:ascii="Barlow" w:hAnsi="Barlow" w:cs="Segoe UI"/>
          <w:b/>
          <w:bCs/>
          <w:color w:val="275317" w:themeColor="accent6" w:themeShade="80"/>
          <w:sz w:val="18"/>
          <w:szCs w:val="18"/>
        </w:rPr>
      </w:pPr>
      <w:r w:rsidRPr="00DF3735">
        <w:rPr>
          <w:rStyle w:val="normaltextrun"/>
          <w:rFonts w:ascii="Barlow" w:eastAsiaTheme="majorEastAsia" w:hAnsi="Barlow" w:cs="Arial"/>
          <w:b/>
          <w:bCs/>
          <w:color w:val="275317" w:themeColor="accent6" w:themeShade="80"/>
          <w:sz w:val="32"/>
          <w:szCs w:val="32"/>
        </w:rPr>
        <w:t>6. ESTRATÉGIA DE EXECUÇÃO</w:t>
      </w:r>
      <w:r w:rsidRPr="00DF3735">
        <w:rPr>
          <w:rStyle w:val="eop"/>
          <w:rFonts w:ascii="Barlow" w:eastAsiaTheme="majorEastAsia" w:hAnsi="Barlow" w:cs="Arial"/>
          <w:b/>
          <w:bCs/>
          <w:color w:val="275317" w:themeColor="accent6" w:themeShade="80"/>
        </w:rPr>
        <w:t> </w:t>
      </w:r>
    </w:p>
    <w:p w14:paraId="19F350D4" w14:textId="77777777" w:rsidR="005B5568" w:rsidRPr="00DF3735" w:rsidRDefault="005B5568" w:rsidP="00DF3735">
      <w:pPr>
        <w:pStyle w:val="paragraph"/>
        <w:numPr>
          <w:ilvl w:val="0"/>
          <w:numId w:val="8"/>
        </w:numPr>
        <w:tabs>
          <w:tab w:val="clear" w:pos="720"/>
          <w:tab w:val="num" w:pos="567"/>
        </w:tabs>
        <w:spacing w:before="240" w:beforeAutospacing="0" w:after="0" w:afterAutospacing="0"/>
        <w:ind w:left="0" w:firstLine="0"/>
        <w:jc w:val="both"/>
        <w:textAlignment w:val="baseline"/>
        <w:rPr>
          <w:rFonts w:ascii="Barlow" w:hAnsi="Barlow" w:cs="Arial"/>
          <w:color w:val="275317" w:themeColor="accent6" w:themeShade="80"/>
        </w:rPr>
      </w:pPr>
      <w:r w:rsidRPr="00DF3735">
        <w:rPr>
          <w:rStyle w:val="normaltextrun"/>
          <w:rFonts w:ascii="Barlow" w:eastAsiaTheme="majorEastAsia" w:hAnsi="Barlow" w:cs="Arial"/>
          <w:b/>
          <w:bCs/>
          <w:color w:val="275317" w:themeColor="accent6" w:themeShade="80"/>
        </w:rPr>
        <w:t>Diretrizes Gerais</w:t>
      </w:r>
      <w:r w:rsidRPr="00DF3735">
        <w:rPr>
          <w:rStyle w:val="eop"/>
          <w:rFonts w:ascii="Barlow" w:eastAsiaTheme="majorEastAsia" w:hAnsi="Barlow" w:cs="Arial"/>
          <w:color w:val="275317" w:themeColor="accent6" w:themeShade="80"/>
        </w:rPr>
        <w:t> </w:t>
      </w:r>
    </w:p>
    <w:p w14:paraId="2670A351" w14:textId="0E2891FD" w:rsidR="005B5568" w:rsidRPr="005B5568" w:rsidRDefault="005B5568" w:rsidP="00DF3735">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rPr>
        <w:t xml:space="preserve">Os serviços de consultoria, objeto deste contrato, seguirão as orientações da Direção Nacional do Projeto, do Ministério da Ciência, Tecnologia e Inovação (MCTI), e da Equipe Gestora do Projeto, composta por integrantes do Programa das Nações Unidas para o Meio Ambiente (PNUMA) e do Fundo Brasileiro para a Biodiversidade (FUNBIO). Os pontos focais para a implementação das atividades, no que se refere à parte técnica, serão o(a) Coordenador(a) Técnico(a) do Projeto e o(a) </w:t>
      </w:r>
      <w:r w:rsidRPr="005B5568">
        <w:rPr>
          <w:rStyle w:val="normaltextrun"/>
          <w:rFonts w:ascii="Barlow" w:eastAsiaTheme="majorEastAsia" w:hAnsi="Barlow" w:cs="Arial"/>
        </w:rPr>
        <w:lastRenderedPageBreak/>
        <w:t xml:space="preserve">Coordenador(a) Metropolitano(a) de </w:t>
      </w:r>
      <w:r w:rsidR="00B57DFA">
        <w:rPr>
          <w:rStyle w:val="normaltextrun"/>
          <w:rFonts w:ascii="Barlow" w:eastAsiaTheme="majorEastAsia" w:hAnsi="Barlow" w:cs="Arial"/>
        </w:rPr>
        <w:t>Belém</w:t>
      </w:r>
      <w:r w:rsidRPr="005B5568">
        <w:rPr>
          <w:rStyle w:val="normaltextrun"/>
          <w:rFonts w:ascii="Barlow" w:eastAsiaTheme="majorEastAsia" w:hAnsi="Barlow" w:cs="Arial"/>
        </w:rPr>
        <w:t>, e no que se refere à gestão do contrato será o(a) Gerente de Projeto do FUNBIO.</w:t>
      </w:r>
      <w:r w:rsidRPr="005B5568">
        <w:rPr>
          <w:rStyle w:val="normaltextrun"/>
          <w:rFonts w:eastAsiaTheme="majorEastAsia"/>
        </w:rPr>
        <w:t> </w:t>
      </w:r>
      <w:r w:rsidRPr="005B5568">
        <w:rPr>
          <w:rStyle w:val="eop"/>
          <w:rFonts w:ascii="Barlow" w:eastAsiaTheme="majorEastAsia" w:hAnsi="Barlow" w:cs="Arial"/>
        </w:rPr>
        <w:t> </w:t>
      </w:r>
    </w:p>
    <w:p w14:paraId="4DBA633D" w14:textId="77777777" w:rsidR="00B57DFA" w:rsidRPr="00B57DFA" w:rsidRDefault="00B57DFA" w:rsidP="00B57DFA">
      <w:pPr>
        <w:pStyle w:val="NormalWeb"/>
        <w:spacing w:before="240" w:beforeAutospacing="0" w:after="0" w:afterAutospacing="0"/>
        <w:jc w:val="both"/>
        <w:rPr>
          <w:rStyle w:val="normaltextrun"/>
          <w:rFonts w:ascii="Barlow" w:eastAsiaTheme="majorEastAsia" w:hAnsi="Barlow" w:cs="Arial"/>
        </w:rPr>
      </w:pPr>
      <w:r w:rsidRPr="00B57DFA">
        <w:rPr>
          <w:rStyle w:val="normaltextrun"/>
          <w:rFonts w:ascii="Barlow" w:eastAsiaTheme="majorEastAsia" w:hAnsi="Barlow"/>
        </w:rPr>
        <w:t>A execução das atividades deverá seguir as diretrizes, atividades, indicadores, resultados esperados e demais informações constantes no Documento do Projeto. Além disso, as atividades deverão considerar as políticas públicas como leis, decretos e normas além de estudos e documentos técnicos já existentes sobre a gestão da Região Metropolitana de Belém, bem como outros projetos e iniciativas previstas ou em andamento.</w:t>
      </w:r>
    </w:p>
    <w:p w14:paraId="027DF561" w14:textId="77777777" w:rsidR="00B57DFA" w:rsidRPr="00B57DFA" w:rsidRDefault="00B57DFA" w:rsidP="00B57DFA">
      <w:pPr>
        <w:pStyle w:val="NormalWeb"/>
        <w:spacing w:before="240" w:beforeAutospacing="0" w:after="0" w:afterAutospacing="0"/>
        <w:jc w:val="both"/>
        <w:rPr>
          <w:rStyle w:val="normaltextrun"/>
          <w:rFonts w:ascii="Barlow" w:eastAsiaTheme="majorEastAsia" w:hAnsi="Barlow" w:cs="Arial"/>
        </w:rPr>
      </w:pPr>
      <w:r w:rsidRPr="00B57DFA">
        <w:rPr>
          <w:rStyle w:val="normaltextrun"/>
          <w:rFonts w:ascii="Barlow" w:eastAsiaTheme="majorEastAsia" w:hAnsi="Barlow"/>
        </w:rPr>
        <w:t>Para a execução das atividades, deverá ser constituído um Grupo de Trabalho, considerada a estrutura do Comitê Local do projeto CITinova II na Região Metropolitana de Belém. O(A) Coordenador(a) Metropolitano, junto as partes interessadas identificadas e mobilizadas, deverão participar das atividades previstas neste Termo de Referência para fins de gestão do conhecimento e acompanhamento das ações realizadas.</w:t>
      </w:r>
    </w:p>
    <w:p w14:paraId="353B3207" w14:textId="77777777" w:rsidR="00B57DFA" w:rsidRPr="00B57DFA" w:rsidRDefault="00B57DFA" w:rsidP="00B57DFA">
      <w:pPr>
        <w:pStyle w:val="NormalWeb"/>
        <w:spacing w:before="240" w:beforeAutospacing="0" w:after="0" w:afterAutospacing="0"/>
        <w:jc w:val="both"/>
        <w:rPr>
          <w:rStyle w:val="normaltextrun"/>
          <w:rFonts w:ascii="Barlow" w:eastAsiaTheme="majorEastAsia" w:hAnsi="Barlow" w:cs="Arial"/>
        </w:rPr>
      </w:pPr>
      <w:r w:rsidRPr="00B57DFA">
        <w:rPr>
          <w:rStyle w:val="normaltextrun"/>
          <w:rFonts w:ascii="Barlow" w:eastAsiaTheme="majorEastAsia" w:hAnsi="Barlow"/>
        </w:rPr>
        <w:t>As atividades descritas no termo de referência articulam-se também com outras atividades do projeto. Portanto, a CONTRATADA deverá estar disponível para participar de atividades de troca de experiências com outras atividades do projeto, quando solicitado e oportuno.</w:t>
      </w:r>
    </w:p>
    <w:p w14:paraId="3AFAFB55" w14:textId="77777777" w:rsidR="00B57DFA" w:rsidRDefault="00B57DFA" w:rsidP="00B57DFA"/>
    <w:p w14:paraId="59E627D7" w14:textId="3025E408" w:rsidR="2228DA89" w:rsidRDefault="2228DA89"/>
    <w:p w14:paraId="7FDABFF5" w14:textId="5288142A" w:rsidR="2228DA89" w:rsidRDefault="2228DA89"/>
    <w:p w14:paraId="1A6C6A29" w14:textId="77777777" w:rsidR="005B5568" w:rsidRPr="00DF3735" w:rsidRDefault="005B5568" w:rsidP="00DF3735">
      <w:pPr>
        <w:pStyle w:val="paragraph"/>
        <w:numPr>
          <w:ilvl w:val="0"/>
          <w:numId w:val="9"/>
        </w:numPr>
        <w:tabs>
          <w:tab w:val="clear" w:pos="720"/>
          <w:tab w:val="num" w:pos="426"/>
        </w:tabs>
        <w:spacing w:before="240" w:beforeAutospacing="0" w:after="0" w:afterAutospacing="0"/>
        <w:ind w:left="0" w:firstLine="0"/>
        <w:jc w:val="both"/>
        <w:textAlignment w:val="baseline"/>
        <w:rPr>
          <w:rFonts w:ascii="Barlow" w:hAnsi="Barlow" w:cs="Arial"/>
          <w:color w:val="275317" w:themeColor="accent6" w:themeShade="80"/>
        </w:rPr>
      </w:pPr>
      <w:r w:rsidRPr="00DF3735">
        <w:rPr>
          <w:rStyle w:val="normaltextrun"/>
          <w:rFonts w:ascii="Barlow" w:eastAsiaTheme="majorEastAsia" w:hAnsi="Barlow" w:cs="Arial"/>
          <w:b/>
          <w:bCs/>
          <w:color w:val="275317" w:themeColor="accent6" w:themeShade="80"/>
        </w:rPr>
        <w:t>Diretrizes de Gênero</w:t>
      </w:r>
      <w:r w:rsidRPr="00DF3735">
        <w:rPr>
          <w:rStyle w:val="eop"/>
          <w:rFonts w:ascii="Barlow" w:eastAsiaTheme="majorEastAsia" w:hAnsi="Barlow" w:cs="Arial"/>
          <w:color w:val="275317" w:themeColor="accent6" w:themeShade="80"/>
        </w:rPr>
        <w:t> </w:t>
      </w:r>
    </w:p>
    <w:p w14:paraId="0D849DE4" w14:textId="562C5EFE"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Como parte desta consultoria, deverá ser feita a integração de uma abordagem de gênero para garantir que as atividades previstas estejam promovendo a igualdade de gênero, igualdade de acesso aos direitos e empoderamento das mulheres, conforme as diretrizes do Objetivo de Desenvolvimento Sustentável 5 da Agenda 2030. Para que as atividades deste plano considerem a incorporação da perspectiva de gênero em seu planejamento e realização, devem ser consideradas as seguintes diretrizes:</w:t>
      </w:r>
    </w:p>
    <w:p w14:paraId="33A9F29E" w14:textId="77777777" w:rsidR="00B57DFA" w:rsidRPr="00B57DFA" w:rsidRDefault="00B57DFA" w:rsidP="00B57DFA">
      <w:pPr>
        <w:pStyle w:val="NormalWeb"/>
        <w:numPr>
          <w:ilvl w:val="0"/>
          <w:numId w:val="40"/>
        </w:numPr>
        <w:spacing w:before="240" w:beforeAutospacing="0" w:after="0" w:afterAutospacing="0"/>
        <w:ind w:left="284"/>
        <w:jc w:val="both"/>
        <w:textAlignment w:val="baseline"/>
        <w:rPr>
          <w:rFonts w:ascii="Barlow" w:hAnsi="Barlow" w:cs="Arial"/>
          <w:color w:val="000000"/>
        </w:rPr>
      </w:pPr>
      <w:r w:rsidRPr="00B57DFA">
        <w:rPr>
          <w:rFonts w:ascii="Barlow" w:hAnsi="Barlow" w:cs="Arial"/>
          <w:color w:val="000000"/>
        </w:rPr>
        <w:t> Assegurar que os princípios da igualdade de gênero e do empoderamento das mulheres fundamentem a formulação, priorização e implementação de medidas que sejam plenamente integradas; </w:t>
      </w:r>
    </w:p>
    <w:p w14:paraId="19CD797B" w14:textId="77777777" w:rsidR="00B57DFA" w:rsidRPr="00B57DFA" w:rsidRDefault="00B57DFA" w:rsidP="00B57DFA">
      <w:pPr>
        <w:pStyle w:val="NormalWeb"/>
        <w:numPr>
          <w:ilvl w:val="0"/>
          <w:numId w:val="40"/>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Cumprir as disposições sobre igualdade de gênero contidas nos acordos internacionais; </w:t>
      </w:r>
    </w:p>
    <w:p w14:paraId="7ABA349A" w14:textId="77777777" w:rsidR="00B57DFA" w:rsidRPr="00B57DFA" w:rsidRDefault="00B57DFA" w:rsidP="00B57DFA">
      <w:pPr>
        <w:pStyle w:val="NormalWeb"/>
        <w:numPr>
          <w:ilvl w:val="0"/>
          <w:numId w:val="40"/>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Promover a integração de gênero nas atividades de planejamento, implementação e monitoramento, contribuindo para o ODS 5; </w:t>
      </w:r>
    </w:p>
    <w:p w14:paraId="5480FEBE" w14:textId="77777777" w:rsidR="00B57DFA" w:rsidRPr="00B57DFA" w:rsidRDefault="00B57DFA" w:rsidP="00B57DFA">
      <w:pPr>
        <w:pStyle w:val="NormalWeb"/>
        <w:numPr>
          <w:ilvl w:val="0"/>
          <w:numId w:val="40"/>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Tornar visíveis as condições estruturais e as situações conjunturais que afetam cada gênero e intervir para que as decisões não aumentem as desigualdades e iniquidades; </w:t>
      </w:r>
    </w:p>
    <w:p w14:paraId="73B9902B" w14:textId="77777777" w:rsidR="00B57DFA" w:rsidRPr="00B57DFA" w:rsidRDefault="00B57DFA" w:rsidP="00B57DFA">
      <w:pPr>
        <w:pStyle w:val="NormalWeb"/>
        <w:numPr>
          <w:ilvl w:val="0"/>
          <w:numId w:val="40"/>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Garantir a participação equitativa na tomada de decisão sobre a distribuição dos benefícios econômicos, sociais e ambientais da área urbana, especialmente das áreas verdes e protegidas, por gênero.</w:t>
      </w:r>
    </w:p>
    <w:p w14:paraId="30DCB6F6"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lastRenderedPageBreak/>
        <w:t>Para que a abordagem de gênero seja executada, será de responsabilidade da CONTRATADA: </w:t>
      </w:r>
    </w:p>
    <w:p w14:paraId="1E63C014" w14:textId="77777777" w:rsidR="00B57DFA" w:rsidRPr="00B57DFA" w:rsidRDefault="00B57DFA" w:rsidP="00B57DFA">
      <w:pPr>
        <w:pStyle w:val="NormalWeb"/>
        <w:numPr>
          <w:ilvl w:val="0"/>
          <w:numId w:val="39"/>
        </w:numPr>
        <w:spacing w:before="240" w:beforeAutospacing="0" w:after="0" w:afterAutospacing="0"/>
        <w:ind w:left="284"/>
        <w:jc w:val="both"/>
        <w:textAlignment w:val="baseline"/>
        <w:rPr>
          <w:rFonts w:ascii="Barlow" w:hAnsi="Barlow" w:cs="Arial"/>
          <w:color w:val="000000"/>
        </w:rPr>
      </w:pPr>
      <w:r w:rsidRPr="00B57DFA">
        <w:rPr>
          <w:rFonts w:ascii="Barlow" w:hAnsi="Barlow" w:cs="Arial"/>
          <w:color w:val="000000"/>
        </w:rPr>
        <w:t>Realizar avaliações sensíveis ao gênero e elaborar análises de gênero para obter informações sobre as diferentes condições sociais, econômicas e políticas que mulheres e homens (e jovens, meninas e meninos, quando aplicável) enfrentam em um contexto urbano; </w:t>
      </w:r>
    </w:p>
    <w:p w14:paraId="73CC8865" w14:textId="77777777" w:rsidR="00B57DFA" w:rsidRPr="00B57DFA" w:rsidRDefault="00B57DFA" w:rsidP="00B57DFA">
      <w:pPr>
        <w:pStyle w:val="NormalWeb"/>
        <w:numPr>
          <w:ilvl w:val="0"/>
          <w:numId w:val="39"/>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Implementar atividades de sensibilização e capacitação em gênero para que a equipe de trabalho tenha uma compreensão adequada sobre empoderamento das mulheres, se necessário;</w:t>
      </w:r>
    </w:p>
    <w:p w14:paraId="08996F53" w14:textId="77777777" w:rsidR="00B57DFA" w:rsidRPr="00B57DFA" w:rsidRDefault="00B57DFA" w:rsidP="00B57DFA">
      <w:pPr>
        <w:pStyle w:val="NormalWeb"/>
        <w:numPr>
          <w:ilvl w:val="0"/>
          <w:numId w:val="39"/>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Aplicar metodologias de integração de gênero e reunir informações sobre a temática, inclusive por meio da coleta de dados desagregados por sexo e do uso de indicadores de gênero; </w:t>
      </w:r>
    </w:p>
    <w:p w14:paraId="01507489" w14:textId="77777777" w:rsidR="00B57DFA" w:rsidRPr="00B57DFA" w:rsidRDefault="00B57DFA" w:rsidP="00B57DFA">
      <w:pPr>
        <w:pStyle w:val="NormalWeb"/>
        <w:numPr>
          <w:ilvl w:val="0"/>
          <w:numId w:val="39"/>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Promover participação social sensível ao gênero, garantindo que as oficinas e demais estruturas participativas como Grupos de Trabalho, tomadas de decisão, treinamentos de capacitação, entre outros, assumam o compromisso de envolver igualmente mulheres e homens, levando em consideração suas perspectivas de maneira equitativa; </w:t>
      </w:r>
    </w:p>
    <w:p w14:paraId="069353C9" w14:textId="77777777" w:rsidR="00B57DFA" w:rsidRPr="00B57DFA" w:rsidRDefault="00B57DFA" w:rsidP="00B57DFA">
      <w:pPr>
        <w:pStyle w:val="NormalWeb"/>
        <w:numPr>
          <w:ilvl w:val="0"/>
          <w:numId w:val="39"/>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Planejar as atividades deste termo de referência a partir de uma perspectiva de gênero, garantindo o desenvolvimento de medidas sensíveis a gênero, inclusive dentro de estruturas de relatórios e orçamento;</w:t>
      </w:r>
    </w:p>
    <w:p w14:paraId="5D01F958" w14:textId="77777777" w:rsidR="00B57DFA" w:rsidRPr="00B57DFA" w:rsidRDefault="00B57DFA" w:rsidP="00B57DFA">
      <w:pPr>
        <w:pStyle w:val="NormalWeb"/>
        <w:numPr>
          <w:ilvl w:val="0"/>
          <w:numId w:val="39"/>
        </w:numPr>
        <w:spacing w:before="0" w:beforeAutospacing="0" w:after="0" w:afterAutospacing="0"/>
        <w:ind w:left="284"/>
        <w:jc w:val="both"/>
        <w:textAlignment w:val="baseline"/>
        <w:rPr>
          <w:rFonts w:ascii="Barlow" w:hAnsi="Barlow" w:cs="Arial"/>
          <w:color w:val="000000"/>
        </w:rPr>
      </w:pPr>
      <w:r w:rsidRPr="00B57DFA">
        <w:rPr>
          <w:rFonts w:ascii="Barlow" w:hAnsi="Barlow" w:cs="Arial"/>
          <w:color w:val="000000"/>
        </w:rPr>
        <w:t>Documentar boas práticas e lições aprendidas no desenho e implementação de ações sensíveis a gênero.</w:t>
      </w:r>
    </w:p>
    <w:p w14:paraId="1B5177F1" w14:textId="7396DA6F" w:rsidR="2228DA89" w:rsidRDefault="2228DA89" w:rsidP="2228DA89">
      <w:pPr>
        <w:pStyle w:val="paragraph"/>
        <w:spacing w:before="240" w:beforeAutospacing="0" w:after="0" w:afterAutospacing="0"/>
        <w:rPr>
          <w:rStyle w:val="normaltextrun"/>
          <w:rFonts w:ascii="Barlow" w:eastAsiaTheme="majorEastAsia" w:hAnsi="Barlow" w:cs="Arial"/>
          <w:b/>
          <w:bCs/>
          <w:color w:val="275317" w:themeColor="accent6" w:themeShade="80"/>
          <w:sz w:val="32"/>
          <w:szCs w:val="32"/>
        </w:rPr>
      </w:pPr>
    </w:p>
    <w:p w14:paraId="67347EDA" w14:textId="56ABE406" w:rsidR="005B5568" w:rsidRDefault="00DF3735" w:rsidP="00DF3735">
      <w:pPr>
        <w:pStyle w:val="paragraph"/>
        <w:spacing w:before="240" w:beforeAutospacing="0" w:after="0" w:afterAutospacing="0"/>
        <w:textAlignment w:val="baseline"/>
        <w:rPr>
          <w:rStyle w:val="eop"/>
          <w:rFonts w:ascii="Barlow" w:eastAsiaTheme="majorEastAsia" w:hAnsi="Barlow" w:cs="Arial"/>
          <w:b/>
          <w:bCs/>
          <w:color w:val="275317" w:themeColor="accent6" w:themeShade="80"/>
        </w:rPr>
      </w:pPr>
      <w:r w:rsidRPr="00DF3735">
        <w:rPr>
          <w:rStyle w:val="normaltextrun"/>
          <w:rFonts w:ascii="Barlow" w:eastAsiaTheme="majorEastAsia" w:hAnsi="Barlow" w:cs="Arial"/>
          <w:b/>
          <w:bCs/>
          <w:color w:val="275317" w:themeColor="accent6" w:themeShade="80"/>
          <w:sz w:val="32"/>
          <w:szCs w:val="32"/>
        </w:rPr>
        <w:t>7. ATIVIDADES PROPOSTAS</w:t>
      </w:r>
      <w:r w:rsidRPr="00DF3735">
        <w:rPr>
          <w:rStyle w:val="eop"/>
          <w:rFonts w:ascii="Barlow" w:eastAsiaTheme="majorEastAsia" w:hAnsi="Barlow" w:cs="Arial"/>
          <w:b/>
          <w:bCs/>
          <w:color w:val="275317" w:themeColor="accent6" w:themeShade="80"/>
        </w:rPr>
        <w:t> </w:t>
      </w:r>
    </w:p>
    <w:p w14:paraId="294F3520" w14:textId="4A409CC9" w:rsidR="00B57DFA" w:rsidRPr="00B57DFA" w:rsidRDefault="00B57DFA" w:rsidP="00B57DFA">
      <w:pPr>
        <w:pStyle w:val="NormalWeb"/>
        <w:spacing w:before="240" w:beforeAutospacing="0" w:after="120" w:afterAutospacing="0"/>
        <w:jc w:val="both"/>
        <w:rPr>
          <w:rFonts w:ascii="Barlow" w:hAnsi="Barlow"/>
        </w:rPr>
      </w:pPr>
      <w:r w:rsidRPr="00B57DFA">
        <w:rPr>
          <w:rFonts w:ascii="Barlow" w:hAnsi="Barlow" w:cs="Arial"/>
          <w:color w:val="000000"/>
        </w:rPr>
        <w:t xml:space="preserve">As atividades relativas ao objeto do Termo de Referência serão desenvolvidas em </w:t>
      </w:r>
      <w:r w:rsidRPr="00A95A4D">
        <w:rPr>
          <w:rFonts w:ascii="Barlow" w:hAnsi="Barlow" w:cs="Arial"/>
          <w:color w:val="000000"/>
        </w:rPr>
        <w:t>1</w:t>
      </w:r>
      <w:r w:rsidR="009C6672" w:rsidRPr="00A95A4D">
        <w:rPr>
          <w:rFonts w:ascii="Barlow" w:hAnsi="Barlow" w:cs="Arial"/>
          <w:color w:val="000000"/>
        </w:rPr>
        <w:t>2</w:t>
      </w:r>
      <w:r w:rsidRPr="00A95A4D">
        <w:rPr>
          <w:rFonts w:ascii="Barlow" w:hAnsi="Barlow" w:cs="Arial"/>
          <w:color w:val="000000"/>
        </w:rPr>
        <w:t xml:space="preserve"> etapas. O</w:t>
      </w:r>
      <w:r w:rsidRPr="00B57DFA">
        <w:rPr>
          <w:rFonts w:ascii="Barlow" w:hAnsi="Barlow" w:cs="Arial"/>
          <w:color w:val="000000"/>
        </w:rPr>
        <w:t xml:space="preserve"> quadro abaixo apresenta um resumo das etapas, atividades e produtos:</w:t>
      </w:r>
    </w:p>
    <w:tbl>
      <w:tblPr>
        <w:tblW w:w="0" w:type="auto"/>
        <w:tblCellMar>
          <w:top w:w="15" w:type="dxa"/>
          <w:left w:w="15" w:type="dxa"/>
          <w:bottom w:w="15" w:type="dxa"/>
          <w:right w:w="15" w:type="dxa"/>
        </w:tblCellMar>
        <w:tblLook w:val="04A0" w:firstRow="1" w:lastRow="0" w:firstColumn="1" w:lastColumn="0" w:noHBand="0" w:noVBand="1"/>
      </w:tblPr>
      <w:tblGrid>
        <w:gridCol w:w="462"/>
        <w:gridCol w:w="3092"/>
        <w:gridCol w:w="4930"/>
      </w:tblGrid>
      <w:tr w:rsidR="00B57DFA" w:rsidRPr="00B57DFA" w14:paraId="114637F7"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hideMark/>
          </w:tcPr>
          <w:p w14:paraId="5EB5E20B" w14:textId="77777777" w:rsidR="00B57DFA" w:rsidRPr="00B57DFA" w:rsidRDefault="00B57DFA" w:rsidP="00B57DFA">
            <w:pPr>
              <w:pStyle w:val="NormalWeb"/>
              <w:spacing w:before="240" w:beforeAutospacing="0" w:after="80" w:afterAutospacing="0"/>
              <w:jc w:val="center"/>
              <w:rPr>
                <w:rFonts w:ascii="Barlow" w:hAnsi="Barlow"/>
                <w:color w:val="FFFFFF" w:themeColor="background1"/>
              </w:rPr>
            </w:pPr>
            <w:r w:rsidRPr="00B57DFA">
              <w:rPr>
                <w:rFonts w:ascii="Barlow" w:hAnsi="Barlow" w:cs="Arial"/>
                <w:b/>
                <w:bCs/>
                <w:color w:val="FFFFFF" w:themeColor="background1"/>
              </w:rPr>
              <w:t>Nº</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hideMark/>
          </w:tcPr>
          <w:p w14:paraId="02AD9C89" w14:textId="77777777" w:rsidR="00B57DFA" w:rsidRPr="00B57DFA" w:rsidRDefault="00B57DFA" w:rsidP="00B57DFA">
            <w:pPr>
              <w:pStyle w:val="NormalWeb"/>
              <w:spacing w:before="240" w:beforeAutospacing="0" w:after="80" w:afterAutospacing="0"/>
              <w:ind w:right="589"/>
              <w:jc w:val="both"/>
              <w:rPr>
                <w:rFonts w:ascii="Barlow" w:hAnsi="Barlow"/>
                <w:color w:val="FFFFFF" w:themeColor="background1"/>
              </w:rPr>
            </w:pPr>
            <w:r w:rsidRPr="00B57DFA">
              <w:rPr>
                <w:rFonts w:ascii="Barlow" w:hAnsi="Barlow" w:cs="Arial"/>
                <w:b/>
                <w:bCs/>
                <w:color w:val="FFFFFF" w:themeColor="background1"/>
              </w:rPr>
              <w:t>Etapa</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hideMark/>
          </w:tcPr>
          <w:p w14:paraId="595AF3C2" w14:textId="77777777" w:rsidR="00B57DFA" w:rsidRPr="00B57DFA" w:rsidRDefault="00B57DFA" w:rsidP="00B57DFA">
            <w:pPr>
              <w:pStyle w:val="NormalWeb"/>
              <w:spacing w:before="240" w:beforeAutospacing="0" w:after="80" w:afterAutospacing="0"/>
              <w:jc w:val="both"/>
              <w:rPr>
                <w:rFonts w:ascii="Barlow" w:hAnsi="Barlow"/>
                <w:color w:val="FFFFFF" w:themeColor="background1"/>
              </w:rPr>
            </w:pPr>
            <w:r w:rsidRPr="00B57DFA">
              <w:rPr>
                <w:rFonts w:ascii="Barlow" w:hAnsi="Barlow" w:cs="Arial"/>
                <w:b/>
                <w:bCs/>
                <w:color w:val="FFFFFF" w:themeColor="background1"/>
              </w:rPr>
              <w:t>Produtos</w:t>
            </w:r>
          </w:p>
        </w:tc>
      </w:tr>
      <w:tr w:rsidR="00B57DFA" w:rsidRPr="00B57DFA" w14:paraId="56BD6D79"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DDDCB15" w14:textId="77777777" w:rsidR="00B57DFA" w:rsidRPr="00B57DFA" w:rsidRDefault="00B57DFA" w:rsidP="00B57DFA">
            <w:pPr>
              <w:pStyle w:val="NormalWeb"/>
              <w:spacing w:before="240" w:beforeAutospacing="0" w:after="80" w:afterAutospacing="0"/>
              <w:jc w:val="center"/>
              <w:rPr>
                <w:rFonts w:ascii="Barlow" w:hAnsi="Barlow"/>
                <w:sz w:val="22"/>
                <w:szCs w:val="22"/>
              </w:rPr>
            </w:pPr>
            <w:r w:rsidRPr="00B57DFA">
              <w:rPr>
                <w:rFonts w:ascii="Barlow" w:hAnsi="Barlow" w:cs="Arial"/>
                <w:color w:val="000000"/>
                <w:sz w:val="22"/>
                <w:szCs w:val="22"/>
              </w:rPr>
              <w:t>1</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0C4C1FD" w14:textId="77777777" w:rsidR="00B57DFA" w:rsidRPr="00B57DFA" w:rsidRDefault="00B57DFA" w:rsidP="00B57DFA">
            <w:pPr>
              <w:pStyle w:val="NormalWeb"/>
              <w:spacing w:before="240" w:beforeAutospacing="0" w:after="80" w:afterAutospacing="0"/>
              <w:rPr>
                <w:rFonts w:ascii="Barlow" w:hAnsi="Barlow"/>
                <w:sz w:val="22"/>
                <w:szCs w:val="22"/>
              </w:rPr>
            </w:pPr>
            <w:r w:rsidRPr="00B57DFA">
              <w:rPr>
                <w:rFonts w:ascii="Barlow" w:hAnsi="Barlow" w:cs="Arial"/>
                <w:color w:val="000000"/>
                <w:sz w:val="22"/>
                <w:szCs w:val="22"/>
              </w:rPr>
              <w:t>Planejamento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752ED30" w14:textId="77777777" w:rsidR="00B57DFA" w:rsidRPr="00B57DFA" w:rsidRDefault="00B57DFA" w:rsidP="009C6672">
            <w:pPr>
              <w:pStyle w:val="NormalWeb"/>
              <w:spacing w:before="240" w:beforeAutospacing="0" w:after="0" w:afterAutospacing="0"/>
              <w:ind w:left="8"/>
              <w:rPr>
                <w:rFonts w:ascii="Barlow" w:hAnsi="Barlow"/>
                <w:sz w:val="22"/>
                <w:szCs w:val="22"/>
              </w:rPr>
            </w:pPr>
            <w:r w:rsidRPr="00B57DFA">
              <w:rPr>
                <w:rFonts w:ascii="Barlow" w:hAnsi="Barlow" w:cs="Arial"/>
                <w:color w:val="000000"/>
                <w:sz w:val="22"/>
                <w:szCs w:val="22"/>
              </w:rPr>
              <w:t>1.a) Plano de trabalho técnico  </w:t>
            </w:r>
          </w:p>
          <w:p w14:paraId="336221F4" w14:textId="600E9463" w:rsidR="00B57DFA" w:rsidRPr="00B57DFA" w:rsidRDefault="00B57DFA" w:rsidP="009C6672">
            <w:pPr>
              <w:pStyle w:val="NormalWeb"/>
              <w:spacing w:before="240" w:beforeAutospacing="0" w:after="96" w:afterAutospacing="0"/>
              <w:ind w:left="291" w:hanging="291"/>
              <w:jc w:val="both"/>
              <w:rPr>
                <w:rFonts w:ascii="Barlow" w:hAnsi="Barlow"/>
                <w:sz w:val="22"/>
                <w:szCs w:val="22"/>
              </w:rPr>
            </w:pPr>
            <w:r w:rsidRPr="00B57DFA">
              <w:rPr>
                <w:rFonts w:ascii="Barlow" w:hAnsi="Barlow" w:cs="Arial"/>
                <w:color w:val="000000"/>
                <w:sz w:val="22"/>
                <w:szCs w:val="22"/>
              </w:rPr>
              <w:t>1.b) Plano de comunicação e engajamento </w:t>
            </w:r>
          </w:p>
        </w:tc>
      </w:tr>
      <w:tr w:rsidR="00B57DFA" w:rsidRPr="00B57DFA" w14:paraId="7341FE63"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C1DA103" w14:textId="77777777" w:rsidR="00B57DFA" w:rsidRPr="00B57DFA" w:rsidRDefault="00B57DFA" w:rsidP="00B57DFA">
            <w:pPr>
              <w:pStyle w:val="NormalWeb"/>
              <w:spacing w:before="240" w:beforeAutospacing="0" w:after="80" w:afterAutospacing="0"/>
              <w:jc w:val="center"/>
              <w:rPr>
                <w:rFonts w:ascii="Barlow" w:hAnsi="Barlow"/>
                <w:sz w:val="22"/>
                <w:szCs w:val="22"/>
              </w:rPr>
            </w:pPr>
            <w:r w:rsidRPr="00B57DFA">
              <w:rPr>
                <w:rFonts w:ascii="Barlow" w:hAnsi="Barlow" w:cs="Arial"/>
                <w:color w:val="000000"/>
                <w:sz w:val="22"/>
                <w:szCs w:val="22"/>
              </w:rPr>
              <w:t>2</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7B6B2B3" w14:textId="77777777" w:rsidR="00B57DFA" w:rsidRPr="00B57DFA" w:rsidRDefault="00B57DFA" w:rsidP="00B57DFA">
            <w:pPr>
              <w:pStyle w:val="NormalWeb"/>
              <w:spacing w:before="240" w:beforeAutospacing="0" w:after="80" w:afterAutospacing="0"/>
              <w:rPr>
                <w:rFonts w:ascii="Barlow" w:hAnsi="Barlow"/>
                <w:sz w:val="22"/>
                <w:szCs w:val="22"/>
              </w:rPr>
            </w:pPr>
            <w:r w:rsidRPr="00B57DFA">
              <w:rPr>
                <w:rFonts w:ascii="Barlow" w:hAnsi="Barlow" w:cs="Arial"/>
                <w:color w:val="000000"/>
                <w:sz w:val="22"/>
                <w:szCs w:val="22"/>
              </w:rPr>
              <w:t>Mapeamento das áreas de produção agroflorestal e/ou extrativista e diagnóstico das cadeias de produção existentes e potenciais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6F2693A" w14:textId="36F81A04" w:rsidR="00B57DFA" w:rsidRPr="00B57DFA" w:rsidRDefault="00B57DFA" w:rsidP="7A3BF516">
            <w:pPr>
              <w:pStyle w:val="NormalWeb"/>
              <w:spacing w:before="240" w:beforeAutospacing="0" w:after="96" w:afterAutospacing="0"/>
              <w:jc w:val="both"/>
              <w:rPr>
                <w:rFonts w:ascii="Barlow" w:hAnsi="Barlow"/>
                <w:sz w:val="22"/>
                <w:szCs w:val="22"/>
              </w:rPr>
            </w:pPr>
            <w:r w:rsidRPr="7A3BF516">
              <w:rPr>
                <w:rFonts w:ascii="Barlow" w:hAnsi="Barlow" w:cs="Arial"/>
                <w:color w:val="000000" w:themeColor="text1"/>
                <w:sz w:val="22"/>
                <w:szCs w:val="22"/>
              </w:rPr>
              <w:t>2.a</w:t>
            </w:r>
            <w:proofErr w:type="gramStart"/>
            <w:r w:rsidRPr="7A3BF516">
              <w:rPr>
                <w:rFonts w:ascii="Barlow" w:hAnsi="Barlow" w:cs="Arial"/>
                <w:color w:val="000000" w:themeColor="text1"/>
                <w:sz w:val="22"/>
                <w:szCs w:val="22"/>
              </w:rPr>
              <w:t>)</w:t>
            </w:r>
            <w:r w:rsidR="53FFFB35" w:rsidRPr="7A3BF516">
              <w:rPr>
                <w:rFonts w:ascii="Barlow" w:hAnsi="Barlow" w:cs="Arial"/>
                <w:color w:val="000000" w:themeColor="text1"/>
                <w:sz w:val="22"/>
                <w:szCs w:val="22"/>
              </w:rPr>
              <w:t xml:space="preserve"> </w:t>
            </w:r>
            <w:r w:rsidRPr="7A3BF516">
              <w:rPr>
                <w:rFonts w:ascii="Barlow" w:hAnsi="Barlow" w:cs="Arial"/>
                <w:color w:val="000000" w:themeColor="text1"/>
                <w:sz w:val="22"/>
                <w:szCs w:val="22"/>
              </w:rPr>
              <w:t> Documento</w:t>
            </w:r>
            <w:proofErr w:type="gramEnd"/>
            <w:r w:rsidRPr="7A3BF516">
              <w:rPr>
                <w:rFonts w:ascii="Barlow" w:hAnsi="Barlow" w:cs="Arial"/>
                <w:color w:val="000000" w:themeColor="text1"/>
                <w:sz w:val="22"/>
                <w:szCs w:val="22"/>
              </w:rPr>
              <w:t xml:space="preserve"> síntese, contendo o mapeamento das áreas da APA da Ilha do Combu, do REVIS Metrópole da Amazônia e de sua zona de amortecimento com produção e/ou vocação para agrofloresta e extrativismo e avaliação do estado atual das cadeias de valor da produção das respectivas UCs, desafios e oportunidades, bem como recomendações estratégicas para a diversificação das cadeias avaliadas.  </w:t>
            </w:r>
          </w:p>
          <w:p w14:paraId="6CBB94A2" w14:textId="77777777" w:rsidR="00B57DFA" w:rsidRPr="00B57DFA" w:rsidRDefault="00B57DFA" w:rsidP="00B57DFA">
            <w:pPr>
              <w:pStyle w:val="NormalWeb"/>
              <w:spacing w:before="240" w:beforeAutospacing="0" w:after="96" w:afterAutospacing="0"/>
              <w:jc w:val="both"/>
              <w:rPr>
                <w:rFonts w:ascii="Barlow" w:hAnsi="Barlow"/>
                <w:sz w:val="22"/>
                <w:szCs w:val="22"/>
              </w:rPr>
            </w:pPr>
            <w:r w:rsidRPr="00B57DFA">
              <w:rPr>
                <w:rFonts w:ascii="Barlow" w:hAnsi="Barlow" w:cs="Arial"/>
                <w:color w:val="000000"/>
                <w:sz w:val="22"/>
                <w:szCs w:val="22"/>
              </w:rPr>
              <w:lastRenderedPageBreak/>
              <w:t>2.b) Documento consolidado com registros de visitas de campo e reuniões realizadas, contendo as listas de presença, relatoria dos encontros, encaminhamentos pactuados e registros fotográficos e de filmagem.   </w:t>
            </w:r>
          </w:p>
        </w:tc>
      </w:tr>
      <w:tr w:rsidR="00B57DFA" w:rsidRPr="00B57DFA" w14:paraId="5AEC9DFB"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5C91F9D" w14:textId="77777777" w:rsidR="00B57DFA" w:rsidRPr="00B57DFA" w:rsidRDefault="00B57DFA" w:rsidP="00B57DFA">
            <w:pPr>
              <w:pStyle w:val="NormalWeb"/>
              <w:spacing w:before="240" w:beforeAutospacing="0" w:after="0" w:afterAutospacing="0"/>
              <w:jc w:val="center"/>
              <w:rPr>
                <w:rFonts w:ascii="Barlow" w:hAnsi="Barlow"/>
                <w:sz w:val="22"/>
                <w:szCs w:val="22"/>
              </w:rPr>
            </w:pPr>
            <w:r w:rsidRPr="00B57DFA">
              <w:rPr>
                <w:rFonts w:ascii="Barlow" w:hAnsi="Barlow" w:cs="Arial"/>
                <w:color w:val="000000"/>
                <w:sz w:val="22"/>
                <w:szCs w:val="22"/>
              </w:rPr>
              <w:lastRenderedPageBreak/>
              <w:t>3</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FCEA96B"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Cocriação de um plano de negócios das cadeias agroflorestal e extrativista</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646507A" w14:textId="77777777" w:rsidR="00B57DFA" w:rsidRPr="00B57DFA" w:rsidRDefault="00B57DFA" w:rsidP="00B57DFA">
            <w:pPr>
              <w:pStyle w:val="NormalWeb"/>
              <w:spacing w:before="240" w:beforeAutospacing="0" w:after="0" w:afterAutospacing="0"/>
              <w:jc w:val="both"/>
              <w:rPr>
                <w:rFonts w:ascii="Barlow" w:hAnsi="Barlow"/>
                <w:sz w:val="22"/>
                <w:szCs w:val="22"/>
              </w:rPr>
            </w:pPr>
            <w:r w:rsidRPr="00B57DFA">
              <w:rPr>
                <w:rFonts w:ascii="Barlow" w:hAnsi="Barlow" w:cs="Arial"/>
                <w:color w:val="000000"/>
                <w:sz w:val="22"/>
                <w:szCs w:val="22"/>
              </w:rPr>
              <w:t>3.a) Plano de negócios agroflorestal e extrativista da APA Ilha do Combu, do REVIS Metrópole da Amazônia e sua zona de amortecimento. </w:t>
            </w:r>
          </w:p>
          <w:p w14:paraId="128A33A9" w14:textId="77777777" w:rsidR="00B57DFA" w:rsidRPr="00B57DFA" w:rsidRDefault="00B57DFA" w:rsidP="00B57DFA">
            <w:pPr>
              <w:pStyle w:val="NormalWeb"/>
              <w:spacing w:before="240" w:beforeAutospacing="0" w:after="0" w:afterAutospacing="0"/>
              <w:jc w:val="both"/>
              <w:rPr>
                <w:rFonts w:ascii="Barlow" w:hAnsi="Barlow"/>
                <w:sz w:val="22"/>
                <w:szCs w:val="22"/>
              </w:rPr>
            </w:pPr>
            <w:r w:rsidRPr="00B57DFA">
              <w:rPr>
                <w:rFonts w:ascii="Barlow" w:hAnsi="Barlow" w:cs="Arial"/>
                <w:color w:val="000000"/>
                <w:sz w:val="22"/>
                <w:szCs w:val="22"/>
              </w:rPr>
              <w:t>3.b) Documento consolidado com registros das oficinas realizadas, contendo as listas de presença, a relatoria dos encontros, os encaminhamentos pactuados entre as partes, e os registros fotográficos e de filmagem.</w:t>
            </w:r>
          </w:p>
        </w:tc>
      </w:tr>
      <w:tr w:rsidR="00B57DFA" w:rsidRPr="00B57DFA" w14:paraId="1CFF4157"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27579E1" w14:textId="77777777" w:rsidR="00B57DFA" w:rsidRPr="00B57DFA" w:rsidRDefault="00B57DFA" w:rsidP="00B57DFA">
            <w:pPr>
              <w:pStyle w:val="NormalWeb"/>
              <w:spacing w:before="240" w:beforeAutospacing="0" w:after="0" w:afterAutospacing="0"/>
              <w:jc w:val="center"/>
              <w:rPr>
                <w:rFonts w:ascii="Barlow" w:hAnsi="Barlow"/>
                <w:sz w:val="22"/>
                <w:szCs w:val="22"/>
              </w:rPr>
            </w:pPr>
            <w:r w:rsidRPr="00B57DFA">
              <w:rPr>
                <w:rFonts w:ascii="Barlow" w:hAnsi="Barlow" w:cs="Arial"/>
                <w:color w:val="000000"/>
                <w:sz w:val="22"/>
                <w:szCs w:val="22"/>
              </w:rPr>
              <w:t>4</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FD18275"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 xml:space="preserve">Seleção </w:t>
            </w:r>
            <w:r w:rsidRPr="00A95A4D">
              <w:rPr>
                <w:rFonts w:ascii="Barlow" w:hAnsi="Barlow" w:cs="Arial"/>
                <w:color w:val="000000"/>
                <w:sz w:val="22"/>
                <w:szCs w:val="22"/>
              </w:rPr>
              <w:t>de produtores(as) e/ou coletivos de</w:t>
            </w:r>
            <w:r w:rsidRPr="00B57DFA">
              <w:rPr>
                <w:rFonts w:ascii="Barlow" w:hAnsi="Barlow" w:cs="Arial"/>
                <w:color w:val="000000"/>
                <w:sz w:val="22"/>
                <w:szCs w:val="22"/>
              </w:rPr>
              <w:t xml:space="preserve"> comunidades para apoiar a diversificação de sistemas agroflorestais e/ou extrativistas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386948E" w14:textId="77777777" w:rsidR="00B57DFA" w:rsidRPr="00B57DFA" w:rsidRDefault="00B57DFA" w:rsidP="00B57DFA">
            <w:pPr>
              <w:pStyle w:val="NormalWeb"/>
              <w:spacing w:before="240" w:beforeAutospacing="0" w:after="0" w:afterAutospacing="0"/>
              <w:jc w:val="both"/>
              <w:rPr>
                <w:rFonts w:ascii="Barlow" w:hAnsi="Barlow"/>
                <w:sz w:val="22"/>
                <w:szCs w:val="22"/>
              </w:rPr>
            </w:pPr>
            <w:r w:rsidRPr="00B57DFA">
              <w:rPr>
                <w:rFonts w:ascii="Barlow" w:hAnsi="Barlow" w:cs="Arial"/>
                <w:color w:val="000000"/>
                <w:sz w:val="22"/>
                <w:szCs w:val="22"/>
              </w:rPr>
              <w:t>4.a) Edital de seleção publicado e documento consolidado com resultados do chamamento público.  </w:t>
            </w:r>
          </w:p>
          <w:p w14:paraId="247693C6" w14:textId="507BFFF8" w:rsidR="00B57DFA" w:rsidRPr="00B57DFA" w:rsidRDefault="0B851807" w:rsidP="6B9D8A92">
            <w:pPr>
              <w:pStyle w:val="NormalWeb"/>
              <w:spacing w:before="240" w:beforeAutospacing="0" w:after="0" w:afterAutospacing="0"/>
              <w:jc w:val="both"/>
              <w:rPr>
                <w:rFonts w:ascii="Barlow" w:hAnsi="Barlow"/>
                <w:sz w:val="22"/>
                <w:szCs w:val="22"/>
              </w:rPr>
            </w:pPr>
            <w:r w:rsidRPr="6B9D8A92">
              <w:rPr>
                <w:rFonts w:ascii="Barlow" w:hAnsi="Barlow" w:cs="Arial"/>
                <w:color w:val="000000" w:themeColor="text1"/>
                <w:sz w:val="22"/>
                <w:szCs w:val="22"/>
              </w:rPr>
              <w:t>4.b) Documento consolidado contendo registro de atividades e materiais produzidos para engajamento e disseminação de informação aos produtores(as) e comunidades selecionadas.</w:t>
            </w:r>
          </w:p>
          <w:p w14:paraId="2CFDBB18" w14:textId="6F997C5D" w:rsidR="00B57DFA" w:rsidRPr="00B57DFA" w:rsidRDefault="65342C8F" w:rsidP="6B9D8A92">
            <w:pPr>
              <w:pStyle w:val="NormalWeb"/>
              <w:spacing w:before="24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4.c) Lista de produtores(as) e/ou coletivos de comunidades selecionados</w:t>
            </w:r>
          </w:p>
        </w:tc>
      </w:tr>
      <w:tr w:rsidR="00B57DFA" w:rsidRPr="00B57DFA" w14:paraId="20F05216"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B56380B" w14:textId="64272C4C" w:rsidR="00B57DFA" w:rsidRPr="00B57DFA" w:rsidRDefault="00B57DFA" w:rsidP="00B57DFA">
            <w:pPr>
              <w:pStyle w:val="NormalWeb"/>
              <w:spacing w:before="240" w:beforeAutospacing="0" w:after="0" w:afterAutospacing="0"/>
              <w:jc w:val="center"/>
              <w:rPr>
                <w:rFonts w:ascii="Barlow" w:hAnsi="Barlow" w:cs="Arial"/>
                <w:color w:val="000000"/>
                <w:sz w:val="22"/>
                <w:szCs w:val="22"/>
              </w:rPr>
            </w:pPr>
            <w:r>
              <w:rPr>
                <w:rFonts w:ascii="Barlow" w:hAnsi="Barlow" w:cs="Arial"/>
                <w:color w:val="000000"/>
                <w:sz w:val="22"/>
                <w:szCs w:val="22"/>
              </w:rPr>
              <w:t xml:space="preserve">5.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5B0F73C" w14:textId="403ECCC0" w:rsidR="00B57DFA" w:rsidRPr="00B57DFA" w:rsidRDefault="009C6672" w:rsidP="00B57DFA">
            <w:pPr>
              <w:pStyle w:val="NormalWeb"/>
              <w:spacing w:before="240" w:beforeAutospacing="0" w:after="0" w:afterAutospacing="0"/>
              <w:rPr>
                <w:rFonts w:ascii="Barlow" w:hAnsi="Barlow" w:cs="Arial"/>
                <w:color w:val="000000"/>
                <w:sz w:val="22"/>
                <w:szCs w:val="22"/>
              </w:rPr>
            </w:pPr>
            <w:r w:rsidRPr="009C6672">
              <w:rPr>
                <w:rFonts w:ascii="Barlow" w:hAnsi="Barlow" w:cs="Arial"/>
                <w:color w:val="000000"/>
                <w:sz w:val="22"/>
                <w:szCs w:val="22"/>
              </w:rPr>
              <w:t>Análise ambiental e fundiária das propriedades apoiadas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6D9EFDC" w14:textId="3729EA44" w:rsidR="009C6672" w:rsidRPr="009C6672" w:rsidRDefault="009C6672" w:rsidP="009C6672">
            <w:pPr>
              <w:pStyle w:val="NormalWeb"/>
              <w:spacing w:before="240" w:beforeAutospacing="0" w:after="0" w:afterAutospacing="0"/>
              <w:jc w:val="both"/>
              <w:rPr>
                <w:rFonts w:ascii="Barlow" w:hAnsi="Barlow" w:cs="Arial"/>
                <w:color w:val="000000"/>
                <w:sz w:val="22"/>
                <w:szCs w:val="22"/>
              </w:rPr>
            </w:pPr>
            <w:r w:rsidRPr="009C6672">
              <w:rPr>
                <w:rFonts w:ascii="Barlow" w:hAnsi="Barlow" w:cs="Arial"/>
                <w:color w:val="000000"/>
                <w:sz w:val="22"/>
                <w:szCs w:val="22"/>
              </w:rPr>
              <w:t>5.a) Documento consolidado com avaliação da situação ambiental e fundiária das propriedades beneficiadas.</w:t>
            </w:r>
          </w:p>
          <w:p w14:paraId="4109683A" w14:textId="39BAF67C" w:rsidR="00B57DFA" w:rsidRPr="00B57DFA" w:rsidRDefault="009C6672" w:rsidP="00B57DFA">
            <w:pPr>
              <w:pStyle w:val="NormalWeb"/>
              <w:spacing w:before="240" w:beforeAutospacing="0" w:after="0" w:afterAutospacing="0"/>
              <w:jc w:val="both"/>
              <w:rPr>
                <w:rFonts w:ascii="Barlow" w:hAnsi="Barlow" w:cs="Arial"/>
                <w:color w:val="000000"/>
                <w:sz w:val="22"/>
                <w:szCs w:val="22"/>
              </w:rPr>
            </w:pPr>
            <w:r w:rsidRPr="009C6672">
              <w:rPr>
                <w:rFonts w:ascii="Barlow" w:hAnsi="Barlow" w:cs="Arial"/>
                <w:color w:val="000000"/>
                <w:sz w:val="22"/>
                <w:szCs w:val="22"/>
              </w:rPr>
              <w:t>5.b) Relatório descritivo sobre apoio técnico prestado para regularização das propriedades beneficiadas.</w:t>
            </w:r>
          </w:p>
        </w:tc>
      </w:tr>
      <w:tr w:rsidR="00B57DFA" w:rsidRPr="00B57DFA" w14:paraId="43DBE8B2"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77A743C" w14:textId="01A53CB0" w:rsidR="00B57DFA" w:rsidRPr="00B57DFA" w:rsidRDefault="009C6672" w:rsidP="00B57DFA">
            <w:pPr>
              <w:pStyle w:val="NormalWeb"/>
              <w:spacing w:before="240" w:beforeAutospacing="0" w:after="0" w:afterAutospacing="0"/>
              <w:jc w:val="center"/>
              <w:rPr>
                <w:rFonts w:ascii="Barlow" w:hAnsi="Barlow"/>
                <w:sz w:val="22"/>
                <w:szCs w:val="22"/>
              </w:rPr>
            </w:pPr>
            <w:r>
              <w:rPr>
                <w:rFonts w:ascii="Barlow" w:hAnsi="Barlow" w:cs="Arial"/>
                <w:color w:val="000000"/>
                <w:sz w:val="22"/>
                <w:szCs w:val="22"/>
              </w:rPr>
              <w:t>6</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FC9DC2A"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Promoção de oficinas de sensibilização e capacitação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E102433" w14:textId="530E8153"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6</w:t>
            </w:r>
            <w:r w:rsidR="00B57DFA" w:rsidRPr="00B57DFA">
              <w:rPr>
                <w:rFonts w:ascii="Barlow" w:hAnsi="Barlow" w:cs="Arial"/>
                <w:color w:val="000000"/>
                <w:sz w:val="22"/>
                <w:szCs w:val="22"/>
              </w:rPr>
              <w:t xml:space="preserve">.a) Quatro oficinas realizadas com </w:t>
            </w:r>
            <w:r w:rsidR="00B57DFA" w:rsidRPr="00A95A4D">
              <w:rPr>
                <w:rFonts w:ascii="Barlow" w:hAnsi="Barlow" w:cs="Arial"/>
                <w:color w:val="000000"/>
                <w:sz w:val="22"/>
                <w:szCs w:val="22"/>
              </w:rPr>
              <w:t>produtores(as)</w:t>
            </w:r>
            <w:r w:rsidR="00B57DFA" w:rsidRPr="00B57DFA">
              <w:rPr>
                <w:rFonts w:ascii="Barlow" w:hAnsi="Barlow" w:cs="Arial"/>
                <w:color w:val="000000"/>
                <w:sz w:val="22"/>
                <w:szCs w:val="22"/>
              </w:rPr>
              <w:t xml:space="preserve"> e/ou coletivos de comunidades selecionados da APA da Ilha do Combu, do REVIS Metrópole da Amazônia e sua zona de amortecimento.  </w:t>
            </w:r>
          </w:p>
          <w:p w14:paraId="4C49BCC6" w14:textId="5F9C2726"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6</w:t>
            </w:r>
            <w:r w:rsidR="00B57DFA" w:rsidRPr="00B57DFA">
              <w:rPr>
                <w:rFonts w:ascii="Barlow" w:hAnsi="Barlow" w:cs="Arial"/>
                <w:color w:val="000000"/>
                <w:sz w:val="22"/>
                <w:szCs w:val="22"/>
              </w:rPr>
              <w:t>.b) Documento consolidado com registros das oficinas realizadas, contendo as listas de presença, a relatoria dos encontros, e os registros fotográficos e de filmagem.</w:t>
            </w:r>
          </w:p>
        </w:tc>
      </w:tr>
      <w:tr w:rsidR="00B57DFA" w:rsidRPr="00B57DFA" w14:paraId="410BCDD4"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67ADCAA" w14:textId="28D7BC5A" w:rsidR="00B57DFA" w:rsidRPr="00B57DFA" w:rsidRDefault="009C6672" w:rsidP="00B57DFA">
            <w:pPr>
              <w:pStyle w:val="NormalWeb"/>
              <w:spacing w:before="240" w:beforeAutospacing="0" w:after="0" w:afterAutospacing="0"/>
              <w:jc w:val="center"/>
              <w:rPr>
                <w:rFonts w:ascii="Barlow" w:hAnsi="Barlow"/>
                <w:sz w:val="22"/>
                <w:szCs w:val="22"/>
              </w:rPr>
            </w:pPr>
            <w:r>
              <w:rPr>
                <w:rFonts w:ascii="Barlow" w:hAnsi="Barlow" w:cs="Arial"/>
                <w:color w:val="000000"/>
                <w:sz w:val="22"/>
                <w:szCs w:val="22"/>
              </w:rPr>
              <w:t>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2704418"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Criação de banco de sementes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7F11A7E" w14:textId="74245BCA"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7</w:t>
            </w:r>
            <w:r w:rsidR="00B57DFA" w:rsidRPr="00B57DFA">
              <w:rPr>
                <w:rFonts w:ascii="Barlow" w:hAnsi="Barlow" w:cs="Arial"/>
                <w:color w:val="000000"/>
                <w:sz w:val="22"/>
                <w:szCs w:val="22"/>
              </w:rPr>
              <w:t>.a) Documento consolidado com identificação de potenciais áreas de coleta e práticas de coleta e manejo sustentável a serem adotadas. </w:t>
            </w:r>
          </w:p>
          <w:p w14:paraId="77924271" w14:textId="4FF9B116"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7</w:t>
            </w:r>
            <w:r w:rsidR="00B57DFA" w:rsidRPr="00B57DFA">
              <w:rPr>
                <w:rFonts w:ascii="Barlow" w:hAnsi="Barlow" w:cs="Arial"/>
                <w:color w:val="000000"/>
                <w:sz w:val="22"/>
                <w:szCs w:val="22"/>
              </w:rPr>
              <w:t xml:space="preserve">.b) Sementes coletadas, armazenadas e processadas para plantio agroflorestal e </w:t>
            </w:r>
            <w:r w:rsidR="00B57DFA" w:rsidRPr="00B57DFA">
              <w:rPr>
                <w:rFonts w:ascii="Barlow" w:hAnsi="Barlow" w:cs="Arial"/>
                <w:color w:val="000000"/>
                <w:sz w:val="22"/>
                <w:szCs w:val="22"/>
              </w:rPr>
              <w:lastRenderedPageBreak/>
              <w:t>extrativista na APA da Ilha do Combu, do REVIS Metrópole da Amazônia e sua zona de amortecimento.</w:t>
            </w:r>
          </w:p>
        </w:tc>
      </w:tr>
      <w:tr w:rsidR="00B57DFA" w:rsidRPr="00B57DFA" w14:paraId="6449D1CA"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CE423B1" w14:textId="09DEE8EC" w:rsidR="00B57DFA" w:rsidRPr="00B57DFA" w:rsidRDefault="009C6672" w:rsidP="00B57DFA">
            <w:pPr>
              <w:pStyle w:val="NormalWeb"/>
              <w:spacing w:before="240" w:beforeAutospacing="0" w:after="0" w:afterAutospacing="0"/>
              <w:jc w:val="center"/>
              <w:rPr>
                <w:rFonts w:ascii="Barlow" w:hAnsi="Barlow"/>
                <w:sz w:val="22"/>
                <w:szCs w:val="22"/>
              </w:rPr>
            </w:pPr>
            <w:r>
              <w:rPr>
                <w:rFonts w:ascii="Barlow" w:hAnsi="Barlow" w:cs="Arial"/>
                <w:color w:val="000000"/>
                <w:sz w:val="22"/>
                <w:szCs w:val="22"/>
              </w:rPr>
              <w:lastRenderedPageBreak/>
              <w:t>8</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73A29CC"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Plantio para diversificação de cadeias agroflorestal e extrativista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D62518C" w14:textId="0720E102"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8</w:t>
            </w:r>
            <w:r w:rsidR="00B57DFA" w:rsidRPr="00B57DFA">
              <w:rPr>
                <w:rFonts w:ascii="Barlow" w:hAnsi="Barlow" w:cs="Arial"/>
                <w:color w:val="000000"/>
                <w:sz w:val="22"/>
                <w:szCs w:val="22"/>
              </w:rPr>
              <w:t>.a) Documento consolidado com planejamento e desenho dos sistemas agroflorestais e/ou de extrativismo a serem implementados. </w:t>
            </w:r>
          </w:p>
          <w:p w14:paraId="6FDF4AE9" w14:textId="1C229566"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8</w:t>
            </w:r>
            <w:r w:rsidR="00B57DFA" w:rsidRPr="00B57DFA">
              <w:rPr>
                <w:rFonts w:ascii="Barlow" w:hAnsi="Barlow" w:cs="Arial"/>
                <w:color w:val="000000"/>
                <w:sz w:val="22"/>
                <w:szCs w:val="22"/>
              </w:rPr>
              <w:t>.b) Documento consolidado documentando os plantios realizados, com registros fotográficos e de vídeo.  </w:t>
            </w:r>
          </w:p>
        </w:tc>
      </w:tr>
      <w:tr w:rsidR="00B57DFA" w:rsidRPr="00B57DFA" w14:paraId="49F5268A"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F022A0A" w14:textId="1F8A7E57" w:rsidR="00B57DFA" w:rsidRPr="00B57DFA" w:rsidRDefault="009C6672" w:rsidP="00B57DFA">
            <w:pPr>
              <w:pStyle w:val="NormalWeb"/>
              <w:spacing w:before="240" w:beforeAutospacing="0" w:after="0" w:afterAutospacing="0"/>
              <w:jc w:val="center"/>
              <w:rPr>
                <w:rFonts w:ascii="Barlow" w:hAnsi="Barlow"/>
                <w:sz w:val="22"/>
                <w:szCs w:val="22"/>
              </w:rPr>
            </w:pPr>
            <w:r>
              <w:rPr>
                <w:rFonts w:ascii="Barlow" w:hAnsi="Barlow" w:cs="Arial"/>
                <w:color w:val="000000"/>
                <w:sz w:val="22"/>
                <w:szCs w:val="22"/>
              </w:rPr>
              <w:t>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113C4E9"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Implementação de meliponários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E75DB1D" w14:textId="6914B6F6"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9</w:t>
            </w:r>
            <w:r w:rsidR="00B57DFA" w:rsidRPr="00B57DFA">
              <w:rPr>
                <w:rFonts w:ascii="Barlow" w:hAnsi="Barlow" w:cs="Arial"/>
                <w:color w:val="000000"/>
                <w:sz w:val="22"/>
                <w:szCs w:val="22"/>
              </w:rPr>
              <w:t>.a) Documento consolidado com identificação de espécies nativas de abelhas sem ferrão, características e melhores práticas a serem consideradas, além de identificação de locais adequados para implementação das caixas de meliponário na APA Combu, do REVIS Metrópole da Amazônia e sua zona de amortecimento. </w:t>
            </w:r>
          </w:p>
          <w:p w14:paraId="4A63B16A" w14:textId="73DAD951"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9</w:t>
            </w:r>
            <w:r w:rsidR="00B57DFA" w:rsidRPr="00B57DFA">
              <w:rPr>
                <w:rFonts w:ascii="Barlow" w:hAnsi="Barlow" w:cs="Arial"/>
                <w:color w:val="000000"/>
                <w:sz w:val="22"/>
                <w:szCs w:val="22"/>
              </w:rPr>
              <w:t>.b) Caixas de meliponário com colônias instaladas. </w:t>
            </w:r>
          </w:p>
          <w:p w14:paraId="6D9A0D17" w14:textId="4BE11B4A"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9</w:t>
            </w:r>
            <w:r w:rsidR="00B57DFA" w:rsidRPr="00B57DFA">
              <w:rPr>
                <w:rFonts w:ascii="Barlow" w:hAnsi="Barlow" w:cs="Arial"/>
                <w:color w:val="000000"/>
                <w:sz w:val="22"/>
                <w:szCs w:val="22"/>
              </w:rPr>
              <w:t>.c) Documento consolidado com registro da montagem, obtenção de colônias, manejo, manutenção e monitoramento realizados, bem como da estratégia para passagem de responsabilidade da manutenção e manejo dos meliponários após o encerramento do contrato a ser firmado.</w:t>
            </w:r>
          </w:p>
        </w:tc>
      </w:tr>
      <w:tr w:rsidR="00B57DFA" w:rsidRPr="00B57DFA" w14:paraId="58C0C9A9"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CD44749" w14:textId="1AA57116" w:rsidR="00B57DFA" w:rsidRPr="00B57DFA" w:rsidRDefault="009C6672" w:rsidP="00B57DFA">
            <w:pPr>
              <w:pStyle w:val="NormalWeb"/>
              <w:spacing w:before="240" w:beforeAutospacing="0" w:after="0" w:afterAutospacing="0"/>
              <w:jc w:val="center"/>
              <w:rPr>
                <w:rFonts w:ascii="Barlow" w:hAnsi="Barlow"/>
                <w:sz w:val="22"/>
                <w:szCs w:val="22"/>
              </w:rPr>
            </w:pPr>
            <w:r>
              <w:rPr>
                <w:rFonts w:ascii="Barlow" w:hAnsi="Barlow" w:cs="Arial"/>
                <w:color w:val="000000"/>
                <w:sz w:val="22"/>
                <w:szCs w:val="22"/>
              </w:rPr>
              <w:t>10</w:t>
            </w:r>
            <w:r w:rsidR="00B57DFA" w:rsidRPr="00B57DFA">
              <w:rPr>
                <w:rFonts w:ascii="Barlow" w:hAnsi="Barlow" w:cs="Arial"/>
                <w:color w:val="000000"/>
                <w:sz w:val="22"/>
                <w:szCs w:val="22"/>
              </w:rPr>
              <w:t>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6BF9C7A"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Assistência Técnica e Extensão Rural (ATER)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FE2CFD0" w14:textId="044FB4D4" w:rsidR="00B57DFA" w:rsidRPr="00B57DFA" w:rsidRDefault="009C6672" w:rsidP="00B57DFA">
            <w:pPr>
              <w:pStyle w:val="NormalWeb"/>
              <w:spacing w:before="240" w:beforeAutospacing="0" w:after="0" w:afterAutospacing="0"/>
              <w:jc w:val="both"/>
              <w:rPr>
                <w:rFonts w:ascii="Barlow" w:hAnsi="Barlow"/>
                <w:sz w:val="22"/>
                <w:szCs w:val="22"/>
              </w:rPr>
            </w:pPr>
            <w:r>
              <w:rPr>
                <w:rFonts w:ascii="Barlow" w:hAnsi="Barlow" w:cs="Arial"/>
                <w:color w:val="000000"/>
                <w:sz w:val="22"/>
                <w:szCs w:val="22"/>
              </w:rPr>
              <w:t>10</w:t>
            </w:r>
            <w:r w:rsidR="00B57DFA" w:rsidRPr="00B57DFA">
              <w:rPr>
                <w:rFonts w:ascii="Barlow" w:hAnsi="Barlow" w:cs="Arial"/>
                <w:color w:val="000000"/>
                <w:sz w:val="22"/>
                <w:szCs w:val="22"/>
              </w:rPr>
              <w:t>.a) Documento consolidado das atividades de ATER realizadas, com registros fotográficos e de vídeo.</w:t>
            </w:r>
          </w:p>
          <w:p w14:paraId="0B4B09BA" w14:textId="77777777" w:rsidR="00B57DFA" w:rsidRPr="00B57DFA" w:rsidRDefault="00B57DFA" w:rsidP="00B57DFA">
            <w:pPr>
              <w:spacing w:before="240"/>
              <w:rPr>
                <w:rFonts w:ascii="Barlow" w:hAnsi="Barlow"/>
                <w:sz w:val="22"/>
                <w:szCs w:val="22"/>
              </w:rPr>
            </w:pPr>
          </w:p>
        </w:tc>
      </w:tr>
      <w:tr w:rsidR="00B57DFA" w:rsidRPr="00B57DFA" w14:paraId="2C4903F8"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7052EDC" w14:textId="1B3937D1" w:rsidR="00B57DFA" w:rsidRPr="00B57DFA" w:rsidRDefault="00B57DFA" w:rsidP="00B57DFA">
            <w:pPr>
              <w:pStyle w:val="NormalWeb"/>
              <w:spacing w:before="240" w:beforeAutospacing="0" w:after="0" w:afterAutospacing="0"/>
              <w:jc w:val="center"/>
              <w:rPr>
                <w:rFonts w:ascii="Barlow" w:hAnsi="Barlow"/>
                <w:sz w:val="22"/>
                <w:szCs w:val="22"/>
              </w:rPr>
            </w:pPr>
            <w:r w:rsidRPr="00B57DFA">
              <w:rPr>
                <w:rFonts w:ascii="Barlow" w:hAnsi="Barlow" w:cs="Arial"/>
                <w:color w:val="000000"/>
                <w:sz w:val="22"/>
                <w:szCs w:val="22"/>
              </w:rPr>
              <w:t>1</w:t>
            </w:r>
            <w:r w:rsidR="009C6672">
              <w:rPr>
                <w:rFonts w:ascii="Barlow" w:hAnsi="Barlow" w:cs="Arial"/>
                <w:color w:val="000000"/>
                <w:sz w:val="22"/>
                <w:szCs w:val="22"/>
              </w:rPr>
              <w:t>1</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CE39F4A"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Monitoramento e avaliação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AA5E8C7" w14:textId="50E7B2B8" w:rsidR="7D1CBE5F" w:rsidRDefault="7D1CBE5F" w:rsidP="6B9D8A92">
            <w:pPr>
              <w:pStyle w:val="NormalWeb"/>
              <w:spacing w:before="24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11.a) Plano de Monitoramento e Avaliação, contendo descrição do processo de seleção de indicadores, metodologias e dados associados e cronograma de atividades.</w:t>
            </w:r>
          </w:p>
          <w:p w14:paraId="5B92DD84" w14:textId="1279176B" w:rsidR="00B57DFA" w:rsidRPr="00B57DFA" w:rsidRDefault="00B57DFA" w:rsidP="00B57DFA">
            <w:pPr>
              <w:pStyle w:val="NormalWeb"/>
              <w:spacing w:before="240" w:beforeAutospacing="0" w:after="0" w:afterAutospacing="0"/>
              <w:jc w:val="both"/>
              <w:rPr>
                <w:rFonts w:ascii="Barlow" w:hAnsi="Barlow"/>
                <w:sz w:val="22"/>
                <w:szCs w:val="22"/>
              </w:rPr>
            </w:pPr>
            <w:r w:rsidRPr="00B57DFA">
              <w:rPr>
                <w:rFonts w:ascii="Barlow" w:hAnsi="Barlow" w:cs="Arial"/>
                <w:color w:val="000000"/>
                <w:sz w:val="22"/>
                <w:szCs w:val="22"/>
              </w:rPr>
              <w:t>1</w:t>
            </w:r>
            <w:r w:rsidR="009C6672">
              <w:rPr>
                <w:rFonts w:ascii="Barlow" w:hAnsi="Barlow" w:cs="Arial"/>
                <w:color w:val="000000"/>
                <w:sz w:val="22"/>
                <w:szCs w:val="22"/>
              </w:rPr>
              <w:t>1</w:t>
            </w:r>
            <w:r w:rsidRPr="00B57DFA">
              <w:rPr>
                <w:rFonts w:ascii="Barlow" w:hAnsi="Barlow" w:cs="Arial"/>
                <w:color w:val="000000"/>
                <w:sz w:val="22"/>
                <w:szCs w:val="22"/>
              </w:rPr>
              <w:t>.b) Documento consolidado contendo o monitoramento e avaliação semestral dos sistemas de diversificação agroflorestal e extrativista.</w:t>
            </w:r>
          </w:p>
        </w:tc>
      </w:tr>
      <w:tr w:rsidR="00B57DFA" w:rsidRPr="00B57DFA" w14:paraId="184E576A" w14:textId="77777777" w:rsidTr="7A3BF516">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82A13F8" w14:textId="2D3D0482" w:rsidR="00B57DFA" w:rsidRPr="00B57DFA" w:rsidRDefault="00B57DFA" w:rsidP="00B57DFA">
            <w:pPr>
              <w:pStyle w:val="NormalWeb"/>
              <w:spacing w:before="240" w:beforeAutospacing="0" w:after="0" w:afterAutospacing="0"/>
              <w:jc w:val="center"/>
              <w:rPr>
                <w:rFonts w:ascii="Barlow" w:hAnsi="Barlow"/>
                <w:sz w:val="22"/>
                <w:szCs w:val="22"/>
              </w:rPr>
            </w:pPr>
            <w:r w:rsidRPr="00B57DFA">
              <w:rPr>
                <w:rFonts w:ascii="Barlow" w:hAnsi="Barlow" w:cs="Arial"/>
                <w:color w:val="000000"/>
                <w:sz w:val="22"/>
                <w:szCs w:val="22"/>
              </w:rPr>
              <w:t>1</w:t>
            </w:r>
            <w:r w:rsidR="009C6672">
              <w:rPr>
                <w:rFonts w:ascii="Barlow" w:hAnsi="Barlow" w:cs="Arial"/>
                <w:color w:val="000000"/>
                <w:sz w:val="22"/>
                <w:szCs w:val="22"/>
              </w:rPr>
              <w:t>2</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14CC086" w14:textId="77777777" w:rsidR="00B57DFA" w:rsidRPr="00B57DFA" w:rsidRDefault="00B57DFA" w:rsidP="00B57DFA">
            <w:pPr>
              <w:pStyle w:val="NormalWeb"/>
              <w:spacing w:before="240" w:beforeAutospacing="0" w:after="0" w:afterAutospacing="0"/>
              <w:rPr>
                <w:rFonts w:ascii="Barlow" w:hAnsi="Barlow"/>
                <w:sz w:val="22"/>
                <w:szCs w:val="22"/>
              </w:rPr>
            </w:pPr>
            <w:r w:rsidRPr="00B57DFA">
              <w:rPr>
                <w:rFonts w:ascii="Barlow" w:hAnsi="Barlow" w:cs="Arial"/>
                <w:color w:val="000000"/>
                <w:sz w:val="22"/>
                <w:szCs w:val="22"/>
              </w:rPr>
              <w:t>Lições aprendidas e boas práticas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882ADB3" w14:textId="492CFB3E" w:rsidR="00B57DFA" w:rsidRPr="00B57DFA" w:rsidRDefault="00B57DFA" w:rsidP="00B57DFA">
            <w:pPr>
              <w:pStyle w:val="NormalWeb"/>
              <w:spacing w:before="240" w:beforeAutospacing="0" w:after="0" w:afterAutospacing="0"/>
              <w:jc w:val="both"/>
              <w:rPr>
                <w:rFonts w:ascii="Barlow" w:hAnsi="Barlow"/>
                <w:sz w:val="22"/>
                <w:szCs w:val="22"/>
              </w:rPr>
            </w:pPr>
            <w:r w:rsidRPr="00B57DFA">
              <w:rPr>
                <w:rFonts w:ascii="Barlow" w:hAnsi="Barlow" w:cs="Arial"/>
                <w:color w:val="000000"/>
                <w:sz w:val="22"/>
                <w:szCs w:val="22"/>
              </w:rPr>
              <w:t>1</w:t>
            </w:r>
            <w:r w:rsidR="009C6672">
              <w:rPr>
                <w:rFonts w:ascii="Barlow" w:hAnsi="Barlow" w:cs="Arial"/>
                <w:color w:val="000000"/>
                <w:sz w:val="22"/>
                <w:szCs w:val="22"/>
              </w:rPr>
              <w:t>2</w:t>
            </w:r>
            <w:r w:rsidRPr="00B57DFA">
              <w:rPr>
                <w:rFonts w:ascii="Barlow" w:hAnsi="Barlow" w:cs="Arial"/>
                <w:color w:val="000000"/>
                <w:sz w:val="22"/>
                <w:szCs w:val="22"/>
              </w:rPr>
              <w:t>.a) Relatório de lições aprendidas e boas práticas sobre diversificação das cadeias agroflorestais e extrativistas da APA Combu, do REVIS Metrópole da Amazônia e sua zona de amortecimento.</w:t>
            </w:r>
          </w:p>
        </w:tc>
      </w:tr>
    </w:tbl>
    <w:p w14:paraId="69730B38" w14:textId="77777777" w:rsidR="00B57DFA" w:rsidRPr="00B57DFA" w:rsidRDefault="00B57DFA" w:rsidP="00B57DFA">
      <w:pPr>
        <w:pStyle w:val="NormalWeb"/>
        <w:spacing w:before="240" w:beforeAutospacing="0" w:after="120" w:afterAutospacing="0"/>
        <w:jc w:val="both"/>
        <w:rPr>
          <w:rFonts w:ascii="Barlow" w:hAnsi="Barlow"/>
        </w:rPr>
      </w:pPr>
      <w:r w:rsidRPr="00B57DFA">
        <w:rPr>
          <w:rFonts w:ascii="Barlow" w:hAnsi="Barlow" w:cs="Arial"/>
          <w:color w:val="000000"/>
        </w:rPr>
        <w:t>A seguir a descrição detalhada as etapas:</w:t>
      </w:r>
    </w:p>
    <w:p w14:paraId="2C1CBD32" w14:textId="77777777" w:rsidR="009C6672" w:rsidRDefault="009C6672" w:rsidP="00B57DFA">
      <w:pPr>
        <w:pStyle w:val="NormalWeb"/>
        <w:spacing w:before="240" w:beforeAutospacing="0" w:after="240" w:afterAutospacing="0"/>
        <w:rPr>
          <w:rFonts w:ascii="Barlow" w:hAnsi="Barlow" w:cs="Arial"/>
          <w:b/>
          <w:bCs/>
          <w:color w:val="275317" w:themeColor="accent6" w:themeShade="80"/>
          <w:sz w:val="26"/>
          <w:szCs w:val="26"/>
        </w:rPr>
      </w:pPr>
    </w:p>
    <w:p w14:paraId="7D825229" w14:textId="6F47AF4B" w:rsidR="00B57DFA" w:rsidRPr="00B57DFA" w:rsidRDefault="00B57DFA" w:rsidP="00B57DFA">
      <w:pPr>
        <w:pStyle w:val="NormalWeb"/>
        <w:spacing w:before="240" w:beforeAutospacing="0" w:after="240" w:afterAutospacing="0"/>
        <w:rPr>
          <w:rFonts w:ascii="Barlow" w:hAnsi="Barlow"/>
          <w:b/>
          <w:bCs/>
          <w:color w:val="275317" w:themeColor="accent6" w:themeShade="80"/>
        </w:rPr>
      </w:pPr>
      <w:r w:rsidRPr="00B57DFA">
        <w:rPr>
          <w:rFonts w:ascii="Barlow" w:hAnsi="Barlow" w:cs="Arial"/>
          <w:b/>
          <w:bCs/>
          <w:color w:val="275317" w:themeColor="accent6" w:themeShade="80"/>
          <w:sz w:val="26"/>
          <w:szCs w:val="26"/>
        </w:rPr>
        <w:t>Etapa 1 – Planejamento</w:t>
      </w:r>
    </w:p>
    <w:p w14:paraId="0B96E18A" w14:textId="77777777" w:rsidR="00B57DFA" w:rsidRPr="00B57DFA" w:rsidRDefault="00B57DFA" w:rsidP="00B57DFA">
      <w:pPr>
        <w:pStyle w:val="NormalWeb"/>
        <w:spacing w:before="240" w:beforeAutospacing="0" w:after="240" w:afterAutospacing="0"/>
        <w:rPr>
          <w:rFonts w:ascii="Barlow" w:hAnsi="Barlow"/>
          <w:color w:val="275317" w:themeColor="accent6" w:themeShade="80"/>
        </w:rPr>
      </w:pPr>
      <w:r w:rsidRPr="00B57DFA">
        <w:rPr>
          <w:rFonts w:ascii="Barlow" w:hAnsi="Barlow" w:cs="Arial"/>
          <w:b/>
          <w:bCs/>
          <w:color w:val="275317" w:themeColor="accent6" w:themeShade="80"/>
        </w:rPr>
        <w:t>Atividades:</w:t>
      </w:r>
    </w:p>
    <w:p w14:paraId="36571B2A"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b/>
          <w:bCs/>
          <w:color w:val="275317" w:themeColor="accent6" w:themeShade="80"/>
        </w:rPr>
        <w:t>1.1</w:t>
      </w:r>
      <w:r w:rsidRPr="00B57DFA">
        <w:rPr>
          <w:rFonts w:ascii="Barlow" w:hAnsi="Barlow" w:cs="Arial"/>
          <w:color w:val="275317" w:themeColor="accent6" w:themeShade="80"/>
        </w:rPr>
        <w:t xml:space="preserve"> </w:t>
      </w:r>
      <w:r w:rsidRPr="00B57DFA">
        <w:rPr>
          <w:rFonts w:ascii="Barlow" w:hAnsi="Barlow" w:cs="Arial"/>
          <w:color w:val="000000"/>
        </w:rPr>
        <w:t>Desenvolvimento do Plano de Trabalho </w:t>
      </w:r>
    </w:p>
    <w:p w14:paraId="46B9DE4B"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A CONTRATADA deverá desenvolver um plano de trabalho detalhado contendo o escopo técnico-metodológico e cronograma físico-financeiro para implementação das atividades deste Termo de Referência. O(s) responsável(is) da equipe por cada etapa, suas atividades e produtos devem ser indicados. </w:t>
      </w:r>
    </w:p>
    <w:p w14:paraId="6391BA63"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Quando necessário, a CONTRATADA poderá realizar consultas à CONTRATANTE quanto às informações necessárias para o desenvolvimento do escopo técnico-metodológico. </w:t>
      </w:r>
    </w:p>
    <w:p w14:paraId="68A84B51"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b/>
          <w:bCs/>
          <w:color w:val="275317" w:themeColor="accent6" w:themeShade="80"/>
        </w:rPr>
        <w:t xml:space="preserve">1.2 </w:t>
      </w:r>
      <w:r w:rsidRPr="00B57DFA">
        <w:rPr>
          <w:rFonts w:ascii="Barlow" w:hAnsi="Barlow" w:cs="Arial"/>
          <w:color w:val="000000"/>
        </w:rPr>
        <w:t>Desenvolvimento do Plano de Comunicação </w:t>
      </w:r>
    </w:p>
    <w:p w14:paraId="1B5E5D16"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A CONTRATADA deverá elaborar um Plano de Comunicação para o desenvolvimento das atividades deste Termo de Referência. Devem ser identificadas todas as partes interessadas relacionadas às atividades previstas, prevendo-se diferentes estratégias de comunicação para cada público-alvo, levando em consideração seu nível de interesse e influência. Cabe à CONTRATADA criar materiais de comunicação de acordo com a necessidade de divulgação, utilizando a identidade visual do CITinova II, tais como convites de eventos, oficinas e reuniões. Todos os materiais devem ser submetidos à revisão pela Equipe do Projeto antes de serem divulgados. O Plano de Comunicação deverá definir um cronograma detalhado das atividades de comunicação, materiais de comunicação e atividades de engajamento necessárias. </w:t>
      </w:r>
    </w:p>
    <w:p w14:paraId="5C853E60" w14:textId="27BC262F"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Os canais digitais do CITinova II, como site do projeto, redes sociais, newsletters e e-mails, poderão ser utilizados mediante alinhamento com a Assessora de Comunicação da Equipe do Projeto. A divulgação das atividades e entregas relacionadas a este termo de referência em mídias externas, como jornal, rádio e televisão será de responsabilidade da Equipe do Projeto em alinhamento com a CONTRATADA. Cabe à CONTRATADA comunicar à Equipe do Projeto em casos de eventos ou contato midiático, para que haja a presença de um membro da Equipe do Projeto. </w:t>
      </w:r>
    </w:p>
    <w:p w14:paraId="1FBF1249" w14:textId="77777777" w:rsidR="00A95A4D" w:rsidRDefault="00A95A4D" w:rsidP="00B57DFA">
      <w:pPr>
        <w:pStyle w:val="NormalWeb"/>
        <w:spacing w:before="240" w:beforeAutospacing="0" w:after="240" w:afterAutospacing="0"/>
        <w:jc w:val="both"/>
        <w:rPr>
          <w:rFonts w:ascii="Barlow" w:hAnsi="Barlow" w:cs="Arial"/>
          <w:b/>
          <w:bCs/>
          <w:color w:val="275317" w:themeColor="accent6" w:themeShade="80"/>
        </w:rPr>
      </w:pPr>
    </w:p>
    <w:p w14:paraId="7EB6C1BD" w14:textId="64B5710E" w:rsidR="00B57DFA" w:rsidRPr="00B57DFA" w:rsidRDefault="00B57DFA" w:rsidP="00B57DFA">
      <w:pPr>
        <w:pStyle w:val="NormalWeb"/>
        <w:spacing w:before="240" w:beforeAutospacing="0" w:after="240" w:afterAutospacing="0"/>
        <w:jc w:val="both"/>
        <w:rPr>
          <w:rFonts w:ascii="Barlow" w:hAnsi="Barlow"/>
          <w:color w:val="275317" w:themeColor="accent6" w:themeShade="80"/>
        </w:rPr>
      </w:pPr>
      <w:r w:rsidRPr="00B57DFA">
        <w:rPr>
          <w:rFonts w:ascii="Barlow" w:hAnsi="Barlow" w:cs="Arial"/>
          <w:b/>
          <w:bCs/>
          <w:color w:val="275317" w:themeColor="accent6" w:themeShade="80"/>
        </w:rPr>
        <w:t>Produto 1:</w:t>
      </w:r>
    </w:p>
    <w:p w14:paraId="443359D5" w14:textId="77777777" w:rsidR="00B57DFA" w:rsidRPr="00B57DFA" w:rsidRDefault="00B57DFA" w:rsidP="00B57DFA">
      <w:pPr>
        <w:pStyle w:val="NormalWeb"/>
        <w:spacing w:before="240" w:beforeAutospacing="0" w:after="240" w:afterAutospacing="0"/>
        <w:rPr>
          <w:rFonts w:ascii="Barlow" w:hAnsi="Barlow"/>
        </w:rPr>
      </w:pPr>
      <w:r w:rsidRPr="00B57DFA">
        <w:rPr>
          <w:rFonts w:ascii="Barlow" w:hAnsi="Barlow" w:cs="Arial"/>
          <w:color w:val="000000"/>
          <w:sz w:val="22"/>
          <w:szCs w:val="22"/>
        </w:rPr>
        <w:t>1.a) Plano de trabalho técnico  </w:t>
      </w:r>
    </w:p>
    <w:p w14:paraId="010A290F" w14:textId="77777777" w:rsidR="00B57DFA" w:rsidRPr="00B57DFA" w:rsidRDefault="00B57DFA" w:rsidP="00B57DFA">
      <w:pPr>
        <w:pStyle w:val="NormalWeb"/>
        <w:spacing w:before="240" w:beforeAutospacing="0" w:after="96" w:afterAutospacing="0"/>
        <w:jc w:val="both"/>
        <w:rPr>
          <w:rFonts w:ascii="Barlow" w:hAnsi="Barlow"/>
        </w:rPr>
      </w:pPr>
      <w:r w:rsidRPr="00B57DFA">
        <w:rPr>
          <w:rFonts w:ascii="Barlow" w:hAnsi="Barlow" w:cs="Arial"/>
          <w:color w:val="000000"/>
          <w:sz w:val="22"/>
          <w:szCs w:val="22"/>
        </w:rPr>
        <w:t>1.b) Plano de comunicação e engajamento </w:t>
      </w:r>
    </w:p>
    <w:p w14:paraId="7DD5CE68" w14:textId="77777777" w:rsidR="00B57DFA" w:rsidRPr="00B57DFA" w:rsidRDefault="00B57DFA" w:rsidP="00B57DFA">
      <w:pPr>
        <w:spacing w:before="240"/>
        <w:rPr>
          <w:rFonts w:ascii="Barlow" w:hAnsi="Barlow"/>
        </w:rPr>
      </w:pPr>
    </w:p>
    <w:p w14:paraId="0E5C6133" w14:textId="77777777" w:rsidR="00B57DFA" w:rsidRPr="00B57DFA" w:rsidRDefault="00B57DFA" w:rsidP="00B57DFA">
      <w:pPr>
        <w:pStyle w:val="NormalWeb"/>
        <w:spacing w:before="240" w:beforeAutospacing="0" w:after="240" w:afterAutospacing="0"/>
        <w:jc w:val="both"/>
        <w:rPr>
          <w:rFonts w:ascii="Barlow" w:hAnsi="Barlow"/>
          <w:b/>
          <w:bCs/>
          <w:color w:val="275317" w:themeColor="accent6" w:themeShade="80"/>
        </w:rPr>
      </w:pPr>
      <w:r w:rsidRPr="00B57DFA">
        <w:rPr>
          <w:rFonts w:ascii="Barlow" w:hAnsi="Barlow" w:cs="Arial"/>
          <w:b/>
          <w:bCs/>
          <w:color w:val="275317" w:themeColor="accent6" w:themeShade="80"/>
          <w:sz w:val="26"/>
          <w:szCs w:val="26"/>
        </w:rPr>
        <w:lastRenderedPageBreak/>
        <w:t>Etapa 2 – Mapeamento das áreas de produção agroflorestal e/ou extrativista e diagnóstico das cadeias de produção existentes e potenciais</w:t>
      </w:r>
      <w:r w:rsidRPr="00B57DFA">
        <w:rPr>
          <w:rFonts w:ascii="Barlow" w:hAnsi="Barlow" w:cs="Arial"/>
          <w:b/>
          <w:bCs/>
          <w:color w:val="275317" w:themeColor="accent6" w:themeShade="80"/>
          <w:sz w:val="22"/>
          <w:szCs w:val="22"/>
        </w:rPr>
        <w:t> </w:t>
      </w:r>
    </w:p>
    <w:p w14:paraId="0909924F" w14:textId="77777777" w:rsidR="00B57DFA" w:rsidRPr="00B57DFA" w:rsidRDefault="00B57DFA" w:rsidP="00B57DFA">
      <w:pPr>
        <w:pStyle w:val="NormalWeb"/>
        <w:spacing w:before="240" w:beforeAutospacing="0" w:after="240" w:afterAutospacing="0"/>
        <w:rPr>
          <w:rFonts w:ascii="Barlow" w:hAnsi="Barlow"/>
          <w:color w:val="275317" w:themeColor="accent6" w:themeShade="80"/>
        </w:rPr>
      </w:pPr>
      <w:r w:rsidRPr="00B57DFA">
        <w:rPr>
          <w:rFonts w:ascii="Barlow" w:hAnsi="Barlow" w:cs="Arial"/>
          <w:b/>
          <w:bCs/>
          <w:color w:val="275317" w:themeColor="accent6" w:themeShade="80"/>
        </w:rPr>
        <w:t>Atividades:</w:t>
      </w:r>
    </w:p>
    <w:p w14:paraId="4F3E9DB1"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b/>
          <w:bCs/>
          <w:color w:val="275317" w:themeColor="accent6" w:themeShade="80"/>
        </w:rPr>
        <w:t>2.1</w:t>
      </w:r>
      <w:r w:rsidRPr="00B57DFA">
        <w:rPr>
          <w:rFonts w:ascii="Barlow" w:hAnsi="Barlow" w:cs="Arial"/>
          <w:color w:val="275317" w:themeColor="accent6" w:themeShade="80"/>
        </w:rPr>
        <w:t xml:space="preserve"> </w:t>
      </w:r>
      <w:r w:rsidRPr="00B57DFA">
        <w:rPr>
          <w:rFonts w:ascii="Barlow" w:hAnsi="Barlow" w:cs="Arial"/>
          <w:color w:val="000000"/>
        </w:rPr>
        <w:t>Mapeamento de áreas com produção e/ou vocação para agrofloresta e extrativismo. </w:t>
      </w:r>
    </w:p>
    <w:p w14:paraId="30346399"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A CONTRATADA deverá realizar o mapeamento das áreas localizadas dentro da APA da Ilha do Combu, do REVIS Metrópole da Amazônia e de sua zona de amortecimento, identificando aquelas com produção consolidada e/ou potencial para o desenvolvimento de sistemas agroflorestais e atividades extrativistas como alternativas econômicas sustentáveis. Esse processo deverá envolver a análise de dados geoespaciais, visitas de campo para validação das informações, entrevistas com atores locais e a consideração de aspectos socioeconômicos e ambientais que possam influenciar.</w:t>
      </w:r>
    </w:p>
    <w:p w14:paraId="64DDA551" w14:textId="77777777" w:rsidR="00B57DFA" w:rsidRPr="00B57DFA" w:rsidRDefault="00B57DFA" w:rsidP="00B57DFA">
      <w:pPr>
        <w:pStyle w:val="NormalWeb"/>
        <w:spacing w:before="240" w:beforeAutospacing="0" w:after="0" w:afterAutospacing="0"/>
        <w:jc w:val="both"/>
        <w:rPr>
          <w:rFonts w:ascii="Barlow" w:hAnsi="Barlow"/>
        </w:rPr>
      </w:pPr>
      <w:r w:rsidRPr="009C6672">
        <w:rPr>
          <w:rFonts w:ascii="Barlow" w:hAnsi="Barlow" w:cs="Arial"/>
          <w:b/>
          <w:bCs/>
          <w:color w:val="275317" w:themeColor="accent6" w:themeShade="80"/>
        </w:rPr>
        <w:t>2.2</w:t>
      </w:r>
      <w:r w:rsidRPr="009C6672">
        <w:rPr>
          <w:rFonts w:ascii="Barlow" w:hAnsi="Barlow" w:cs="Arial"/>
          <w:color w:val="275317" w:themeColor="accent6" w:themeShade="80"/>
        </w:rPr>
        <w:t xml:space="preserve"> </w:t>
      </w:r>
      <w:r w:rsidRPr="00B57DFA">
        <w:rPr>
          <w:rFonts w:ascii="Barlow" w:hAnsi="Barlow" w:cs="Arial"/>
          <w:color w:val="000000"/>
        </w:rPr>
        <w:t>Diagnóstico das cadeias de valor agroflorestal e extrativista</w:t>
      </w:r>
    </w:p>
    <w:p w14:paraId="1DF43A4D" w14:textId="7021E5B8" w:rsidR="00B57DFA" w:rsidRPr="00B57DFA" w:rsidRDefault="00B57DFA" w:rsidP="009C6672">
      <w:pPr>
        <w:pStyle w:val="NormalWeb"/>
        <w:spacing w:before="240" w:beforeAutospacing="0" w:after="240" w:afterAutospacing="0"/>
        <w:jc w:val="both"/>
        <w:rPr>
          <w:rFonts w:ascii="Barlow" w:hAnsi="Barlow"/>
        </w:rPr>
      </w:pPr>
      <w:r w:rsidRPr="00B57DFA">
        <w:rPr>
          <w:rFonts w:ascii="Barlow" w:hAnsi="Barlow" w:cs="Arial"/>
          <w:color w:val="000000"/>
        </w:rPr>
        <w:t>A CONTRATADA deverá realizar um levantamento dos potenciais produtos e cadeias de valor associadas aos sistemas agroflorestais e extrativistas, tanto os já existentes quanto aqueles com potencial de desenvolvimento na APA da Ilha do Combu, no REVIS Metrópole da Amazônia e sua zona de amortecimento. Esse processo deverá considerar as necessidades de subsistência das comunidades locais e tradicionais, garantindo a valorização dos saberes e práticas socioculturais, bem como deverá levar em conta demandas de mercado. Devem ser identificadas oportunidades de agregação de valor, fortalecimento da comercialização e inserção desses produtos em cadeias produtivas mais amplas, contribuindo para o desenvolvimento socioeconômico das comunidades envolvidas e para a comercialização dos produtos. Para isso, caberá à CONTRATADA elaborar um documento síntese que inclua a identificação de desafios e oportunidades dessas cadeias. Caberá à CONTRATADA endereçar recomendações estratégicas para diversificação das cadeias agroflorestais e extrativistas avaliadas e endereçá-las posteriormente.</w:t>
      </w:r>
    </w:p>
    <w:p w14:paraId="65395D19" w14:textId="77777777" w:rsidR="00A95A4D" w:rsidRDefault="00A95A4D" w:rsidP="00B57DFA">
      <w:pPr>
        <w:pStyle w:val="NormalWeb"/>
        <w:spacing w:before="240" w:beforeAutospacing="0" w:after="0" w:afterAutospacing="0"/>
        <w:jc w:val="both"/>
        <w:rPr>
          <w:rFonts w:ascii="Barlow" w:hAnsi="Barlow" w:cs="Arial"/>
          <w:b/>
          <w:bCs/>
          <w:color w:val="275317" w:themeColor="accent6" w:themeShade="80"/>
        </w:rPr>
      </w:pPr>
    </w:p>
    <w:p w14:paraId="3D6D5FC9" w14:textId="64DF4A7C" w:rsidR="00B57DFA" w:rsidRPr="009C6672" w:rsidRDefault="00B57DFA" w:rsidP="00B57DFA">
      <w:pPr>
        <w:pStyle w:val="NormalWeb"/>
        <w:spacing w:before="240" w:beforeAutospacing="0" w:after="0" w:afterAutospacing="0"/>
        <w:jc w:val="both"/>
        <w:rPr>
          <w:rFonts w:ascii="Barlow" w:hAnsi="Barlow"/>
          <w:color w:val="275317" w:themeColor="accent6" w:themeShade="80"/>
        </w:rPr>
      </w:pPr>
      <w:r w:rsidRPr="009C6672">
        <w:rPr>
          <w:rFonts w:ascii="Barlow" w:hAnsi="Barlow" w:cs="Arial"/>
          <w:b/>
          <w:bCs/>
          <w:color w:val="275317" w:themeColor="accent6" w:themeShade="80"/>
        </w:rPr>
        <w:t>Produto 2:</w:t>
      </w:r>
    </w:p>
    <w:p w14:paraId="28006442"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2.a) Documento síntese, contendo o mapeamento das áreas da APA da Ilha do Combu, do REVIS Metrópole da Amazônia e de sua zona de amortecimento com produção e/ou vocação para agrofloresta e extrativismo e avaliação do estado atual das cadeias de valor da produção das respectivas UCs, desafios e oportunidades, bem como recomendações estratégicas para a diversificação das cadeias avaliadas.  </w:t>
      </w:r>
    </w:p>
    <w:p w14:paraId="32130155" w14:textId="77777777" w:rsidR="00B57DFA" w:rsidRPr="00B57DFA" w:rsidRDefault="00B57DFA" w:rsidP="00B57DFA">
      <w:pPr>
        <w:pStyle w:val="NormalWeb"/>
        <w:spacing w:before="240" w:beforeAutospacing="0" w:after="96" w:afterAutospacing="0"/>
        <w:jc w:val="both"/>
        <w:rPr>
          <w:rFonts w:ascii="Barlow" w:hAnsi="Barlow"/>
        </w:rPr>
      </w:pPr>
      <w:r w:rsidRPr="00B57DFA">
        <w:rPr>
          <w:rFonts w:ascii="Barlow" w:hAnsi="Barlow" w:cs="Arial"/>
          <w:color w:val="000000"/>
        </w:rPr>
        <w:lastRenderedPageBreak/>
        <w:t>2.b) Documento consolidado com registros de visitas de campo e reuniões realizadas, contendo as listas de presença, relatoria dos encontros, encaminhamentos pactuados e registros fotográficos e de filmagem. </w:t>
      </w:r>
    </w:p>
    <w:p w14:paraId="1E26ED0D" w14:textId="77777777" w:rsidR="00B57DFA" w:rsidRPr="00B57DFA" w:rsidRDefault="00B57DFA" w:rsidP="00B57DFA">
      <w:pPr>
        <w:spacing w:before="240"/>
        <w:rPr>
          <w:rFonts w:ascii="Barlow" w:hAnsi="Barlow"/>
        </w:rPr>
      </w:pPr>
    </w:p>
    <w:p w14:paraId="5660D706" w14:textId="77777777" w:rsidR="00B57DFA" w:rsidRPr="009C6672" w:rsidRDefault="00B57DFA" w:rsidP="00B57DFA">
      <w:pPr>
        <w:pStyle w:val="NormalWeb"/>
        <w:spacing w:before="240" w:beforeAutospacing="0" w:after="240" w:afterAutospacing="0"/>
        <w:jc w:val="both"/>
        <w:rPr>
          <w:rFonts w:ascii="Barlow" w:hAnsi="Barlow"/>
          <w:b/>
          <w:bCs/>
          <w:color w:val="275317" w:themeColor="accent6" w:themeShade="80"/>
        </w:rPr>
      </w:pPr>
      <w:r w:rsidRPr="009C6672">
        <w:rPr>
          <w:rFonts w:ascii="Barlow" w:hAnsi="Barlow" w:cs="Arial"/>
          <w:b/>
          <w:bCs/>
          <w:color w:val="275317" w:themeColor="accent6" w:themeShade="80"/>
          <w:sz w:val="26"/>
          <w:szCs w:val="26"/>
        </w:rPr>
        <w:t>Etapa 3 – Cocriação de um plano de negócios das cadeias agroflorestal e extrativista</w:t>
      </w:r>
    </w:p>
    <w:p w14:paraId="5C25F012" w14:textId="77777777" w:rsidR="00B57DFA" w:rsidRPr="009C6672" w:rsidRDefault="00B57DFA" w:rsidP="00B57DFA">
      <w:pPr>
        <w:pStyle w:val="NormalWeb"/>
        <w:spacing w:before="240" w:beforeAutospacing="0" w:after="240" w:afterAutospacing="0"/>
        <w:rPr>
          <w:rFonts w:ascii="Barlow" w:hAnsi="Barlow"/>
          <w:color w:val="275317" w:themeColor="accent6" w:themeShade="80"/>
        </w:rPr>
      </w:pPr>
      <w:r w:rsidRPr="009C6672">
        <w:rPr>
          <w:rFonts w:ascii="Barlow" w:hAnsi="Barlow" w:cs="Arial"/>
          <w:b/>
          <w:bCs/>
          <w:color w:val="275317" w:themeColor="accent6" w:themeShade="80"/>
        </w:rPr>
        <w:t>Atividades:</w:t>
      </w:r>
      <w:r w:rsidRPr="009C6672">
        <w:rPr>
          <w:rFonts w:ascii="Barlow" w:hAnsi="Barlow" w:cs="Arial"/>
          <w:color w:val="275317" w:themeColor="accent6" w:themeShade="80"/>
        </w:rPr>
        <w:t> </w:t>
      </w:r>
    </w:p>
    <w:p w14:paraId="3677DC26" w14:textId="77777777" w:rsidR="00B57DFA" w:rsidRPr="00B57DFA" w:rsidRDefault="00B57DFA" w:rsidP="00B57DFA">
      <w:pPr>
        <w:pStyle w:val="NormalWeb"/>
        <w:spacing w:before="240" w:beforeAutospacing="0" w:after="240" w:afterAutospacing="0"/>
        <w:jc w:val="both"/>
        <w:rPr>
          <w:rFonts w:ascii="Barlow" w:hAnsi="Barlow"/>
        </w:rPr>
      </w:pPr>
      <w:r w:rsidRPr="009C6672">
        <w:rPr>
          <w:rFonts w:ascii="Barlow" w:hAnsi="Barlow" w:cs="Arial"/>
          <w:b/>
          <w:bCs/>
          <w:color w:val="275317" w:themeColor="accent6" w:themeShade="80"/>
        </w:rPr>
        <w:t>3.1</w:t>
      </w:r>
      <w:r w:rsidRPr="009C6672">
        <w:rPr>
          <w:rFonts w:ascii="Barlow" w:hAnsi="Barlow" w:cs="Arial"/>
          <w:color w:val="275317" w:themeColor="accent6" w:themeShade="80"/>
        </w:rPr>
        <w:t xml:space="preserve"> </w:t>
      </w:r>
      <w:r w:rsidRPr="00B57DFA">
        <w:rPr>
          <w:rFonts w:ascii="Barlow" w:hAnsi="Barlow" w:cs="Arial"/>
          <w:color w:val="000000"/>
        </w:rPr>
        <w:t>Definição de um plano de negócios das cadeias agroflorestal e extrativista</w:t>
      </w:r>
    </w:p>
    <w:p w14:paraId="15E973AE" w14:textId="5F76C279" w:rsidR="00B57DFA" w:rsidRDefault="00B57DFA" w:rsidP="009C6672">
      <w:pPr>
        <w:pStyle w:val="NormalWeb"/>
        <w:spacing w:before="240" w:beforeAutospacing="0" w:after="240" w:afterAutospacing="0"/>
        <w:jc w:val="both"/>
        <w:rPr>
          <w:rFonts w:ascii="Barlow" w:hAnsi="Barlow" w:cs="Arial"/>
          <w:color w:val="000000"/>
        </w:rPr>
      </w:pPr>
      <w:r w:rsidRPr="00B57DFA">
        <w:rPr>
          <w:rFonts w:ascii="Barlow" w:hAnsi="Barlow" w:cs="Arial"/>
          <w:color w:val="000000"/>
        </w:rPr>
        <w:t>A CONTRATADA deverá desenvolver modelos de negócios para os produtos agroflorestais e extrativistas existentes e potenciais prioritários da APA da Ilha do Combu, do REVIS Metrópole da Amazônia e sua zona de amortecimento, garantindo sua viabilidade econômica, social e ambiental. Para isso, deve ser elaborado um plano de negócios embasado em oficinas participativas que promovam o alinhamento de expectativas entre os atores envolvidos, a identificação de necessidades e prioridades relacionadas à promoção e diversificação de sistemas agroflorestais e extrativistas, possibilidades de comercialização e/ou troca dos produtos, na ótica da economia sustentável além da construção de uma visão de futuro compartilhada. Devem ser considerados no plano de negócios, ainda, perspectivas relacionadas ao banco de sementes, como destinação, troca entre as partes, comercialização, entre outros pontos pertinentes, assim como para os meliponários a serem implementados. O processo deverá resultar em objetivos estratégicos e diretrizes que orientem a implementação e a sustentabilidade do modelo de negócios proposto, passível de replicação, inclusive, em outras UCs urbanas da região e fora dela.</w:t>
      </w:r>
    </w:p>
    <w:p w14:paraId="61F3CE2B" w14:textId="77777777" w:rsidR="00A95A4D" w:rsidRPr="00B57DFA" w:rsidRDefault="00A95A4D" w:rsidP="009C6672">
      <w:pPr>
        <w:pStyle w:val="NormalWeb"/>
        <w:spacing w:before="240" w:beforeAutospacing="0" w:after="240" w:afterAutospacing="0"/>
        <w:jc w:val="both"/>
        <w:rPr>
          <w:rFonts w:ascii="Barlow" w:hAnsi="Barlow"/>
        </w:rPr>
      </w:pPr>
    </w:p>
    <w:p w14:paraId="2E393CD4" w14:textId="77777777" w:rsidR="00A95A4D" w:rsidRDefault="00A95A4D" w:rsidP="00B57DFA">
      <w:pPr>
        <w:pStyle w:val="NormalWeb"/>
        <w:spacing w:before="240" w:beforeAutospacing="0" w:after="240" w:afterAutospacing="0"/>
        <w:jc w:val="both"/>
        <w:rPr>
          <w:rFonts w:ascii="Barlow" w:hAnsi="Barlow" w:cs="Arial"/>
          <w:b/>
          <w:bCs/>
          <w:color w:val="275317" w:themeColor="accent6" w:themeShade="80"/>
        </w:rPr>
      </w:pPr>
    </w:p>
    <w:p w14:paraId="38078778" w14:textId="5461279B" w:rsidR="00B57DFA" w:rsidRPr="009C6672" w:rsidRDefault="00B57DFA" w:rsidP="00B57DFA">
      <w:pPr>
        <w:pStyle w:val="NormalWeb"/>
        <w:spacing w:before="240" w:beforeAutospacing="0" w:after="240" w:afterAutospacing="0"/>
        <w:jc w:val="both"/>
        <w:rPr>
          <w:rFonts w:ascii="Barlow" w:hAnsi="Barlow"/>
          <w:color w:val="275317" w:themeColor="accent6" w:themeShade="80"/>
        </w:rPr>
      </w:pPr>
      <w:r w:rsidRPr="009C6672">
        <w:rPr>
          <w:rFonts w:ascii="Barlow" w:hAnsi="Barlow" w:cs="Arial"/>
          <w:b/>
          <w:bCs/>
          <w:color w:val="275317" w:themeColor="accent6" w:themeShade="80"/>
        </w:rPr>
        <w:t>Produto 3:</w:t>
      </w:r>
    </w:p>
    <w:p w14:paraId="13E4D559"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3.a) Plano de negócios agroflorestal e extrativista da APA Ilha do Combu, do REVIS Metrópole da Amazônia e sua zona de amortecimento.</w:t>
      </w:r>
    </w:p>
    <w:p w14:paraId="4CD96723"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3.b) Documento consolidado com registros das oficinas realizadas, contendo as listas de presença, a relatoria dos encontros, os encaminhamentos pactuados entre as partes, e os registros fotográficos e de filmagem.</w:t>
      </w:r>
    </w:p>
    <w:p w14:paraId="4B567F35" w14:textId="77777777" w:rsidR="00B57DFA" w:rsidRPr="00B57DFA" w:rsidRDefault="00B57DFA" w:rsidP="00B57DFA">
      <w:pPr>
        <w:spacing w:before="240"/>
        <w:rPr>
          <w:rFonts w:ascii="Barlow" w:hAnsi="Barlow"/>
        </w:rPr>
      </w:pPr>
    </w:p>
    <w:p w14:paraId="505AF7C2" w14:textId="77777777" w:rsidR="00B57DFA" w:rsidRPr="009C6672" w:rsidRDefault="00B57DFA" w:rsidP="00B57DFA">
      <w:pPr>
        <w:pStyle w:val="NormalWeb"/>
        <w:spacing w:before="240" w:beforeAutospacing="0" w:after="240" w:afterAutospacing="0"/>
        <w:jc w:val="both"/>
        <w:rPr>
          <w:rFonts w:ascii="Barlow" w:hAnsi="Barlow"/>
          <w:b/>
          <w:bCs/>
          <w:color w:val="275317" w:themeColor="accent6" w:themeShade="80"/>
        </w:rPr>
      </w:pPr>
      <w:r w:rsidRPr="009C6672">
        <w:rPr>
          <w:rFonts w:ascii="Barlow" w:hAnsi="Barlow" w:cs="Arial"/>
          <w:b/>
          <w:bCs/>
          <w:color w:val="275317" w:themeColor="accent6" w:themeShade="80"/>
          <w:sz w:val="26"/>
          <w:szCs w:val="26"/>
        </w:rPr>
        <w:t>Etapa 4 – Seleção de produtores(as) e/ou coletivos de comunidades para apoiar a diversificação de sistemas agroflorestais e/ou extrativistas</w:t>
      </w:r>
    </w:p>
    <w:p w14:paraId="4CDFAFB5" w14:textId="77777777" w:rsidR="00B57DFA" w:rsidRPr="009C6672" w:rsidRDefault="00B57DFA" w:rsidP="00B57DFA">
      <w:pPr>
        <w:pStyle w:val="NormalWeb"/>
        <w:spacing w:before="240" w:beforeAutospacing="0" w:after="240" w:afterAutospacing="0"/>
        <w:rPr>
          <w:rFonts w:ascii="Barlow" w:hAnsi="Barlow"/>
          <w:color w:val="275317" w:themeColor="accent6" w:themeShade="80"/>
        </w:rPr>
      </w:pPr>
      <w:r w:rsidRPr="009C6672">
        <w:rPr>
          <w:rFonts w:ascii="Barlow" w:hAnsi="Barlow" w:cs="Arial"/>
          <w:b/>
          <w:bCs/>
          <w:color w:val="275317" w:themeColor="accent6" w:themeShade="80"/>
        </w:rPr>
        <w:t>Atividades:</w:t>
      </w:r>
    </w:p>
    <w:p w14:paraId="3C64919D" w14:textId="77777777" w:rsidR="00B57DFA" w:rsidRPr="009C6672" w:rsidRDefault="00B57DFA" w:rsidP="00B57DFA">
      <w:pPr>
        <w:pStyle w:val="NormalWeb"/>
        <w:spacing w:before="240" w:beforeAutospacing="0" w:after="240" w:afterAutospacing="0"/>
        <w:rPr>
          <w:rFonts w:ascii="Barlow" w:hAnsi="Barlow" w:cs="Arial"/>
          <w:color w:val="000000"/>
        </w:rPr>
      </w:pPr>
      <w:r w:rsidRPr="009C6672">
        <w:rPr>
          <w:rFonts w:ascii="Barlow" w:hAnsi="Barlow" w:cs="Arial"/>
          <w:b/>
          <w:bCs/>
          <w:color w:val="275317" w:themeColor="accent6" w:themeShade="80"/>
        </w:rPr>
        <w:lastRenderedPageBreak/>
        <w:t>4.1</w:t>
      </w:r>
      <w:r w:rsidRPr="009C6672">
        <w:rPr>
          <w:rFonts w:ascii="Barlow" w:hAnsi="Barlow" w:cs="Arial"/>
          <w:color w:val="275317" w:themeColor="accent6" w:themeShade="80"/>
        </w:rPr>
        <w:t xml:space="preserve"> </w:t>
      </w:r>
      <w:r w:rsidRPr="00B57DFA">
        <w:rPr>
          <w:rFonts w:ascii="Barlow" w:hAnsi="Barlow" w:cs="Arial"/>
          <w:color w:val="000000"/>
        </w:rPr>
        <w:t xml:space="preserve">Seleção </w:t>
      </w:r>
      <w:r w:rsidRPr="009C6672">
        <w:rPr>
          <w:rFonts w:ascii="Barlow" w:hAnsi="Barlow" w:cs="Arial"/>
          <w:color w:val="000000"/>
        </w:rPr>
        <w:t>de produtores(as) e/ou coletivos a serem apoiados</w:t>
      </w:r>
    </w:p>
    <w:p w14:paraId="79330C39" w14:textId="77777777" w:rsidR="00B57DFA" w:rsidRPr="00B57DFA" w:rsidRDefault="00B57DFA" w:rsidP="00B57DFA">
      <w:pPr>
        <w:pStyle w:val="NormalWeb"/>
        <w:spacing w:before="240" w:beforeAutospacing="0" w:after="240" w:afterAutospacing="0"/>
        <w:jc w:val="both"/>
        <w:rPr>
          <w:rFonts w:ascii="Barlow" w:hAnsi="Barlow"/>
        </w:rPr>
      </w:pPr>
      <w:r w:rsidRPr="009C6672">
        <w:rPr>
          <w:rFonts w:ascii="Barlow" w:hAnsi="Barlow" w:cs="Arial"/>
          <w:color w:val="000000"/>
        </w:rPr>
        <w:t>A CONTRATADA deverá conduzir o processo de chamamento público para a seleção de produtores(as)</w:t>
      </w:r>
      <w:r w:rsidRPr="00B57DFA">
        <w:rPr>
          <w:rFonts w:ascii="Barlow" w:hAnsi="Barlow" w:cs="Arial"/>
          <w:color w:val="000000"/>
        </w:rPr>
        <w:t xml:space="preserve"> e/ou coletivos da Ilha do Combu, do REVIS Metrópole da Amazônia e de sua zona de amortecimento, garantindo ampla divulgação e transparência. Para isso, deverá elaborar e disponibilizar edital detalhado, especificando os objetivos da iniciativa, os benefícios esperados e os requisitos para participação. Os critérios de seleção deverão ser definidos com base no diagnóstico realizado na Etapa 2, assegurando a adequação às necessidades locais e a viabilidade técnica de sua implementação. Além disso, a CONTRATADA deverá conduzir todo o processo de análise e seleção dos participantes, garantindo que a escolha seja baseada em critérios claros, justos e alinhados ao objetivo geral deste termo de referência.  </w:t>
      </w:r>
    </w:p>
    <w:p w14:paraId="3668DEE5" w14:textId="77777777" w:rsidR="00B57DFA" w:rsidRPr="00B57DFA" w:rsidRDefault="00B57DFA" w:rsidP="00B57DFA">
      <w:pPr>
        <w:pStyle w:val="NormalWeb"/>
        <w:spacing w:before="240" w:beforeAutospacing="0" w:after="240" w:afterAutospacing="0"/>
        <w:rPr>
          <w:rFonts w:ascii="Barlow" w:hAnsi="Barlow"/>
        </w:rPr>
      </w:pPr>
      <w:r w:rsidRPr="009C6672">
        <w:rPr>
          <w:rFonts w:ascii="Barlow" w:hAnsi="Barlow" w:cs="Arial"/>
          <w:b/>
          <w:bCs/>
          <w:color w:val="275317" w:themeColor="accent6" w:themeShade="80"/>
        </w:rPr>
        <w:t>4.2</w:t>
      </w:r>
      <w:r w:rsidRPr="009C6672">
        <w:rPr>
          <w:rFonts w:ascii="Barlow" w:hAnsi="Barlow" w:cs="Arial"/>
          <w:color w:val="275317" w:themeColor="accent6" w:themeShade="80"/>
        </w:rPr>
        <w:t xml:space="preserve"> </w:t>
      </w:r>
      <w:r w:rsidRPr="00B57DFA">
        <w:rPr>
          <w:rFonts w:ascii="Barlow" w:hAnsi="Barlow" w:cs="Arial"/>
          <w:color w:val="000000"/>
        </w:rPr>
        <w:t>Engajamento e disseminação de informações </w:t>
      </w:r>
    </w:p>
    <w:p w14:paraId="3E149C84" w14:textId="424E1D93" w:rsidR="00B57DFA" w:rsidRPr="00B57DFA" w:rsidRDefault="00B57DFA" w:rsidP="009C6672">
      <w:pPr>
        <w:pStyle w:val="NormalWeb"/>
        <w:spacing w:before="240" w:beforeAutospacing="0" w:after="0" w:afterAutospacing="0"/>
        <w:jc w:val="both"/>
        <w:rPr>
          <w:rFonts w:ascii="Barlow" w:hAnsi="Barlow"/>
        </w:rPr>
      </w:pPr>
      <w:r w:rsidRPr="00B57DFA">
        <w:rPr>
          <w:rFonts w:ascii="Barlow" w:hAnsi="Barlow" w:cs="Arial"/>
          <w:color w:val="000000"/>
        </w:rPr>
        <w:t>A CONTRATADA deverá promover o engajamento ativo e a disseminação de informações entr</w:t>
      </w:r>
      <w:r w:rsidRPr="009C6672">
        <w:rPr>
          <w:rFonts w:ascii="Barlow" w:hAnsi="Barlow" w:cs="Arial"/>
          <w:color w:val="000000"/>
        </w:rPr>
        <w:t xml:space="preserve">e produtores(as) </w:t>
      </w:r>
      <w:r w:rsidRPr="00B57DFA">
        <w:rPr>
          <w:rFonts w:ascii="Barlow" w:hAnsi="Barlow" w:cs="Arial"/>
          <w:color w:val="000000"/>
        </w:rPr>
        <w:t>e/ou coletivos das comunidades selecionadas, garantindo sua participação efetiva nas atividades previstas. Para isso, deverá adotar estratégias de comunicação acessíveis e adaptadas ao contexto local, e fornecer materiais explicativos que detalham os objetivos, benefícios e etapas a serem consideradas ao longo do processo de apoio à diversificação dos sistemas agroflorestais e/ou extrativistas. Além disso, a CONTRATADA deverá estabelecer um canal de diálogo contínuo, incentivando a troca de conhecimentos e garantindo que as demandas e expectativas das comunidades sejam consideradas ao longo da implementação das ações.</w:t>
      </w:r>
    </w:p>
    <w:p w14:paraId="6849C5F9" w14:textId="77777777" w:rsidR="00A95A4D" w:rsidRDefault="00A95A4D" w:rsidP="00B57DFA">
      <w:pPr>
        <w:pStyle w:val="NormalWeb"/>
        <w:spacing w:before="240" w:beforeAutospacing="0" w:after="0" w:afterAutospacing="0"/>
        <w:jc w:val="both"/>
        <w:rPr>
          <w:rFonts w:ascii="Barlow" w:hAnsi="Barlow" w:cs="Arial"/>
          <w:b/>
          <w:bCs/>
          <w:color w:val="275317" w:themeColor="accent6" w:themeShade="80"/>
        </w:rPr>
      </w:pPr>
    </w:p>
    <w:p w14:paraId="37C54075" w14:textId="613924E8" w:rsidR="00B57DFA" w:rsidRPr="009C6672" w:rsidRDefault="00B57DFA" w:rsidP="00B57DFA">
      <w:pPr>
        <w:pStyle w:val="NormalWeb"/>
        <w:spacing w:before="240" w:beforeAutospacing="0" w:after="0" w:afterAutospacing="0"/>
        <w:jc w:val="both"/>
        <w:rPr>
          <w:rFonts w:ascii="Barlow" w:hAnsi="Barlow"/>
          <w:color w:val="275317" w:themeColor="accent6" w:themeShade="80"/>
        </w:rPr>
      </w:pPr>
      <w:r w:rsidRPr="009C6672">
        <w:rPr>
          <w:rFonts w:ascii="Barlow" w:hAnsi="Barlow" w:cs="Arial"/>
          <w:b/>
          <w:bCs/>
          <w:color w:val="275317" w:themeColor="accent6" w:themeShade="80"/>
        </w:rPr>
        <w:t>Produto 4:</w:t>
      </w:r>
    </w:p>
    <w:p w14:paraId="25468D71" w14:textId="77777777" w:rsidR="00B57DFA" w:rsidRPr="00B57DFA" w:rsidRDefault="00B57DFA" w:rsidP="00B57DFA">
      <w:pPr>
        <w:pStyle w:val="NormalWeb"/>
        <w:spacing w:before="240" w:beforeAutospacing="0" w:after="96" w:afterAutospacing="0"/>
        <w:jc w:val="both"/>
        <w:rPr>
          <w:rFonts w:ascii="Barlow" w:hAnsi="Barlow"/>
        </w:rPr>
      </w:pPr>
      <w:r w:rsidRPr="00B57DFA">
        <w:rPr>
          <w:rFonts w:ascii="Barlow" w:hAnsi="Barlow" w:cs="Arial"/>
          <w:color w:val="000000"/>
        </w:rPr>
        <w:t>4.a) Edital de seleção publicado e documento consolidado com resultados do chamamento público. </w:t>
      </w:r>
    </w:p>
    <w:p w14:paraId="1EACDFBA" w14:textId="77777777" w:rsidR="00B57DFA" w:rsidRPr="009C6672" w:rsidRDefault="0B851807" w:rsidP="00B57DFA">
      <w:pPr>
        <w:pStyle w:val="NormalWeb"/>
        <w:spacing w:before="240" w:beforeAutospacing="0" w:after="96" w:afterAutospacing="0"/>
        <w:jc w:val="both"/>
        <w:rPr>
          <w:rFonts w:ascii="Barlow" w:hAnsi="Barlow" w:cs="Arial"/>
          <w:color w:val="000000"/>
        </w:rPr>
      </w:pPr>
      <w:r w:rsidRPr="6B9D8A92">
        <w:rPr>
          <w:rFonts w:ascii="Barlow" w:hAnsi="Barlow" w:cs="Arial"/>
          <w:color w:val="000000" w:themeColor="text1"/>
        </w:rPr>
        <w:t>4.b) Documento consolidado contendo registro de atividades e materiais produzidos para engajamento e disseminação de informação ao</w:t>
      </w:r>
      <w:r w:rsidRPr="6B9D8A92">
        <w:rPr>
          <w:rFonts w:ascii="Barlow" w:hAnsi="Barlow" w:cs="Arial"/>
          <w:color w:val="000000" w:themeColor="text1"/>
          <w:sz w:val="26"/>
          <w:szCs w:val="26"/>
        </w:rPr>
        <w:t xml:space="preserve">s </w:t>
      </w:r>
      <w:r w:rsidRPr="6B9D8A92">
        <w:rPr>
          <w:rFonts w:ascii="Barlow" w:hAnsi="Barlow" w:cs="Arial"/>
          <w:color w:val="000000" w:themeColor="text1"/>
        </w:rPr>
        <w:t>produtores(as) e comunidades selecionadas.</w:t>
      </w:r>
    </w:p>
    <w:p w14:paraId="61D00165" w14:textId="0E66B90A" w:rsidR="00B57DFA" w:rsidRDefault="58ABFCD6" w:rsidP="6B9D8A92">
      <w:pPr>
        <w:pStyle w:val="NormalWeb"/>
        <w:spacing w:before="240" w:beforeAutospacing="0" w:after="0" w:afterAutospacing="0"/>
        <w:jc w:val="both"/>
        <w:rPr>
          <w:rFonts w:ascii="Barlow" w:hAnsi="Barlow" w:cs="Arial"/>
          <w:color w:val="000000" w:themeColor="text1"/>
        </w:rPr>
      </w:pPr>
      <w:r w:rsidRPr="6B9D8A92">
        <w:rPr>
          <w:rFonts w:ascii="Barlow" w:hAnsi="Barlow" w:cs="Arial"/>
          <w:color w:val="000000" w:themeColor="text1"/>
        </w:rPr>
        <w:t>4.c) Lista de produtores(as) e/ou coletivos de comunidades selecionados.</w:t>
      </w:r>
    </w:p>
    <w:p w14:paraId="690F9478" w14:textId="60BB2BCC" w:rsidR="00B57DFA" w:rsidRDefault="00B57DFA" w:rsidP="6B9D8A92">
      <w:pPr>
        <w:spacing w:before="240" w:after="96"/>
        <w:jc w:val="both"/>
        <w:rPr>
          <w:rFonts w:ascii="Barlow" w:hAnsi="Barlow" w:cs="Arial"/>
          <w:color w:val="000000" w:themeColor="text1"/>
        </w:rPr>
      </w:pPr>
    </w:p>
    <w:p w14:paraId="755898A9" w14:textId="2A15EC6E" w:rsidR="009C6672" w:rsidRPr="009C6672" w:rsidRDefault="009C6672" w:rsidP="009C6672">
      <w:pPr>
        <w:pStyle w:val="NormalWeb"/>
        <w:spacing w:before="240" w:beforeAutospacing="0" w:after="240" w:afterAutospacing="0"/>
        <w:rPr>
          <w:rFonts w:ascii="Barlow" w:hAnsi="Barlow" w:cs="Arial"/>
          <w:b/>
          <w:bCs/>
          <w:color w:val="275317" w:themeColor="accent6" w:themeShade="80"/>
          <w:sz w:val="26"/>
          <w:szCs w:val="26"/>
        </w:rPr>
      </w:pPr>
      <w:r w:rsidRPr="009C6672">
        <w:rPr>
          <w:rFonts w:ascii="Barlow" w:hAnsi="Barlow" w:cs="Arial"/>
          <w:b/>
          <w:bCs/>
          <w:color w:val="275317" w:themeColor="accent6" w:themeShade="80"/>
          <w:sz w:val="26"/>
          <w:szCs w:val="26"/>
        </w:rPr>
        <w:t>Etapa 5 – Análise ambiental e fundiária das propriedades apoiadas</w:t>
      </w:r>
    </w:p>
    <w:p w14:paraId="62E58826" w14:textId="77777777" w:rsidR="009C6672" w:rsidRPr="009C6672" w:rsidRDefault="009C6672" w:rsidP="009C6672">
      <w:pPr>
        <w:pStyle w:val="NormalWeb"/>
        <w:spacing w:before="240" w:beforeAutospacing="0" w:after="240" w:afterAutospacing="0"/>
        <w:jc w:val="both"/>
        <w:rPr>
          <w:rFonts w:ascii="Barlow" w:hAnsi="Barlow" w:cs="Arial"/>
          <w:b/>
          <w:bCs/>
          <w:color w:val="275317" w:themeColor="accent6" w:themeShade="80"/>
        </w:rPr>
      </w:pPr>
      <w:r w:rsidRPr="009C6672">
        <w:rPr>
          <w:rFonts w:ascii="Barlow" w:hAnsi="Barlow" w:cs="Arial"/>
          <w:b/>
          <w:bCs/>
          <w:color w:val="275317" w:themeColor="accent6" w:themeShade="80"/>
        </w:rPr>
        <w:t>Atividades:</w:t>
      </w:r>
    </w:p>
    <w:p w14:paraId="1AA50448" w14:textId="4CDDE18E" w:rsidR="009C6672" w:rsidRPr="009C6672" w:rsidRDefault="009C6672" w:rsidP="009C6672">
      <w:pPr>
        <w:pStyle w:val="NormalWeb"/>
        <w:spacing w:before="240" w:beforeAutospacing="0" w:after="240" w:afterAutospacing="0"/>
        <w:jc w:val="both"/>
        <w:rPr>
          <w:rFonts w:ascii="Barlow" w:hAnsi="Barlow" w:cs="Arial"/>
          <w:color w:val="000000"/>
        </w:rPr>
      </w:pPr>
      <w:r>
        <w:rPr>
          <w:rFonts w:ascii="Barlow" w:hAnsi="Barlow" w:cs="Arial"/>
          <w:b/>
          <w:bCs/>
          <w:color w:val="275317" w:themeColor="accent6" w:themeShade="80"/>
        </w:rPr>
        <w:t>5</w:t>
      </w:r>
      <w:r w:rsidRPr="009C6672">
        <w:rPr>
          <w:rFonts w:ascii="Barlow" w:hAnsi="Barlow" w:cs="Arial"/>
          <w:b/>
          <w:bCs/>
          <w:color w:val="275317" w:themeColor="accent6" w:themeShade="80"/>
        </w:rPr>
        <w:t>.1</w:t>
      </w:r>
      <w:r w:rsidRPr="009C6672">
        <w:rPr>
          <w:rFonts w:ascii="Barlow" w:hAnsi="Barlow" w:cs="Arial"/>
          <w:color w:val="000000"/>
        </w:rPr>
        <w:t xml:space="preserve"> Avaliação da situação ambiental e fundiária </w:t>
      </w:r>
    </w:p>
    <w:p w14:paraId="47A1F5E7" w14:textId="77777777" w:rsidR="009C6672" w:rsidRPr="009C6672" w:rsidRDefault="009C6672" w:rsidP="009C6672">
      <w:pPr>
        <w:pStyle w:val="NormalWeb"/>
        <w:spacing w:before="240" w:beforeAutospacing="0" w:after="240" w:afterAutospacing="0"/>
        <w:jc w:val="both"/>
        <w:rPr>
          <w:rFonts w:ascii="Barlow" w:hAnsi="Barlow" w:cs="Arial"/>
          <w:color w:val="000000"/>
        </w:rPr>
      </w:pPr>
      <w:r w:rsidRPr="009C6672">
        <w:rPr>
          <w:rFonts w:ascii="Barlow" w:hAnsi="Barlow" w:cs="Arial"/>
          <w:color w:val="000000"/>
        </w:rPr>
        <w:t xml:space="preserve">Levantamento da situação fundiária e ambiental das propriedades apoiadas, incluindo a verificação da inscrição no Cadastro Ambiental Rural (CAR) e a análise </w:t>
      </w:r>
      <w:r w:rsidRPr="009C6672">
        <w:rPr>
          <w:rFonts w:ascii="Barlow" w:hAnsi="Barlow" w:cs="Arial"/>
          <w:color w:val="000000"/>
        </w:rPr>
        <w:lastRenderedPageBreak/>
        <w:t>da documentação fundiária, com identificação de eventuais pendências junto aos órgãos competentes, a fim de apoiar ações de assistência técnica eficazes, que possibilitem aos beneficiários deste Termo de Referência o acesso a políticas públicas, como crédito rural.</w:t>
      </w:r>
    </w:p>
    <w:p w14:paraId="2B637E27" w14:textId="133CA4EC" w:rsidR="009C6672" w:rsidRPr="009C6672" w:rsidRDefault="009C6672" w:rsidP="009C6672">
      <w:pPr>
        <w:pStyle w:val="NormalWeb"/>
        <w:spacing w:before="240" w:beforeAutospacing="0" w:after="240" w:afterAutospacing="0"/>
        <w:jc w:val="both"/>
        <w:rPr>
          <w:rFonts w:ascii="Barlow" w:hAnsi="Barlow" w:cs="Arial"/>
          <w:color w:val="000000"/>
        </w:rPr>
      </w:pPr>
      <w:r>
        <w:rPr>
          <w:rFonts w:ascii="Barlow" w:hAnsi="Barlow" w:cs="Arial"/>
          <w:b/>
          <w:bCs/>
          <w:color w:val="275317" w:themeColor="accent6" w:themeShade="80"/>
        </w:rPr>
        <w:t>5</w:t>
      </w:r>
      <w:r w:rsidRPr="009C6672">
        <w:rPr>
          <w:rFonts w:ascii="Barlow" w:hAnsi="Barlow" w:cs="Arial"/>
          <w:b/>
          <w:bCs/>
          <w:color w:val="275317" w:themeColor="accent6" w:themeShade="80"/>
        </w:rPr>
        <w:t>.2</w:t>
      </w:r>
      <w:r w:rsidRPr="009C6672">
        <w:rPr>
          <w:rFonts w:ascii="Barlow" w:hAnsi="Barlow" w:cs="Arial"/>
          <w:color w:val="000000"/>
        </w:rPr>
        <w:t xml:space="preserve"> Apoio técnico para regularização</w:t>
      </w:r>
    </w:p>
    <w:p w14:paraId="22EB72D7" w14:textId="77777777" w:rsidR="009C6672" w:rsidRPr="009C6672" w:rsidRDefault="009C6672" w:rsidP="009C6672">
      <w:pPr>
        <w:pStyle w:val="NormalWeb"/>
        <w:spacing w:before="240" w:beforeAutospacing="0" w:after="240" w:afterAutospacing="0"/>
        <w:jc w:val="both"/>
        <w:rPr>
          <w:rFonts w:ascii="Barlow" w:hAnsi="Barlow" w:cs="Arial"/>
          <w:color w:val="000000"/>
        </w:rPr>
      </w:pPr>
      <w:r w:rsidRPr="009C6672">
        <w:rPr>
          <w:rFonts w:ascii="Barlow" w:hAnsi="Barlow" w:cs="Arial"/>
          <w:color w:val="000000"/>
        </w:rPr>
        <w:t>Considerando as demandas identificadas, caberá à CONTRATADA, sempre que necessário, apoiar os processos de regularização ambiental e fundiária das propriedades beneficiárias deste Termo de Referência. Isso inclui o suporte à inscrição ou atualização do Cadastro Ambiental Rural (CAR) por meio do Sistema SICAR/PA, a oferta de orientações básicas sobre os procedimentos de regularização fundiária junto ao Instituto de Terras do Pará (ITERPA), bem como a inserção de informações no Sistema SICARF. Também será responsabilidade da CONTRATADA auxiliar na inclusão dos beneficiários em plataformas governamentais relacionadas à assistência prestada, como o AgroTag (SEMAS), a Plataforma Territórios Sustentáveis (SEMAS), entre outras pertinentes ao contexto das ações desenvolvidas.</w:t>
      </w:r>
    </w:p>
    <w:p w14:paraId="4736E73D" w14:textId="77777777" w:rsidR="00A95A4D" w:rsidRDefault="00A95A4D" w:rsidP="009C6672">
      <w:pPr>
        <w:pStyle w:val="NormalWeb"/>
        <w:spacing w:before="240" w:beforeAutospacing="0" w:after="0" w:afterAutospacing="0"/>
        <w:jc w:val="both"/>
        <w:rPr>
          <w:rFonts w:ascii="Barlow" w:hAnsi="Barlow" w:cs="Arial"/>
          <w:b/>
          <w:bCs/>
          <w:color w:val="275317" w:themeColor="accent6" w:themeShade="80"/>
        </w:rPr>
      </w:pPr>
    </w:p>
    <w:p w14:paraId="3DA15F53" w14:textId="713CDEA9" w:rsidR="009C6672" w:rsidRPr="009C6672" w:rsidRDefault="009C6672" w:rsidP="009C6672">
      <w:pPr>
        <w:pStyle w:val="NormalWeb"/>
        <w:spacing w:before="240" w:beforeAutospacing="0" w:after="0" w:afterAutospacing="0"/>
        <w:jc w:val="both"/>
        <w:rPr>
          <w:rFonts w:ascii="Barlow" w:hAnsi="Barlow" w:cs="Arial"/>
          <w:b/>
          <w:bCs/>
          <w:color w:val="275317" w:themeColor="accent6" w:themeShade="80"/>
        </w:rPr>
      </w:pPr>
      <w:r w:rsidRPr="009C6672">
        <w:rPr>
          <w:rFonts w:ascii="Barlow" w:hAnsi="Barlow" w:cs="Arial"/>
          <w:b/>
          <w:bCs/>
          <w:color w:val="275317" w:themeColor="accent6" w:themeShade="80"/>
        </w:rPr>
        <w:t xml:space="preserve">Produto </w:t>
      </w:r>
      <w:r>
        <w:rPr>
          <w:rFonts w:ascii="Barlow" w:hAnsi="Barlow" w:cs="Arial"/>
          <w:b/>
          <w:bCs/>
          <w:color w:val="275317" w:themeColor="accent6" w:themeShade="80"/>
        </w:rPr>
        <w:t>5</w:t>
      </w:r>
      <w:r w:rsidRPr="009C6672">
        <w:rPr>
          <w:rFonts w:ascii="Barlow" w:hAnsi="Barlow" w:cs="Arial"/>
          <w:b/>
          <w:bCs/>
          <w:color w:val="275317" w:themeColor="accent6" w:themeShade="80"/>
        </w:rPr>
        <w:t>:</w:t>
      </w:r>
    </w:p>
    <w:p w14:paraId="72D2B5FC" w14:textId="7EC1AFE5" w:rsidR="009C6672" w:rsidRPr="009C6672" w:rsidRDefault="009C6672" w:rsidP="009C6672">
      <w:pPr>
        <w:pStyle w:val="NormalWeb"/>
        <w:spacing w:before="240" w:beforeAutospacing="0" w:after="0" w:afterAutospacing="0"/>
        <w:jc w:val="both"/>
        <w:rPr>
          <w:rFonts w:ascii="Barlow" w:hAnsi="Barlow" w:cs="Arial"/>
          <w:color w:val="000000"/>
        </w:rPr>
      </w:pPr>
      <w:r>
        <w:rPr>
          <w:rFonts w:ascii="Barlow" w:hAnsi="Barlow" w:cs="Arial"/>
          <w:color w:val="000000"/>
        </w:rPr>
        <w:t>5</w:t>
      </w:r>
      <w:r w:rsidRPr="009C6672">
        <w:rPr>
          <w:rFonts w:ascii="Barlow" w:hAnsi="Barlow" w:cs="Arial"/>
          <w:color w:val="000000"/>
        </w:rPr>
        <w:t>.a) Documento consolidado com avaliação da situação ambiental e fundiária das propriedades beneficiadas.</w:t>
      </w:r>
    </w:p>
    <w:p w14:paraId="189C85A7" w14:textId="155E7676" w:rsidR="009C6672" w:rsidRPr="009C6672" w:rsidRDefault="009C6672" w:rsidP="009C6672">
      <w:pPr>
        <w:pStyle w:val="NormalWeb"/>
        <w:spacing w:before="240" w:beforeAutospacing="0" w:after="0" w:afterAutospacing="0"/>
        <w:jc w:val="both"/>
        <w:rPr>
          <w:rFonts w:ascii="Barlow" w:hAnsi="Barlow" w:cs="Arial"/>
          <w:color w:val="000000"/>
        </w:rPr>
      </w:pPr>
      <w:r>
        <w:rPr>
          <w:rFonts w:ascii="Barlow" w:hAnsi="Barlow" w:cs="Arial"/>
          <w:color w:val="000000"/>
        </w:rPr>
        <w:t>5</w:t>
      </w:r>
      <w:r w:rsidRPr="009C6672">
        <w:rPr>
          <w:rFonts w:ascii="Barlow" w:hAnsi="Barlow" w:cs="Arial"/>
          <w:color w:val="000000"/>
        </w:rPr>
        <w:t>.b) Relatório descritivo sobre apoio técnico prestado para regularização das propriedades beneficiadas.</w:t>
      </w:r>
    </w:p>
    <w:p w14:paraId="21649360" w14:textId="77777777" w:rsidR="009C6672" w:rsidRPr="00B57DFA" w:rsidRDefault="009C6672" w:rsidP="00B57DFA">
      <w:pPr>
        <w:spacing w:before="240"/>
        <w:rPr>
          <w:rFonts w:ascii="Barlow" w:hAnsi="Barlow"/>
        </w:rPr>
      </w:pPr>
    </w:p>
    <w:p w14:paraId="15BFBEC0" w14:textId="09FA737A" w:rsidR="00B57DFA" w:rsidRPr="009C6672" w:rsidRDefault="00B57DFA" w:rsidP="00B57DFA">
      <w:pPr>
        <w:pStyle w:val="NormalWeb"/>
        <w:spacing w:before="240" w:beforeAutospacing="0" w:after="240" w:afterAutospacing="0"/>
        <w:rPr>
          <w:rFonts w:ascii="Barlow" w:hAnsi="Barlow"/>
          <w:b/>
          <w:bCs/>
          <w:color w:val="275317" w:themeColor="accent6" w:themeShade="80"/>
        </w:rPr>
      </w:pPr>
      <w:r w:rsidRPr="009C6672">
        <w:rPr>
          <w:rFonts w:ascii="Barlow" w:hAnsi="Barlow" w:cs="Arial"/>
          <w:b/>
          <w:bCs/>
          <w:color w:val="275317" w:themeColor="accent6" w:themeShade="80"/>
          <w:sz w:val="26"/>
          <w:szCs w:val="26"/>
        </w:rPr>
        <w:t xml:space="preserve">Etapa </w:t>
      </w:r>
      <w:r w:rsidR="009C6672">
        <w:rPr>
          <w:rFonts w:ascii="Barlow" w:hAnsi="Barlow" w:cs="Arial"/>
          <w:b/>
          <w:bCs/>
          <w:color w:val="275317" w:themeColor="accent6" w:themeShade="80"/>
          <w:sz w:val="26"/>
          <w:szCs w:val="26"/>
        </w:rPr>
        <w:t>6</w:t>
      </w:r>
      <w:r w:rsidRPr="009C6672">
        <w:rPr>
          <w:rFonts w:ascii="Barlow" w:hAnsi="Barlow" w:cs="Arial"/>
          <w:b/>
          <w:bCs/>
          <w:color w:val="275317" w:themeColor="accent6" w:themeShade="80"/>
          <w:sz w:val="26"/>
          <w:szCs w:val="26"/>
        </w:rPr>
        <w:t xml:space="preserve"> – Promoção de oficinas de sensibilização e capacitação</w:t>
      </w:r>
    </w:p>
    <w:p w14:paraId="78058897" w14:textId="77777777" w:rsidR="00B57DFA" w:rsidRPr="009C6672" w:rsidRDefault="00B57DFA" w:rsidP="00B57DFA">
      <w:pPr>
        <w:pStyle w:val="NormalWeb"/>
        <w:spacing w:before="240" w:beforeAutospacing="0" w:after="240" w:afterAutospacing="0"/>
        <w:rPr>
          <w:rFonts w:ascii="Barlow" w:hAnsi="Barlow"/>
          <w:color w:val="275317" w:themeColor="accent6" w:themeShade="80"/>
        </w:rPr>
      </w:pPr>
      <w:r w:rsidRPr="009C6672">
        <w:rPr>
          <w:rFonts w:ascii="Barlow" w:hAnsi="Barlow" w:cs="Arial"/>
          <w:b/>
          <w:bCs/>
          <w:color w:val="275317" w:themeColor="accent6" w:themeShade="80"/>
        </w:rPr>
        <w:t>Atividades:</w:t>
      </w:r>
    </w:p>
    <w:p w14:paraId="0755F595" w14:textId="162615B6" w:rsidR="00B57DFA" w:rsidRPr="00B57DFA" w:rsidRDefault="009C6672" w:rsidP="00B57DFA">
      <w:pPr>
        <w:pStyle w:val="NormalWeb"/>
        <w:spacing w:before="240" w:beforeAutospacing="0" w:after="0" w:afterAutospacing="0"/>
        <w:jc w:val="both"/>
        <w:rPr>
          <w:rFonts w:ascii="Barlow" w:hAnsi="Barlow"/>
        </w:rPr>
      </w:pPr>
      <w:r w:rsidRPr="00A95A4D">
        <w:rPr>
          <w:rFonts w:ascii="Barlow" w:hAnsi="Barlow" w:cs="Arial"/>
          <w:b/>
          <w:bCs/>
          <w:color w:val="275317" w:themeColor="accent6" w:themeShade="80"/>
        </w:rPr>
        <w:t>6</w:t>
      </w:r>
      <w:r w:rsidR="00B57DFA" w:rsidRPr="00A95A4D">
        <w:rPr>
          <w:rFonts w:ascii="Barlow" w:hAnsi="Barlow" w:cs="Arial"/>
          <w:b/>
          <w:bCs/>
          <w:color w:val="275317" w:themeColor="accent6" w:themeShade="80"/>
        </w:rPr>
        <w:t>.1</w:t>
      </w:r>
      <w:r w:rsidR="00B57DFA" w:rsidRPr="00B57DFA">
        <w:rPr>
          <w:rFonts w:ascii="Barlow" w:hAnsi="Barlow" w:cs="Arial"/>
          <w:color w:val="000000"/>
        </w:rPr>
        <w:t xml:space="preserve"> Realização de oficinas de sensibilização e de capacitação</w:t>
      </w:r>
    </w:p>
    <w:p w14:paraId="07BAF7D3"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A CONTRATADA deverá planejar, organizar e conduzir quatro oficinas de sensibilização e capacitação voltadas</w:t>
      </w:r>
      <w:r w:rsidRPr="00B57DFA">
        <w:rPr>
          <w:rFonts w:ascii="Barlow" w:hAnsi="Barlow" w:cs="Arial"/>
          <w:color w:val="000000"/>
          <w:sz w:val="26"/>
          <w:szCs w:val="26"/>
        </w:rPr>
        <w:t xml:space="preserve"> </w:t>
      </w:r>
      <w:r w:rsidRPr="0049200E">
        <w:rPr>
          <w:rFonts w:ascii="Barlow" w:hAnsi="Barlow" w:cs="Arial"/>
          <w:color w:val="000000"/>
        </w:rPr>
        <w:t>para produtores(as) e</w:t>
      </w:r>
      <w:r w:rsidRPr="00B57DFA">
        <w:rPr>
          <w:rFonts w:ascii="Barlow" w:hAnsi="Barlow" w:cs="Arial"/>
          <w:color w:val="000000"/>
        </w:rPr>
        <w:t xml:space="preserve"> comunidades, abordando boas práticas de implantação e diversificação de cadeias agroflorestais. As oficinas deverão contemplar os seguintes temas: i) consórcio de culturas e manejo agroflorestal; ii) troca de sementes; iii) meliponicultura; iv) selos e certificação de produtos agroflorestais; v) apoio financeiro e linhas de crédito; vi) acesso a mercados e comercialização; vii) organização social e governança; e viii) gênero e agrofloresta. Para tanto, a CONTRATADA deverá desenvolver materiais didáticos apropriados, metodologias participativas e estratégias de engajamento que considerem as especificidades socioculturais e ambientais das comunidades envolvidas. Além disso, deverá garantir acesso a meios de deslocamento, alimentação e, quando necessário, alojamento aos participantes. As oficinas devem ser acessíveis e promover a troca de conhecimento entre os participantes, </w:t>
      </w:r>
      <w:r w:rsidRPr="00B57DFA">
        <w:rPr>
          <w:rFonts w:ascii="Barlow" w:hAnsi="Barlow" w:cs="Arial"/>
          <w:color w:val="000000"/>
        </w:rPr>
        <w:lastRenderedPageBreak/>
        <w:t>incentivando a adoção de práticas sustentáveis e fortalecendo as redes de colaboração local.</w:t>
      </w:r>
    </w:p>
    <w:p w14:paraId="030823CB" w14:textId="77777777" w:rsidR="00A95A4D" w:rsidRDefault="00A95A4D" w:rsidP="00B57DFA">
      <w:pPr>
        <w:pStyle w:val="NormalWeb"/>
        <w:spacing w:before="240" w:beforeAutospacing="0" w:after="0" w:afterAutospacing="0"/>
        <w:jc w:val="both"/>
        <w:rPr>
          <w:rFonts w:ascii="Barlow" w:hAnsi="Barlow" w:cs="Arial"/>
          <w:b/>
          <w:bCs/>
          <w:color w:val="275317" w:themeColor="accent6" w:themeShade="80"/>
        </w:rPr>
      </w:pPr>
    </w:p>
    <w:p w14:paraId="2AC210F3" w14:textId="2051F3F1" w:rsidR="00B57DFA" w:rsidRPr="00A95A4D" w:rsidRDefault="00B57DFA" w:rsidP="00B57DFA">
      <w:pPr>
        <w:pStyle w:val="NormalWeb"/>
        <w:spacing w:before="240" w:beforeAutospacing="0" w:after="0" w:afterAutospacing="0"/>
        <w:jc w:val="both"/>
        <w:rPr>
          <w:rFonts w:ascii="Barlow" w:hAnsi="Barlow" w:cs="Arial"/>
          <w:b/>
          <w:bCs/>
          <w:color w:val="275317" w:themeColor="accent6" w:themeShade="80"/>
        </w:rPr>
      </w:pPr>
      <w:r w:rsidRPr="00A95A4D">
        <w:rPr>
          <w:rFonts w:ascii="Barlow" w:hAnsi="Barlow" w:cs="Arial"/>
          <w:b/>
          <w:bCs/>
          <w:color w:val="275317" w:themeColor="accent6" w:themeShade="80"/>
        </w:rPr>
        <w:t xml:space="preserve">Produto </w:t>
      </w:r>
      <w:r w:rsidR="009C6672" w:rsidRPr="00A95A4D">
        <w:rPr>
          <w:rFonts w:ascii="Barlow" w:hAnsi="Barlow" w:cs="Arial"/>
          <w:b/>
          <w:bCs/>
          <w:color w:val="275317" w:themeColor="accent6" w:themeShade="80"/>
        </w:rPr>
        <w:t>6</w:t>
      </w:r>
      <w:r w:rsidRPr="00A95A4D">
        <w:rPr>
          <w:rFonts w:ascii="Barlow" w:hAnsi="Barlow" w:cs="Arial"/>
          <w:b/>
          <w:bCs/>
          <w:color w:val="275317" w:themeColor="accent6" w:themeShade="80"/>
        </w:rPr>
        <w:t>:</w:t>
      </w:r>
    </w:p>
    <w:p w14:paraId="72111610" w14:textId="0E9BC22D" w:rsidR="00B57DFA" w:rsidRPr="00B57DFA" w:rsidRDefault="009C6672" w:rsidP="00B57DFA">
      <w:pPr>
        <w:pStyle w:val="NormalWeb"/>
        <w:spacing w:before="240" w:beforeAutospacing="0" w:after="96" w:afterAutospacing="0"/>
        <w:jc w:val="both"/>
        <w:rPr>
          <w:rFonts w:ascii="Barlow" w:hAnsi="Barlow"/>
        </w:rPr>
      </w:pPr>
      <w:r>
        <w:rPr>
          <w:rFonts w:ascii="Barlow" w:hAnsi="Barlow" w:cs="Arial"/>
          <w:color w:val="000000"/>
        </w:rPr>
        <w:t>6</w:t>
      </w:r>
      <w:r w:rsidR="00B57DFA" w:rsidRPr="00B57DFA">
        <w:rPr>
          <w:rFonts w:ascii="Barlow" w:hAnsi="Barlow" w:cs="Arial"/>
          <w:color w:val="000000"/>
        </w:rPr>
        <w:t xml:space="preserve">.a) Quatro oficinas realizadas com </w:t>
      </w:r>
      <w:r w:rsidR="00B57DFA" w:rsidRPr="0049200E">
        <w:rPr>
          <w:rFonts w:ascii="Barlow" w:hAnsi="Barlow" w:cs="Arial"/>
          <w:color w:val="000000"/>
        </w:rPr>
        <w:t>produtores(as)</w:t>
      </w:r>
      <w:r w:rsidR="00B57DFA" w:rsidRPr="00B57DFA">
        <w:rPr>
          <w:rFonts w:ascii="Barlow" w:hAnsi="Barlow" w:cs="Arial"/>
          <w:color w:val="000000"/>
        </w:rPr>
        <w:t xml:space="preserve"> e/ou coletivos de comunidades selecionados da APA da Ilha do Combu, do REVIS Metrópole da Amazônia e sua zona de amortecimento. </w:t>
      </w:r>
    </w:p>
    <w:p w14:paraId="14885136" w14:textId="0965255F" w:rsidR="00B57DFA" w:rsidRPr="00B57DFA" w:rsidRDefault="009C6672" w:rsidP="00B57DFA">
      <w:pPr>
        <w:pStyle w:val="NormalWeb"/>
        <w:spacing w:before="240" w:beforeAutospacing="0" w:after="96" w:afterAutospacing="0"/>
        <w:jc w:val="both"/>
        <w:rPr>
          <w:rFonts w:ascii="Barlow" w:hAnsi="Barlow"/>
        </w:rPr>
      </w:pPr>
      <w:r>
        <w:rPr>
          <w:rFonts w:ascii="Barlow" w:hAnsi="Barlow" w:cs="Arial"/>
          <w:color w:val="000000"/>
        </w:rPr>
        <w:t>6</w:t>
      </w:r>
      <w:r w:rsidR="00B57DFA" w:rsidRPr="00B57DFA">
        <w:rPr>
          <w:rFonts w:ascii="Barlow" w:hAnsi="Barlow" w:cs="Arial"/>
          <w:color w:val="000000"/>
        </w:rPr>
        <w:t>.b) Documento consolidado com registros das oficinas realizadas, contendo as listas de presença, a relatoria dos encontros, e os registros fotográficos e de filmagem.</w:t>
      </w:r>
    </w:p>
    <w:p w14:paraId="4CA03F96" w14:textId="77777777" w:rsidR="00B57DFA" w:rsidRPr="00B57DFA" w:rsidRDefault="00B57DFA" w:rsidP="00B57DFA">
      <w:pPr>
        <w:spacing w:before="240"/>
        <w:rPr>
          <w:rFonts w:ascii="Barlow" w:hAnsi="Barlow"/>
        </w:rPr>
      </w:pPr>
    </w:p>
    <w:p w14:paraId="5128D1EA" w14:textId="198FCE56" w:rsidR="00B57DFA" w:rsidRPr="00A95A4D" w:rsidRDefault="00B57DFA" w:rsidP="00B57DFA">
      <w:pPr>
        <w:pStyle w:val="NormalWeb"/>
        <w:spacing w:before="240" w:beforeAutospacing="0" w:after="240" w:afterAutospacing="0"/>
        <w:rPr>
          <w:rFonts w:ascii="Barlow" w:hAnsi="Barlow"/>
          <w:b/>
          <w:bCs/>
          <w:color w:val="275317" w:themeColor="accent6" w:themeShade="80"/>
        </w:rPr>
      </w:pPr>
      <w:r w:rsidRPr="00A95A4D">
        <w:rPr>
          <w:rFonts w:ascii="Barlow" w:hAnsi="Barlow" w:cs="Arial"/>
          <w:b/>
          <w:bCs/>
          <w:color w:val="275317" w:themeColor="accent6" w:themeShade="80"/>
          <w:sz w:val="26"/>
          <w:szCs w:val="26"/>
        </w:rPr>
        <w:t xml:space="preserve">Etapa </w:t>
      </w:r>
      <w:r w:rsidR="009C6672" w:rsidRPr="00A95A4D">
        <w:rPr>
          <w:rFonts w:ascii="Barlow" w:hAnsi="Barlow" w:cs="Arial"/>
          <w:b/>
          <w:bCs/>
          <w:color w:val="275317" w:themeColor="accent6" w:themeShade="80"/>
          <w:sz w:val="26"/>
          <w:szCs w:val="26"/>
        </w:rPr>
        <w:t>7</w:t>
      </w:r>
      <w:r w:rsidRPr="00A95A4D">
        <w:rPr>
          <w:rFonts w:ascii="Barlow" w:hAnsi="Barlow" w:cs="Arial"/>
          <w:b/>
          <w:bCs/>
          <w:color w:val="275317" w:themeColor="accent6" w:themeShade="80"/>
          <w:sz w:val="26"/>
          <w:szCs w:val="26"/>
        </w:rPr>
        <w:t xml:space="preserve"> – Criação de banco de sementes </w:t>
      </w:r>
    </w:p>
    <w:p w14:paraId="2609E39D" w14:textId="77777777" w:rsidR="00B57DFA" w:rsidRPr="00A95A4D" w:rsidRDefault="00B57DFA" w:rsidP="00B57DFA">
      <w:pPr>
        <w:pStyle w:val="NormalWeb"/>
        <w:spacing w:before="240" w:beforeAutospacing="0" w:after="240" w:afterAutospacing="0"/>
        <w:jc w:val="both"/>
        <w:rPr>
          <w:rFonts w:ascii="Barlow" w:hAnsi="Barlow" w:cs="Arial"/>
          <w:b/>
          <w:bCs/>
          <w:color w:val="275317" w:themeColor="accent6" w:themeShade="80"/>
        </w:rPr>
      </w:pPr>
      <w:r w:rsidRPr="00A95A4D">
        <w:rPr>
          <w:rFonts w:ascii="Barlow" w:hAnsi="Barlow" w:cs="Arial"/>
          <w:b/>
          <w:bCs/>
          <w:color w:val="275317" w:themeColor="accent6" w:themeShade="80"/>
        </w:rPr>
        <w:t>Atividades:</w:t>
      </w:r>
    </w:p>
    <w:p w14:paraId="646DBD33" w14:textId="31F55B24" w:rsidR="00B57DFA" w:rsidRPr="00B57DFA" w:rsidRDefault="009C6672" w:rsidP="00B57DFA">
      <w:pPr>
        <w:pStyle w:val="NormalWeb"/>
        <w:spacing w:before="240" w:beforeAutospacing="0" w:after="160" w:afterAutospacing="0"/>
        <w:rPr>
          <w:rFonts w:ascii="Barlow" w:hAnsi="Barlow"/>
        </w:rPr>
      </w:pPr>
      <w:r w:rsidRPr="00A95A4D">
        <w:rPr>
          <w:rFonts w:ascii="Barlow" w:hAnsi="Barlow" w:cs="Arial"/>
          <w:b/>
          <w:bCs/>
          <w:color w:val="275317" w:themeColor="accent6" w:themeShade="80"/>
        </w:rPr>
        <w:t>7</w:t>
      </w:r>
      <w:r w:rsidR="00B57DFA" w:rsidRPr="00A95A4D">
        <w:rPr>
          <w:rFonts w:ascii="Barlow" w:hAnsi="Barlow" w:cs="Arial"/>
          <w:b/>
          <w:bCs/>
          <w:color w:val="275317" w:themeColor="accent6" w:themeShade="80"/>
        </w:rPr>
        <w:t>.1</w:t>
      </w:r>
      <w:r w:rsidR="00B57DFA" w:rsidRPr="00A95A4D">
        <w:rPr>
          <w:rFonts w:ascii="Barlow" w:hAnsi="Barlow" w:cs="Arial"/>
          <w:color w:val="275317" w:themeColor="accent6" w:themeShade="80"/>
        </w:rPr>
        <w:t xml:space="preserve"> </w:t>
      </w:r>
      <w:r w:rsidR="00B57DFA" w:rsidRPr="00B57DFA">
        <w:rPr>
          <w:rFonts w:ascii="Barlow" w:hAnsi="Barlow" w:cs="Arial"/>
          <w:color w:val="000000"/>
        </w:rPr>
        <w:t>Mapeamento de áreas de coleta de sementes</w:t>
      </w:r>
    </w:p>
    <w:p w14:paraId="61002C16" w14:textId="1905EEEE" w:rsidR="00B57DFA" w:rsidRPr="00B57DFA" w:rsidRDefault="00B57DFA" w:rsidP="2228DA89">
      <w:pPr>
        <w:pStyle w:val="NormalWeb"/>
        <w:spacing w:before="240" w:beforeAutospacing="0" w:after="160" w:afterAutospacing="0"/>
        <w:jc w:val="both"/>
        <w:rPr>
          <w:rFonts w:ascii="Barlow" w:hAnsi="Barlow"/>
        </w:rPr>
      </w:pPr>
      <w:r w:rsidRPr="2228DA89">
        <w:rPr>
          <w:rFonts w:ascii="Barlow" w:hAnsi="Barlow" w:cs="Arial"/>
          <w:color w:val="000000" w:themeColor="text1"/>
        </w:rPr>
        <w:t>A CONTRATADA deverá realizar o mapeamento de potenciais áreas de coleta de sementes dentro da APA da Ilha do Combu, do REVIS Metrópole da Amazônia e sua zona de amortecimento. Este mapeamento deverá ser conduzido com base nas espécies-chave identificadas no plano de negócios das cadeias agroflorestal e extrativista, assegurando a inclusão das principais espécies para o desenvolvimento dessas cadeias produtivas. A identificação das áreas deverá considerar fatores ecológicos, de acessibilidade e de viabilidade de coleta, prevendo práticas de manejo sustentável a serem adotadas.</w:t>
      </w:r>
    </w:p>
    <w:p w14:paraId="5EA82AAC" w14:textId="6884A5CB" w:rsidR="00B57DFA" w:rsidRPr="00B57DFA" w:rsidRDefault="009C6672" w:rsidP="00B57DFA">
      <w:pPr>
        <w:pStyle w:val="NormalWeb"/>
        <w:spacing w:before="240" w:beforeAutospacing="0" w:after="160" w:afterAutospacing="0"/>
        <w:rPr>
          <w:rFonts w:ascii="Barlow" w:hAnsi="Barlow"/>
        </w:rPr>
      </w:pPr>
      <w:r w:rsidRPr="00A95A4D">
        <w:rPr>
          <w:rFonts w:ascii="Barlow" w:hAnsi="Barlow" w:cs="Arial"/>
          <w:b/>
          <w:bCs/>
          <w:color w:val="275317" w:themeColor="accent6" w:themeShade="80"/>
        </w:rPr>
        <w:t>7</w:t>
      </w:r>
      <w:r w:rsidR="00B57DFA" w:rsidRPr="00A95A4D">
        <w:rPr>
          <w:rFonts w:ascii="Barlow" w:hAnsi="Barlow" w:cs="Arial"/>
          <w:b/>
          <w:bCs/>
          <w:color w:val="275317" w:themeColor="accent6" w:themeShade="80"/>
        </w:rPr>
        <w:t>.2</w:t>
      </w:r>
      <w:r w:rsidR="00B57DFA" w:rsidRPr="00A95A4D">
        <w:rPr>
          <w:rFonts w:ascii="Barlow" w:hAnsi="Barlow" w:cs="Arial"/>
          <w:color w:val="275317" w:themeColor="accent6" w:themeShade="80"/>
        </w:rPr>
        <w:t xml:space="preserve"> </w:t>
      </w:r>
      <w:r w:rsidR="00B57DFA" w:rsidRPr="00B57DFA">
        <w:rPr>
          <w:rFonts w:ascii="Barlow" w:hAnsi="Barlow" w:cs="Arial"/>
          <w:color w:val="000000"/>
        </w:rPr>
        <w:t>Coleta, armazenamento e processamento de sementes</w:t>
      </w:r>
    </w:p>
    <w:p w14:paraId="7479EACA" w14:textId="77777777" w:rsidR="00B57DFA" w:rsidRPr="00B57DFA" w:rsidRDefault="00B57DFA" w:rsidP="00B57DFA">
      <w:pPr>
        <w:pStyle w:val="NormalWeb"/>
        <w:spacing w:before="240" w:beforeAutospacing="0" w:after="160" w:afterAutospacing="0"/>
        <w:jc w:val="both"/>
        <w:rPr>
          <w:rFonts w:ascii="Barlow" w:hAnsi="Barlow"/>
        </w:rPr>
      </w:pPr>
      <w:r w:rsidRPr="00B57DFA">
        <w:rPr>
          <w:rFonts w:ascii="Barlow" w:hAnsi="Barlow" w:cs="Arial"/>
          <w:color w:val="000000"/>
        </w:rPr>
        <w:t>A CONTRATADA deverá implementar práticas de coleta sustentável, armazenamento e processamento de sementes, garantindo que os métodos adotados respeitem os princípios da conservação da biodiversidade e a saúde dos ecossistemas locais. Isso incluirá a adoção de métodos que permitam a renovação natural das plantas, como a coleta seletiva e o manejo adequado, evitando a exploração excessiva ou a degradação dos habitats.  O armazenamento das sementes deve assegurar sua viabilidade e qualidade, mantendo condições ideais ao seu processamento e futuro plantio. </w:t>
      </w:r>
    </w:p>
    <w:p w14:paraId="04312D37" w14:textId="77777777" w:rsidR="00B57DFA" w:rsidRPr="00B57DFA" w:rsidRDefault="00B57DFA" w:rsidP="00B57DFA">
      <w:pPr>
        <w:pStyle w:val="NormalWeb"/>
        <w:spacing w:before="240" w:beforeAutospacing="0" w:after="160" w:afterAutospacing="0"/>
        <w:jc w:val="both"/>
        <w:rPr>
          <w:rFonts w:ascii="Barlow" w:hAnsi="Barlow"/>
        </w:rPr>
      </w:pPr>
      <w:r w:rsidRPr="00B57DFA">
        <w:rPr>
          <w:rFonts w:ascii="Barlow" w:hAnsi="Barlow" w:cs="Arial"/>
          <w:color w:val="000000"/>
        </w:rPr>
        <w:t>Além disso, a CONTRATADA deverá integrar o conhecimento tradicional das comunidades locais, reconhecendo e valorizando as práticas relacionadas às sementes e aos ciclos naturais das plantas, promovendo uma abordagem que combine saberes ancestrais com técnicas modernas de conservação e manejo sustentável.</w:t>
      </w:r>
    </w:p>
    <w:p w14:paraId="62548634" w14:textId="77777777" w:rsidR="00A95A4D" w:rsidRDefault="00A95A4D" w:rsidP="00B57DFA">
      <w:pPr>
        <w:pStyle w:val="NormalWeb"/>
        <w:spacing w:before="240" w:beforeAutospacing="0" w:after="0" w:afterAutospacing="0"/>
        <w:jc w:val="both"/>
        <w:rPr>
          <w:rFonts w:ascii="Barlow" w:hAnsi="Barlow" w:cs="Arial"/>
          <w:b/>
          <w:bCs/>
          <w:color w:val="275317" w:themeColor="accent6" w:themeShade="80"/>
        </w:rPr>
      </w:pPr>
    </w:p>
    <w:p w14:paraId="387AC601" w14:textId="6A51E1E9" w:rsidR="00B57DFA" w:rsidRPr="00A95A4D" w:rsidRDefault="00B57DFA" w:rsidP="00B57DFA">
      <w:pPr>
        <w:pStyle w:val="NormalWeb"/>
        <w:spacing w:before="240" w:beforeAutospacing="0" w:after="0" w:afterAutospacing="0"/>
        <w:jc w:val="both"/>
        <w:rPr>
          <w:rFonts w:ascii="Barlow" w:hAnsi="Barlow"/>
          <w:color w:val="275317" w:themeColor="accent6" w:themeShade="80"/>
        </w:rPr>
      </w:pPr>
      <w:r w:rsidRPr="00A95A4D">
        <w:rPr>
          <w:rFonts w:ascii="Barlow" w:hAnsi="Barlow" w:cs="Arial"/>
          <w:b/>
          <w:bCs/>
          <w:color w:val="275317" w:themeColor="accent6" w:themeShade="80"/>
        </w:rPr>
        <w:lastRenderedPageBreak/>
        <w:t xml:space="preserve">Produto </w:t>
      </w:r>
      <w:r w:rsidR="009C6672" w:rsidRPr="00A95A4D">
        <w:rPr>
          <w:rFonts w:ascii="Barlow" w:hAnsi="Barlow" w:cs="Arial"/>
          <w:b/>
          <w:bCs/>
          <w:color w:val="275317" w:themeColor="accent6" w:themeShade="80"/>
        </w:rPr>
        <w:t>7</w:t>
      </w:r>
      <w:r w:rsidRPr="00A95A4D">
        <w:rPr>
          <w:rFonts w:ascii="Barlow" w:hAnsi="Barlow" w:cs="Arial"/>
          <w:b/>
          <w:bCs/>
          <w:color w:val="275317" w:themeColor="accent6" w:themeShade="80"/>
        </w:rPr>
        <w:t>:</w:t>
      </w:r>
    </w:p>
    <w:p w14:paraId="590AF40C" w14:textId="107F1748"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7</w:t>
      </w:r>
      <w:r w:rsidR="00B57DFA" w:rsidRPr="00B57DFA">
        <w:rPr>
          <w:rFonts w:ascii="Barlow" w:hAnsi="Barlow" w:cs="Arial"/>
          <w:color w:val="000000"/>
        </w:rPr>
        <w:t>.a) Documento consolidado com identificação de potenciais áreas de coleta e práticas de coleta e manejo sustentável a serem adotadas.</w:t>
      </w:r>
    </w:p>
    <w:p w14:paraId="1441487A" w14:textId="5EAC5FC8"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7</w:t>
      </w:r>
      <w:r w:rsidR="00B57DFA" w:rsidRPr="00B57DFA">
        <w:rPr>
          <w:rFonts w:ascii="Barlow" w:hAnsi="Barlow" w:cs="Arial"/>
          <w:color w:val="000000"/>
        </w:rPr>
        <w:t>.b) Sementes coletadas, armazenadas e processadas para plantio agroflorestal e extrativista na APA da Ilha do Combu, do REVIS Metrópole da Amazônia e sua zona de amortecimento.</w:t>
      </w:r>
    </w:p>
    <w:p w14:paraId="27863B2D" w14:textId="77777777" w:rsidR="00B57DFA" w:rsidRPr="00B57DFA" w:rsidRDefault="00B57DFA" w:rsidP="00B57DFA">
      <w:pPr>
        <w:spacing w:before="240"/>
        <w:rPr>
          <w:rFonts w:ascii="Barlow" w:hAnsi="Barlow"/>
        </w:rPr>
      </w:pPr>
    </w:p>
    <w:p w14:paraId="6398F26E" w14:textId="51250ED6" w:rsidR="00B57DFA" w:rsidRPr="00A95A4D" w:rsidRDefault="00B57DFA" w:rsidP="00B57DFA">
      <w:pPr>
        <w:pStyle w:val="NormalWeb"/>
        <w:spacing w:before="240" w:beforeAutospacing="0" w:after="240" w:afterAutospacing="0"/>
        <w:jc w:val="both"/>
        <w:rPr>
          <w:rFonts w:ascii="Barlow" w:hAnsi="Barlow"/>
          <w:b/>
          <w:bCs/>
          <w:color w:val="275317" w:themeColor="accent6" w:themeShade="80"/>
        </w:rPr>
      </w:pPr>
      <w:r w:rsidRPr="00A95A4D">
        <w:rPr>
          <w:rFonts w:ascii="Barlow" w:hAnsi="Barlow" w:cs="Arial"/>
          <w:b/>
          <w:bCs/>
          <w:color w:val="275317" w:themeColor="accent6" w:themeShade="80"/>
          <w:sz w:val="26"/>
          <w:szCs w:val="26"/>
        </w:rPr>
        <w:t xml:space="preserve">Etapa </w:t>
      </w:r>
      <w:r w:rsidR="009C6672" w:rsidRPr="00A95A4D">
        <w:rPr>
          <w:rFonts w:ascii="Barlow" w:hAnsi="Barlow" w:cs="Arial"/>
          <w:b/>
          <w:bCs/>
          <w:color w:val="275317" w:themeColor="accent6" w:themeShade="80"/>
          <w:sz w:val="26"/>
          <w:szCs w:val="26"/>
        </w:rPr>
        <w:t>8</w:t>
      </w:r>
      <w:r w:rsidRPr="00A95A4D">
        <w:rPr>
          <w:rFonts w:ascii="Barlow" w:hAnsi="Barlow" w:cs="Arial"/>
          <w:b/>
          <w:bCs/>
          <w:color w:val="275317" w:themeColor="accent6" w:themeShade="80"/>
          <w:sz w:val="26"/>
          <w:szCs w:val="26"/>
        </w:rPr>
        <w:t xml:space="preserve"> – Plantio para diversificação de cadeias agroflorestal e extrativista</w:t>
      </w:r>
      <w:r w:rsidRPr="00A95A4D">
        <w:rPr>
          <w:rFonts w:ascii="Barlow" w:hAnsi="Barlow" w:cs="Arial"/>
          <w:b/>
          <w:bCs/>
          <w:color w:val="275317" w:themeColor="accent6" w:themeShade="80"/>
          <w:sz w:val="22"/>
          <w:szCs w:val="22"/>
        </w:rPr>
        <w:t> </w:t>
      </w:r>
    </w:p>
    <w:p w14:paraId="7D9951EE" w14:textId="77777777"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Atividades:</w:t>
      </w:r>
    </w:p>
    <w:p w14:paraId="7DE90DD8" w14:textId="2B70A406" w:rsidR="00B57DFA" w:rsidRPr="00B57DFA" w:rsidRDefault="009C6672" w:rsidP="00B57DFA">
      <w:pPr>
        <w:pStyle w:val="NormalWeb"/>
        <w:spacing w:before="240" w:beforeAutospacing="0" w:after="0" w:afterAutospacing="0"/>
        <w:jc w:val="both"/>
        <w:rPr>
          <w:rFonts w:ascii="Barlow" w:hAnsi="Barlow"/>
        </w:rPr>
      </w:pPr>
      <w:r w:rsidRPr="00A95A4D">
        <w:rPr>
          <w:rFonts w:ascii="Barlow" w:hAnsi="Barlow" w:cs="Arial"/>
          <w:b/>
          <w:bCs/>
          <w:color w:val="275317" w:themeColor="accent6" w:themeShade="80"/>
        </w:rPr>
        <w:t>8</w:t>
      </w:r>
      <w:r w:rsidR="00B57DFA" w:rsidRPr="00A95A4D">
        <w:rPr>
          <w:rFonts w:ascii="Barlow" w:hAnsi="Barlow" w:cs="Arial"/>
          <w:b/>
          <w:bCs/>
          <w:color w:val="275317" w:themeColor="accent6" w:themeShade="80"/>
        </w:rPr>
        <w:t>.1</w:t>
      </w:r>
      <w:r w:rsidR="00B57DFA" w:rsidRPr="00A95A4D">
        <w:rPr>
          <w:rFonts w:ascii="Barlow" w:hAnsi="Barlow" w:cs="Arial"/>
          <w:color w:val="275317" w:themeColor="accent6" w:themeShade="80"/>
        </w:rPr>
        <w:t xml:space="preserve"> </w:t>
      </w:r>
      <w:r w:rsidR="00B57DFA" w:rsidRPr="00B57DFA">
        <w:rPr>
          <w:rFonts w:ascii="Barlow" w:hAnsi="Barlow" w:cs="Arial"/>
          <w:color w:val="000000"/>
        </w:rPr>
        <w:t>Planejar e desenho do sistema agroflorestal e/ou de extrativista </w:t>
      </w:r>
    </w:p>
    <w:p w14:paraId="70C5175E" w14:textId="77777777" w:rsidR="00B57DFA" w:rsidRPr="00B57DFA" w:rsidRDefault="0B851807" w:rsidP="6B9D8A92">
      <w:pPr>
        <w:pStyle w:val="NormalWeb"/>
        <w:spacing w:before="240" w:beforeAutospacing="0" w:after="0" w:afterAutospacing="0"/>
        <w:jc w:val="both"/>
        <w:rPr>
          <w:rFonts w:ascii="Barlow" w:hAnsi="Barlow"/>
        </w:rPr>
      </w:pPr>
      <w:r w:rsidRPr="6B9D8A92">
        <w:rPr>
          <w:rFonts w:ascii="Barlow" w:hAnsi="Barlow" w:cs="Arial"/>
          <w:color w:val="000000" w:themeColor="text1"/>
        </w:rPr>
        <w:t>A CONTRATADA deverá planejar e elaborar o desenho do sistema agroflorestal e/ou extrativista a ser implementado pelos produtores(as) e/ou coletivos selecionados, levando em consideração o Cadastro Ambiental Rural, as políticas climáticas de recuperação de áreas, o plano de negócios cocriado, as sementes coletadas, mudas nativas disponibilizadas pelo Ideflor-Bio e outras a serem adquiridas, além de especificidades locais de cada área. O desenho do sistema deverá apresentar diretrizes para sua implementação e monitoramento das espécies do plantio. Estima-se que, considerando os diferentes produtores(as) e coletivos apoiados, aproximadamente 8 hectares sejam destinados à implantação e/ou ao fortalecimento de sistemas agroflorestais e extrativistas.</w:t>
      </w:r>
    </w:p>
    <w:p w14:paraId="541E73BF" w14:textId="16BE3BC6" w:rsidR="00B57DFA" w:rsidRPr="00B57DFA" w:rsidRDefault="009C6672" w:rsidP="00B57DFA">
      <w:pPr>
        <w:pStyle w:val="NormalWeb"/>
        <w:spacing w:before="240" w:beforeAutospacing="0" w:after="0" w:afterAutospacing="0"/>
        <w:rPr>
          <w:rFonts w:ascii="Barlow" w:hAnsi="Barlow"/>
        </w:rPr>
      </w:pPr>
      <w:r w:rsidRPr="00A95A4D">
        <w:rPr>
          <w:rFonts w:ascii="Barlow" w:hAnsi="Barlow" w:cs="Arial"/>
          <w:b/>
          <w:bCs/>
          <w:color w:val="275317" w:themeColor="accent6" w:themeShade="80"/>
        </w:rPr>
        <w:t>8</w:t>
      </w:r>
      <w:r w:rsidR="00B57DFA" w:rsidRPr="00A95A4D">
        <w:rPr>
          <w:rFonts w:ascii="Barlow" w:hAnsi="Barlow" w:cs="Arial"/>
          <w:b/>
          <w:bCs/>
          <w:color w:val="275317" w:themeColor="accent6" w:themeShade="80"/>
        </w:rPr>
        <w:t>.2</w:t>
      </w:r>
      <w:r w:rsidR="00B57DFA" w:rsidRPr="00A95A4D">
        <w:rPr>
          <w:rFonts w:ascii="Barlow" w:hAnsi="Barlow" w:cs="Arial"/>
          <w:color w:val="275317" w:themeColor="accent6" w:themeShade="80"/>
        </w:rPr>
        <w:t xml:space="preserve"> </w:t>
      </w:r>
      <w:r w:rsidR="00B57DFA" w:rsidRPr="00B57DFA">
        <w:rPr>
          <w:rFonts w:ascii="Barlow" w:hAnsi="Barlow" w:cs="Arial"/>
          <w:color w:val="000000"/>
        </w:rPr>
        <w:t>Preparação da área e plantio </w:t>
      </w:r>
    </w:p>
    <w:p w14:paraId="2F4B574E"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A CONTRATADA deverá realizar a preparação adequada da área destinada ao plantio, o que inclui a análise e adequação do solo e o manejo da vegetação para o crescimento das sementes e mudas, respeitando as restrições previstas no Código Florestal e demais normas ambientais aplicáveis A preparação envolverá a realização de práticas conforme se mostrarem necessárias, como o preparo dos canteiros, adubação, irrigação, controle de pragas e o fornecimento dos insumos adequados, sempre com o objetivo de criar um ambiente propício ao desenvolvimento das plantas. Além disso, a CONTRATADA será responsável pelo plantio das sementes e mudas, garantindo o espaçamento correto, a profundidade adequada e os cuidados específicos exigidos por cada espécie, conforme as orientações do desenho técnico previamente elaborado.</w:t>
      </w:r>
    </w:p>
    <w:p w14:paraId="1C114AA5" w14:textId="77777777" w:rsidR="00A95A4D" w:rsidRDefault="00A95A4D" w:rsidP="00B57DFA">
      <w:pPr>
        <w:pStyle w:val="NormalWeb"/>
        <w:spacing w:before="240" w:beforeAutospacing="0" w:after="240" w:afterAutospacing="0"/>
        <w:jc w:val="both"/>
        <w:rPr>
          <w:rFonts w:ascii="Barlow" w:hAnsi="Barlow" w:cs="Arial"/>
          <w:b/>
          <w:bCs/>
          <w:color w:val="275317" w:themeColor="accent6" w:themeShade="80"/>
        </w:rPr>
      </w:pPr>
    </w:p>
    <w:p w14:paraId="78611AE8" w14:textId="5FAD7293"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 xml:space="preserve">Produto </w:t>
      </w:r>
      <w:r w:rsidR="009C6672" w:rsidRPr="00A95A4D">
        <w:rPr>
          <w:rFonts w:ascii="Barlow" w:hAnsi="Barlow" w:cs="Arial"/>
          <w:b/>
          <w:bCs/>
          <w:color w:val="275317" w:themeColor="accent6" w:themeShade="80"/>
        </w:rPr>
        <w:t>8</w:t>
      </w:r>
      <w:r w:rsidRPr="00A95A4D">
        <w:rPr>
          <w:rFonts w:ascii="Barlow" w:hAnsi="Barlow" w:cs="Arial"/>
          <w:b/>
          <w:bCs/>
          <w:color w:val="275317" w:themeColor="accent6" w:themeShade="80"/>
        </w:rPr>
        <w:t>:</w:t>
      </w:r>
    </w:p>
    <w:p w14:paraId="405232BD" w14:textId="0B830D55"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8</w:t>
      </w:r>
      <w:r w:rsidR="00B57DFA" w:rsidRPr="00B57DFA">
        <w:rPr>
          <w:rFonts w:ascii="Barlow" w:hAnsi="Barlow" w:cs="Arial"/>
          <w:color w:val="000000"/>
        </w:rPr>
        <w:t>.a) Documento consolidado com planejamento e desenho dos sistemas agroflorestais e/ou de extrativismo a serem implementados.</w:t>
      </w:r>
    </w:p>
    <w:p w14:paraId="2C714B43" w14:textId="35E9AB94"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lastRenderedPageBreak/>
        <w:t>8</w:t>
      </w:r>
      <w:r w:rsidR="00B57DFA" w:rsidRPr="00B57DFA">
        <w:rPr>
          <w:rFonts w:ascii="Barlow" w:hAnsi="Barlow" w:cs="Arial"/>
          <w:color w:val="000000"/>
        </w:rPr>
        <w:t>.b) Documento consolidado documentando os plantios realizados, com registros fotográficos e de vídeo.</w:t>
      </w:r>
    </w:p>
    <w:p w14:paraId="11611193" w14:textId="77777777" w:rsidR="00B57DFA" w:rsidRPr="00B57DFA" w:rsidRDefault="00B57DFA" w:rsidP="00B57DFA">
      <w:pPr>
        <w:spacing w:before="240"/>
        <w:rPr>
          <w:rFonts w:ascii="Barlow" w:hAnsi="Barlow"/>
        </w:rPr>
      </w:pPr>
    </w:p>
    <w:p w14:paraId="53EBEBC6" w14:textId="1589E666" w:rsidR="00B57DFA" w:rsidRPr="00A95A4D" w:rsidRDefault="00B57DFA" w:rsidP="00B57DFA">
      <w:pPr>
        <w:pStyle w:val="NormalWeb"/>
        <w:spacing w:before="240" w:beforeAutospacing="0" w:after="240" w:afterAutospacing="0"/>
        <w:rPr>
          <w:rFonts w:ascii="Barlow" w:hAnsi="Barlow"/>
          <w:b/>
          <w:bCs/>
          <w:color w:val="275317" w:themeColor="accent6" w:themeShade="80"/>
        </w:rPr>
      </w:pPr>
      <w:r w:rsidRPr="00A95A4D">
        <w:rPr>
          <w:rFonts w:ascii="Barlow" w:hAnsi="Barlow" w:cs="Arial"/>
          <w:b/>
          <w:bCs/>
          <w:color w:val="275317" w:themeColor="accent6" w:themeShade="80"/>
          <w:sz w:val="26"/>
          <w:szCs w:val="26"/>
        </w:rPr>
        <w:t xml:space="preserve">Etapa </w:t>
      </w:r>
      <w:r w:rsidR="009C6672" w:rsidRPr="00A95A4D">
        <w:rPr>
          <w:rFonts w:ascii="Barlow" w:hAnsi="Barlow" w:cs="Arial"/>
          <w:b/>
          <w:bCs/>
          <w:color w:val="275317" w:themeColor="accent6" w:themeShade="80"/>
          <w:sz w:val="26"/>
          <w:szCs w:val="26"/>
        </w:rPr>
        <w:t>9</w:t>
      </w:r>
      <w:r w:rsidRPr="00A95A4D">
        <w:rPr>
          <w:rFonts w:ascii="Barlow" w:hAnsi="Barlow" w:cs="Arial"/>
          <w:b/>
          <w:bCs/>
          <w:color w:val="275317" w:themeColor="accent6" w:themeShade="80"/>
          <w:sz w:val="26"/>
          <w:szCs w:val="26"/>
        </w:rPr>
        <w:t xml:space="preserve"> – Implementação de meliponários</w:t>
      </w:r>
      <w:r w:rsidRPr="00A95A4D">
        <w:rPr>
          <w:rFonts w:ascii="Barlow" w:hAnsi="Barlow" w:cs="Arial"/>
          <w:b/>
          <w:bCs/>
          <w:color w:val="275317" w:themeColor="accent6" w:themeShade="80"/>
          <w:sz w:val="22"/>
          <w:szCs w:val="22"/>
        </w:rPr>
        <w:t> </w:t>
      </w:r>
    </w:p>
    <w:p w14:paraId="1CC0EDB0" w14:textId="77777777"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Atividades:</w:t>
      </w:r>
    </w:p>
    <w:p w14:paraId="306B3BDA" w14:textId="6F820129" w:rsidR="00B57DFA" w:rsidRPr="00B57DFA" w:rsidRDefault="009C6672" w:rsidP="00B57DFA">
      <w:pPr>
        <w:pStyle w:val="NormalWeb"/>
        <w:spacing w:before="240" w:beforeAutospacing="0" w:after="240" w:afterAutospacing="0"/>
        <w:rPr>
          <w:rFonts w:ascii="Barlow" w:hAnsi="Barlow"/>
        </w:rPr>
      </w:pPr>
      <w:r w:rsidRPr="00A95A4D">
        <w:rPr>
          <w:rFonts w:ascii="Barlow" w:hAnsi="Barlow" w:cs="Arial"/>
          <w:b/>
          <w:bCs/>
          <w:color w:val="275317" w:themeColor="accent6" w:themeShade="80"/>
        </w:rPr>
        <w:t>9</w:t>
      </w:r>
      <w:r w:rsidR="00B57DFA" w:rsidRPr="00A95A4D">
        <w:rPr>
          <w:rFonts w:ascii="Barlow" w:hAnsi="Barlow" w:cs="Arial"/>
          <w:b/>
          <w:bCs/>
          <w:color w:val="275317" w:themeColor="accent6" w:themeShade="80"/>
        </w:rPr>
        <w:t>.1</w:t>
      </w:r>
      <w:r w:rsidR="00B57DFA" w:rsidRPr="00A95A4D">
        <w:rPr>
          <w:rFonts w:ascii="Barlow" w:hAnsi="Barlow" w:cs="Arial"/>
          <w:color w:val="275317" w:themeColor="accent6" w:themeShade="80"/>
        </w:rPr>
        <w:t xml:space="preserve"> </w:t>
      </w:r>
      <w:r w:rsidR="00B57DFA" w:rsidRPr="00B57DFA">
        <w:rPr>
          <w:rFonts w:ascii="Barlow" w:hAnsi="Barlow" w:cs="Arial"/>
          <w:color w:val="000000"/>
        </w:rPr>
        <w:t>Seleção de espécies de abelhas nativas</w:t>
      </w:r>
    </w:p>
    <w:p w14:paraId="1CE3D58A"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A CONTRATADA deverá identificar espécie(s) de abelhas nativa(s) da região, selecionando aquelas adaptadas às condições locais e adequadas à polinização das culturas a serem implementadas e/ou fortalecidas. Para a(s) respectivas espécies, devem ser avaliadas suas características biológicas e ecológicas, bem como as melhores práticas de manejo a fim de garantir o sucesso dos meliponários como estrutura de apoio à implementação e/ou diversificação das cadeias agroflorestais e extrativistas a serem previstas. Estudos pertinentes já implementados na localidade, a exemplo daqueles originados através do projeto Meliponicultura &amp; Educação realizado pela Embrapa Amazônia Oriental com a UFPA, devem ser considerados.</w:t>
      </w:r>
    </w:p>
    <w:p w14:paraId="6B83E393" w14:textId="0C226F90" w:rsidR="00B57DFA" w:rsidRPr="00B57DFA" w:rsidRDefault="009C6672" w:rsidP="00B57DFA">
      <w:pPr>
        <w:pStyle w:val="NormalWeb"/>
        <w:spacing w:before="240" w:beforeAutospacing="0" w:after="240" w:afterAutospacing="0"/>
        <w:rPr>
          <w:rFonts w:ascii="Barlow" w:hAnsi="Barlow"/>
        </w:rPr>
      </w:pPr>
      <w:r w:rsidRPr="00A95A4D">
        <w:rPr>
          <w:rFonts w:ascii="Barlow" w:hAnsi="Barlow" w:cs="Arial"/>
          <w:b/>
          <w:bCs/>
          <w:color w:val="275317" w:themeColor="accent6" w:themeShade="80"/>
        </w:rPr>
        <w:t>9</w:t>
      </w:r>
      <w:r w:rsidR="00B57DFA" w:rsidRPr="00A95A4D">
        <w:rPr>
          <w:rFonts w:ascii="Barlow" w:hAnsi="Barlow" w:cs="Arial"/>
          <w:b/>
          <w:bCs/>
          <w:color w:val="275317" w:themeColor="accent6" w:themeShade="80"/>
        </w:rPr>
        <w:t>.2</w:t>
      </w:r>
      <w:r w:rsidR="00B57DFA" w:rsidRPr="00A95A4D">
        <w:rPr>
          <w:rFonts w:ascii="Barlow" w:hAnsi="Barlow" w:cs="Arial"/>
          <w:color w:val="275317" w:themeColor="accent6" w:themeShade="80"/>
        </w:rPr>
        <w:t xml:space="preserve"> </w:t>
      </w:r>
      <w:r w:rsidR="00B57DFA" w:rsidRPr="00B57DFA">
        <w:rPr>
          <w:rFonts w:ascii="Barlow" w:hAnsi="Barlow" w:cs="Arial"/>
          <w:color w:val="000000"/>
        </w:rPr>
        <w:t>Identificação de locais adequados para implementação de meliponários</w:t>
      </w:r>
    </w:p>
    <w:p w14:paraId="3DBE7371"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A CONTRATADA deverá realizar o mapeamento de locais adequados para a implementação de meliponários na APA Combu, do REVIS Metrópole da Amazônia e sua zona de amortecimento, levando em consideração critérios físicos e biológicos essenciais para a sobrevivência da(s) espécie(s) selecionadas. A CONTRATADA deverá apresentar os critérios utilizados e recomendações para a implementação dos meliponários.</w:t>
      </w:r>
    </w:p>
    <w:p w14:paraId="4E5F8540" w14:textId="4F4ABE65" w:rsidR="00B57DFA" w:rsidRPr="00B57DFA" w:rsidRDefault="009C6672" w:rsidP="00B57DFA">
      <w:pPr>
        <w:pStyle w:val="NormalWeb"/>
        <w:spacing w:before="240" w:beforeAutospacing="0" w:after="240" w:afterAutospacing="0"/>
        <w:rPr>
          <w:rFonts w:ascii="Barlow" w:hAnsi="Barlow"/>
        </w:rPr>
      </w:pPr>
      <w:r w:rsidRPr="00A95A4D">
        <w:rPr>
          <w:rFonts w:ascii="Barlow" w:hAnsi="Barlow" w:cs="Arial"/>
          <w:b/>
          <w:bCs/>
          <w:color w:val="275317" w:themeColor="accent6" w:themeShade="80"/>
        </w:rPr>
        <w:t>9</w:t>
      </w:r>
      <w:r w:rsidR="00B57DFA" w:rsidRPr="00A95A4D">
        <w:rPr>
          <w:rFonts w:ascii="Barlow" w:hAnsi="Barlow" w:cs="Arial"/>
          <w:b/>
          <w:bCs/>
          <w:color w:val="275317" w:themeColor="accent6" w:themeShade="80"/>
        </w:rPr>
        <w:t>.3</w:t>
      </w:r>
      <w:r w:rsidR="00B57DFA" w:rsidRPr="00A95A4D">
        <w:rPr>
          <w:rFonts w:ascii="Barlow" w:hAnsi="Barlow" w:cs="Arial"/>
          <w:color w:val="275317" w:themeColor="accent6" w:themeShade="80"/>
        </w:rPr>
        <w:t xml:space="preserve"> </w:t>
      </w:r>
      <w:r w:rsidR="00B57DFA" w:rsidRPr="00B57DFA">
        <w:rPr>
          <w:rFonts w:ascii="Barlow" w:hAnsi="Barlow" w:cs="Arial"/>
          <w:color w:val="000000"/>
        </w:rPr>
        <w:t>Montagem das caixas de meliponário e obtenção de colônias</w:t>
      </w:r>
    </w:p>
    <w:p w14:paraId="4187C1DD"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A CONTRATADA deverá realizar a montagem de quatro caixas de meliponário por hectare de área implementada para diversificação dos sistemas agroflorestais e/ou extrativistas, garantindo que sejam adequadas para a criação e manejo sustentável das abelhas sem ferrão, seguindo as especificações técnicas recomendadas para cada espécie. Além disso, deverá providenciar a obtenção de colônias saudáveis. Todo o processo deve observar boas práticas de conservação e manejo, visando a saúde das colônias e a efetiva polinização na área de implantação dos meliponários.</w:t>
      </w:r>
    </w:p>
    <w:p w14:paraId="10251E6B" w14:textId="4C026017" w:rsidR="00B57DFA" w:rsidRPr="00B57DFA" w:rsidRDefault="009C6672" w:rsidP="00B57DFA">
      <w:pPr>
        <w:pStyle w:val="NormalWeb"/>
        <w:spacing w:before="240" w:beforeAutospacing="0" w:after="240" w:afterAutospacing="0"/>
        <w:jc w:val="both"/>
        <w:rPr>
          <w:rFonts w:ascii="Barlow" w:hAnsi="Barlow"/>
        </w:rPr>
      </w:pPr>
      <w:r w:rsidRPr="00A95A4D">
        <w:rPr>
          <w:rFonts w:ascii="Barlow" w:hAnsi="Barlow" w:cs="Arial"/>
          <w:b/>
          <w:bCs/>
          <w:color w:val="275317" w:themeColor="accent6" w:themeShade="80"/>
        </w:rPr>
        <w:t>9</w:t>
      </w:r>
      <w:r w:rsidR="00B57DFA" w:rsidRPr="00A95A4D">
        <w:rPr>
          <w:rFonts w:ascii="Barlow" w:hAnsi="Barlow" w:cs="Arial"/>
          <w:b/>
          <w:bCs/>
          <w:color w:val="275317" w:themeColor="accent6" w:themeShade="80"/>
        </w:rPr>
        <w:t>.4</w:t>
      </w:r>
      <w:r w:rsidR="00B57DFA" w:rsidRPr="00A95A4D">
        <w:rPr>
          <w:rFonts w:ascii="Barlow" w:hAnsi="Barlow" w:cs="Arial"/>
          <w:color w:val="275317" w:themeColor="accent6" w:themeShade="80"/>
        </w:rPr>
        <w:t xml:space="preserve"> </w:t>
      </w:r>
      <w:r w:rsidR="00B57DFA" w:rsidRPr="00B57DFA">
        <w:rPr>
          <w:rFonts w:ascii="Barlow" w:hAnsi="Barlow" w:cs="Arial"/>
          <w:color w:val="000000"/>
        </w:rPr>
        <w:t>Manejo e manutenção do meliponário</w:t>
      </w:r>
    </w:p>
    <w:p w14:paraId="7B0CAE42" w14:textId="77777777" w:rsidR="00B57DFA" w:rsidRPr="00B57DFA" w:rsidRDefault="00B57DFA" w:rsidP="00B57DFA">
      <w:pPr>
        <w:pStyle w:val="NormalWeb"/>
        <w:spacing w:before="240" w:beforeAutospacing="0" w:after="240" w:afterAutospacing="0"/>
        <w:jc w:val="both"/>
        <w:rPr>
          <w:rFonts w:ascii="Barlow" w:hAnsi="Barlow"/>
        </w:rPr>
      </w:pPr>
      <w:r w:rsidRPr="00B57DFA">
        <w:rPr>
          <w:rFonts w:ascii="Barlow" w:hAnsi="Barlow" w:cs="Arial"/>
          <w:color w:val="000000"/>
        </w:rPr>
        <w:t xml:space="preserve">A CONTRATADA deverá realizar o manejo e a manutenção do meliponário ao longo de aproximadamente 20 meses, garantindo a saúde e o desenvolvimento das colônias. As atividades incluem o controle de pragas e doenças, a limpeza e organização das colmeias, a inspeção periódica para avaliar sua saúde, a realização de divisões para expansão do meliponário e a reposição de insumos necessários. A CONTRATADA deverá garantir uma estratégia para passagem de responsabilidade </w:t>
      </w:r>
      <w:r w:rsidRPr="00B57DFA">
        <w:rPr>
          <w:rFonts w:ascii="Barlow" w:hAnsi="Barlow" w:cs="Arial"/>
          <w:color w:val="000000"/>
        </w:rPr>
        <w:lastRenderedPageBreak/>
        <w:t xml:space="preserve">da manutenção e manejo dos meliponários para os </w:t>
      </w:r>
      <w:r w:rsidRPr="00A95A4D">
        <w:rPr>
          <w:rFonts w:ascii="Barlow" w:hAnsi="Barlow" w:cs="Arial"/>
          <w:color w:val="000000"/>
        </w:rPr>
        <w:t>produtores(as)</w:t>
      </w:r>
      <w:r w:rsidRPr="00B57DFA">
        <w:rPr>
          <w:rFonts w:ascii="Barlow" w:hAnsi="Barlow" w:cs="Arial"/>
          <w:color w:val="000000"/>
        </w:rPr>
        <w:t xml:space="preserve"> e/ou coletivos apoiados após encerramento do contrato a ser firmado.</w:t>
      </w:r>
    </w:p>
    <w:p w14:paraId="30860D71" w14:textId="77777777" w:rsidR="00B57DFA" w:rsidRPr="00B57DFA" w:rsidRDefault="00B57DFA" w:rsidP="00B57DFA">
      <w:pPr>
        <w:spacing w:before="240"/>
        <w:rPr>
          <w:rFonts w:ascii="Barlow" w:hAnsi="Barlow"/>
        </w:rPr>
      </w:pPr>
    </w:p>
    <w:p w14:paraId="21BE7E72" w14:textId="68C085E9"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 xml:space="preserve">Produto </w:t>
      </w:r>
      <w:r w:rsidR="009C6672" w:rsidRPr="00A95A4D">
        <w:rPr>
          <w:rFonts w:ascii="Barlow" w:hAnsi="Barlow" w:cs="Arial"/>
          <w:b/>
          <w:bCs/>
          <w:color w:val="275317" w:themeColor="accent6" w:themeShade="80"/>
        </w:rPr>
        <w:t>9</w:t>
      </w:r>
      <w:r w:rsidRPr="00A95A4D">
        <w:rPr>
          <w:rFonts w:ascii="Barlow" w:hAnsi="Barlow" w:cs="Arial"/>
          <w:b/>
          <w:bCs/>
          <w:color w:val="275317" w:themeColor="accent6" w:themeShade="80"/>
        </w:rPr>
        <w:t>:</w:t>
      </w:r>
    </w:p>
    <w:p w14:paraId="24059F73" w14:textId="34320AF0"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9</w:t>
      </w:r>
      <w:r w:rsidR="00B57DFA" w:rsidRPr="00B57DFA">
        <w:rPr>
          <w:rFonts w:ascii="Barlow" w:hAnsi="Barlow" w:cs="Arial"/>
          <w:color w:val="000000"/>
        </w:rPr>
        <w:t>.a) Documento consolidado com identificação de espécies nativas de abelhas sem ferrão, características e melhores práticas a serem consideradas, além de identificação de locais adequados para implementação das caixas de meliponário na APA Combu, do REVIS Metrópole da Amazônia e sua zona de amortecimento.</w:t>
      </w:r>
    </w:p>
    <w:p w14:paraId="06C2D5EC" w14:textId="1A9BC653"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9</w:t>
      </w:r>
      <w:r w:rsidR="00B57DFA" w:rsidRPr="00B57DFA">
        <w:rPr>
          <w:rFonts w:ascii="Barlow" w:hAnsi="Barlow" w:cs="Arial"/>
          <w:color w:val="000000"/>
        </w:rPr>
        <w:t>.b) Caixas de meliponário com colônias instaladas.</w:t>
      </w:r>
    </w:p>
    <w:p w14:paraId="7B957BB9" w14:textId="50C3BED4" w:rsidR="00B57DFA" w:rsidRPr="00B57DFA" w:rsidRDefault="009C6672" w:rsidP="00B57DFA">
      <w:pPr>
        <w:pStyle w:val="NormalWeb"/>
        <w:spacing w:before="240" w:beforeAutospacing="0" w:after="240" w:afterAutospacing="0"/>
        <w:jc w:val="both"/>
        <w:rPr>
          <w:rFonts w:ascii="Barlow" w:hAnsi="Barlow"/>
        </w:rPr>
      </w:pPr>
      <w:r>
        <w:rPr>
          <w:rFonts w:ascii="Barlow" w:hAnsi="Barlow" w:cs="Arial"/>
          <w:color w:val="000000"/>
        </w:rPr>
        <w:t>9</w:t>
      </w:r>
      <w:r w:rsidR="00B57DFA" w:rsidRPr="00B57DFA">
        <w:rPr>
          <w:rFonts w:ascii="Barlow" w:hAnsi="Barlow" w:cs="Arial"/>
          <w:color w:val="000000"/>
        </w:rPr>
        <w:t>.c) Documento consolidado com registro da montagem, obtenção de colônias, manejo, manutenção e monitoramento realizados, bem como da estratégia para passagem de responsabilidade da manutenção e manejo dos meliponários após o encerramento do contrato a ser firmado.</w:t>
      </w:r>
    </w:p>
    <w:p w14:paraId="30B862DE" w14:textId="77777777" w:rsidR="00B57DFA" w:rsidRPr="00B57DFA" w:rsidRDefault="00B57DFA" w:rsidP="00B57DFA">
      <w:pPr>
        <w:spacing w:before="240"/>
        <w:rPr>
          <w:rFonts w:ascii="Barlow" w:hAnsi="Barlow"/>
        </w:rPr>
      </w:pPr>
    </w:p>
    <w:p w14:paraId="2CB59F77" w14:textId="4E80CC64" w:rsidR="00B57DFA" w:rsidRPr="00A95A4D" w:rsidRDefault="00B57DFA" w:rsidP="00B57DFA">
      <w:pPr>
        <w:pStyle w:val="NormalWeb"/>
        <w:spacing w:before="240" w:beforeAutospacing="0" w:after="240" w:afterAutospacing="0"/>
        <w:jc w:val="both"/>
        <w:rPr>
          <w:rFonts w:ascii="Barlow" w:hAnsi="Barlow"/>
          <w:b/>
          <w:bCs/>
          <w:color w:val="275317" w:themeColor="accent6" w:themeShade="80"/>
        </w:rPr>
      </w:pPr>
      <w:r w:rsidRPr="00A95A4D">
        <w:rPr>
          <w:rFonts w:ascii="Barlow" w:hAnsi="Barlow" w:cs="Arial"/>
          <w:b/>
          <w:bCs/>
          <w:color w:val="275317" w:themeColor="accent6" w:themeShade="80"/>
          <w:sz w:val="26"/>
          <w:szCs w:val="26"/>
        </w:rPr>
        <w:t xml:space="preserve">Etapa </w:t>
      </w:r>
      <w:r w:rsidR="009C6672" w:rsidRPr="00A95A4D">
        <w:rPr>
          <w:rFonts w:ascii="Barlow" w:hAnsi="Barlow" w:cs="Arial"/>
          <w:b/>
          <w:bCs/>
          <w:color w:val="275317" w:themeColor="accent6" w:themeShade="80"/>
          <w:sz w:val="26"/>
          <w:szCs w:val="26"/>
        </w:rPr>
        <w:t>10</w:t>
      </w:r>
      <w:r w:rsidRPr="00A95A4D">
        <w:rPr>
          <w:rFonts w:ascii="Barlow" w:hAnsi="Barlow" w:cs="Arial"/>
          <w:b/>
          <w:bCs/>
          <w:color w:val="275317" w:themeColor="accent6" w:themeShade="80"/>
          <w:sz w:val="26"/>
          <w:szCs w:val="26"/>
        </w:rPr>
        <w:t xml:space="preserve"> – Assistência Técnica e Extensão Rural (ATER)</w:t>
      </w:r>
    </w:p>
    <w:p w14:paraId="4EB35047" w14:textId="77777777"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Atividades:</w:t>
      </w:r>
    </w:p>
    <w:p w14:paraId="501B8889" w14:textId="24EA76AA" w:rsidR="00B57DFA" w:rsidRPr="00B57DFA" w:rsidRDefault="009C6672" w:rsidP="00B57DFA">
      <w:pPr>
        <w:pStyle w:val="NormalWeb"/>
        <w:spacing w:before="240" w:beforeAutospacing="0" w:after="240" w:afterAutospacing="0"/>
        <w:jc w:val="both"/>
        <w:rPr>
          <w:rFonts w:ascii="Barlow" w:hAnsi="Barlow"/>
        </w:rPr>
      </w:pPr>
      <w:r w:rsidRPr="00A95A4D">
        <w:rPr>
          <w:rFonts w:ascii="Barlow" w:hAnsi="Barlow" w:cs="Arial"/>
          <w:b/>
          <w:bCs/>
          <w:color w:val="275317" w:themeColor="accent6" w:themeShade="80"/>
        </w:rPr>
        <w:t>10</w:t>
      </w:r>
      <w:r w:rsidR="00B57DFA" w:rsidRPr="00A95A4D">
        <w:rPr>
          <w:rFonts w:ascii="Barlow" w:hAnsi="Barlow" w:cs="Arial"/>
          <w:b/>
          <w:bCs/>
          <w:color w:val="275317" w:themeColor="accent6" w:themeShade="80"/>
        </w:rPr>
        <w:t>.1</w:t>
      </w:r>
      <w:r w:rsidR="00B57DFA" w:rsidRPr="00A95A4D">
        <w:rPr>
          <w:rFonts w:ascii="Barlow" w:hAnsi="Barlow" w:cs="Arial"/>
          <w:color w:val="275317" w:themeColor="accent6" w:themeShade="80"/>
        </w:rPr>
        <w:t xml:space="preserve"> </w:t>
      </w:r>
      <w:r w:rsidR="00B57DFA" w:rsidRPr="00B57DFA">
        <w:rPr>
          <w:rFonts w:ascii="Barlow" w:hAnsi="Barlow" w:cs="Arial"/>
          <w:color w:val="000000"/>
        </w:rPr>
        <w:t>Assistência Técnica e Extensão Rural (ATER) </w:t>
      </w:r>
    </w:p>
    <w:p w14:paraId="4B51DA51" w14:textId="43FD71C8" w:rsidR="00B57DFA" w:rsidRPr="00B57DFA" w:rsidRDefault="0B851807" w:rsidP="51024C14">
      <w:pPr>
        <w:pStyle w:val="NormalWeb"/>
        <w:spacing w:before="240" w:beforeAutospacing="0" w:after="240" w:afterAutospacing="0"/>
        <w:jc w:val="both"/>
        <w:rPr>
          <w:rFonts w:ascii="Barlow" w:hAnsi="Barlow"/>
        </w:rPr>
      </w:pPr>
      <w:r w:rsidRPr="6B9D8A92">
        <w:rPr>
          <w:rFonts w:ascii="Barlow" w:hAnsi="Barlow" w:cs="Arial"/>
          <w:color w:val="000000" w:themeColor="text1"/>
        </w:rPr>
        <w:t xml:space="preserve">A CONTRATADA deverá realizar atividades de ATER ao longo de </w:t>
      </w:r>
      <w:r w:rsidR="45C7D86D" w:rsidRPr="6B9D8A92">
        <w:rPr>
          <w:rFonts w:ascii="Barlow" w:hAnsi="Barlow" w:cs="Arial"/>
          <w:color w:val="000000" w:themeColor="text1"/>
        </w:rPr>
        <w:t>8</w:t>
      </w:r>
      <w:r w:rsidRPr="6B9D8A92">
        <w:rPr>
          <w:rFonts w:ascii="Barlow" w:hAnsi="Barlow" w:cs="Arial"/>
          <w:color w:val="000000" w:themeColor="text1"/>
        </w:rPr>
        <w:t xml:space="preserve"> (</w:t>
      </w:r>
      <w:r w:rsidR="0F31B0C6" w:rsidRPr="6B9D8A92">
        <w:rPr>
          <w:rFonts w:ascii="Barlow" w:hAnsi="Barlow" w:cs="Arial"/>
          <w:color w:val="000000" w:themeColor="text1"/>
        </w:rPr>
        <w:t>oito</w:t>
      </w:r>
      <w:r w:rsidRPr="6B9D8A92">
        <w:rPr>
          <w:rFonts w:ascii="Barlow" w:hAnsi="Barlow" w:cs="Arial"/>
          <w:color w:val="000000" w:themeColor="text1"/>
        </w:rPr>
        <w:t>) meses após a etapa de plantio voltadas à adubação, irrigação, controle de espécies invasoras e pragas, apoio para poda e manejo, bem como a colheita de produtos não-madeireiros, visando garantir o adequado desenvolvimento e produtividade das áreas de plantio. A CONTRATADA deverá envolver o Ideflor-Bio e a EMATER/PA no processo para que as atividades de ATER possam ter continuidade após esta fase inicial de suporte.</w:t>
      </w:r>
    </w:p>
    <w:p w14:paraId="619E41F9" w14:textId="09CCF591" w:rsidR="00B57DFA" w:rsidRPr="00B57DFA" w:rsidRDefault="00B57DFA" w:rsidP="009C6672">
      <w:pPr>
        <w:pStyle w:val="NormalWeb"/>
        <w:spacing w:before="240" w:beforeAutospacing="0" w:after="240" w:afterAutospacing="0"/>
        <w:jc w:val="both"/>
        <w:rPr>
          <w:rFonts w:ascii="Barlow" w:hAnsi="Barlow"/>
        </w:rPr>
      </w:pPr>
      <w:r w:rsidRPr="00B57DFA">
        <w:rPr>
          <w:rFonts w:ascii="Barlow" w:hAnsi="Barlow" w:cs="Arial"/>
          <w:color w:val="000000"/>
        </w:rPr>
        <w:t xml:space="preserve">A CONTRATADA também será responsável por identificar e implementar ajustes e melhorias nas práticas de manejo, promovendo a sustentabilidade e a eficiência dos processos, e oferecendo orientação técnica contínua aos </w:t>
      </w:r>
      <w:r w:rsidRPr="00A95A4D">
        <w:rPr>
          <w:rFonts w:ascii="Barlow" w:hAnsi="Barlow" w:cs="Arial"/>
          <w:color w:val="000000"/>
        </w:rPr>
        <w:t>produtores(as)</w:t>
      </w:r>
      <w:r w:rsidRPr="00B57DFA">
        <w:rPr>
          <w:rFonts w:ascii="Barlow" w:hAnsi="Barlow" w:cs="Arial"/>
          <w:color w:val="000000"/>
        </w:rPr>
        <w:t xml:space="preserve"> e/ou coletivos de comunidades apoiados. </w:t>
      </w:r>
    </w:p>
    <w:p w14:paraId="0B04176F" w14:textId="77777777" w:rsidR="00A95A4D" w:rsidRDefault="00A95A4D" w:rsidP="00B57DFA">
      <w:pPr>
        <w:pStyle w:val="NormalWeb"/>
        <w:spacing w:before="240" w:beforeAutospacing="0" w:after="240" w:afterAutospacing="0"/>
        <w:jc w:val="both"/>
        <w:rPr>
          <w:rFonts w:ascii="Barlow" w:hAnsi="Barlow" w:cs="Arial"/>
          <w:b/>
          <w:bCs/>
          <w:color w:val="275317" w:themeColor="accent6" w:themeShade="80"/>
        </w:rPr>
      </w:pPr>
    </w:p>
    <w:p w14:paraId="0F55E8DE" w14:textId="5E695C3A"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 xml:space="preserve">Produto </w:t>
      </w:r>
      <w:r w:rsidR="009C6672" w:rsidRPr="00A95A4D">
        <w:rPr>
          <w:rFonts w:ascii="Barlow" w:hAnsi="Barlow" w:cs="Arial"/>
          <w:b/>
          <w:bCs/>
          <w:color w:val="275317" w:themeColor="accent6" w:themeShade="80"/>
        </w:rPr>
        <w:t>10</w:t>
      </w:r>
      <w:r w:rsidRPr="00A95A4D">
        <w:rPr>
          <w:rFonts w:ascii="Barlow" w:hAnsi="Barlow" w:cs="Arial"/>
          <w:b/>
          <w:bCs/>
          <w:color w:val="275317" w:themeColor="accent6" w:themeShade="80"/>
        </w:rPr>
        <w:t>:</w:t>
      </w:r>
    </w:p>
    <w:p w14:paraId="6DD34657" w14:textId="75DE5FD2" w:rsidR="00B57DFA" w:rsidRPr="00B57DFA" w:rsidRDefault="009C6672" w:rsidP="00B57DFA">
      <w:pPr>
        <w:pStyle w:val="NormalWeb"/>
        <w:spacing w:before="240" w:beforeAutospacing="0" w:after="0" w:afterAutospacing="0"/>
        <w:jc w:val="both"/>
        <w:rPr>
          <w:rFonts w:ascii="Barlow" w:hAnsi="Barlow"/>
        </w:rPr>
      </w:pPr>
      <w:r>
        <w:rPr>
          <w:rFonts w:ascii="Barlow" w:hAnsi="Barlow" w:cs="Arial"/>
          <w:color w:val="000000"/>
        </w:rPr>
        <w:t>10</w:t>
      </w:r>
      <w:r w:rsidR="00B57DFA" w:rsidRPr="00B57DFA">
        <w:rPr>
          <w:rFonts w:ascii="Barlow" w:hAnsi="Barlow" w:cs="Arial"/>
          <w:color w:val="000000"/>
        </w:rPr>
        <w:t>.a) Documento consolidado das atividades de ATER realizadas, com registros fotográficos e de vídeo.</w:t>
      </w:r>
    </w:p>
    <w:p w14:paraId="5D3E7290" w14:textId="77777777" w:rsidR="00B57DFA" w:rsidRPr="00B57DFA" w:rsidRDefault="00B57DFA" w:rsidP="00B57DFA">
      <w:pPr>
        <w:spacing w:before="240" w:after="240"/>
        <w:rPr>
          <w:rFonts w:ascii="Barlow" w:hAnsi="Barlow"/>
        </w:rPr>
      </w:pPr>
    </w:p>
    <w:p w14:paraId="3FBDDB00" w14:textId="77777777" w:rsidR="00B57DFA" w:rsidRPr="00A95A4D" w:rsidRDefault="00B57DFA" w:rsidP="00B57DFA">
      <w:pPr>
        <w:pStyle w:val="NormalWeb"/>
        <w:spacing w:before="240" w:beforeAutospacing="0" w:after="240" w:afterAutospacing="0"/>
        <w:rPr>
          <w:rFonts w:ascii="Barlow" w:hAnsi="Barlow"/>
          <w:b/>
          <w:bCs/>
          <w:color w:val="275317" w:themeColor="accent6" w:themeShade="80"/>
        </w:rPr>
      </w:pPr>
      <w:r w:rsidRPr="00A95A4D">
        <w:rPr>
          <w:rFonts w:ascii="Barlow" w:hAnsi="Barlow" w:cs="Arial"/>
          <w:b/>
          <w:bCs/>
          <w:color w:val="275317" w:themeColor="accent6" w:themeShade="80"/>
          <w:sz w:val="26"/>
          <w:szCs w:val="26"/>
        </w:rPr>
        <w:t>Etapa 11 – Monitoramento e avaliação</w:t>
      </w:r>
      <w:r w:rsidRPr="00A95A4D">
        <w:rPr>
          <w:rFonts w:ascii="Barlow" w:hAnsi="Barlow" w:cs="Arial"/>
          <w:b/>
          <w:bCs/>
          <w:color w:val="275317" w:themeColor="accent6" w:themeShade="80"/>
          <w:sz w:val="22"/>
          <w:szCs w:val="22"/>
        </w:rPr>
        <w:t> </w:t>
      </w:r>
    </w:p>
    <w:p w14:paraId="71875CEC" w14:textId="77777777"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lastRenderedPageBreak/>
        <w:t>Atividades:</w:t>
      </w:r>
    </w:p>
    <w:p w14:paraId="7104C656" w14:textId="01F4CB84" w:rsidR="00B57DFA" w:rsidRPr="00B57DFA" w:rsidRDefault="00B57DFA" w:rsidP="78FCD7EE">
      <w:pPr>
        <w:pStyle w:val="NormalWeb"/>
        <w:spacing w:before="240" w:beforeAutospacing="0" w:after="0" w:afterAutospacing="0"/>
        <w:rPr>
          <w:rFonts w:ascii="Barlow" w:hAnsi="Barlow"/>
        </w:rPr>
      </w:pPr>
      <w:r w:rsidRPr="78FCD7EE">
        <w:rPr>
          <w:rFonts w:ascii="Barlow" w:hAnsi="Barlow" w:cs="Arial"/>
          <w:b/>
          <w:bCs/>
          <w:color w:val="275317" w:themeColor="accent6" w:themeShade="80"/>
        </w:rPr>
        <w:t>11.1</w:t>
      </w:r>
      <w:r w:rsidRPr="78FCD7EE">
        <w:rPr>
          <w:rFonts w:ascii="Barlow" w:hAnsi="Barlow" w:cs="Arial"/>
          <w:color w:val="275317" w:themeColor="accent6" w:themeShade="80"/>
        </w:rPr>
        <w:t xml:space="preserve"> </w:t>
      </w:r>
      <w:r w:rsidR="697DECE5" w:rsidRPr="78FCD7EE">
        <w:rPr>
          <w:rFonts w:ascii="Barlow" w:hAnsi="Barlow" w:cs="Arial"/>
          <w:color w:val="000000" w:themeColor="text1"/>
        </w:rPr>
        <w:t>Plano de Monitoramento e Avaliação</w:t>
      </w:r>
    </w:p>
    <w:p w14:paraId="1C3FDF1A" w14:textId="7DFEB7DC" w:rsidR="0B851807" w:rsidRDefault="0B851807" w:rsidP="6B9D8A92">
      <w:pPr>
        <w:pStyle w:val="NormalWeb"/>
        <w:spacing w:before="240" w:beforeAutospacing="0" w:after="0" w:afterAutospacing="0"/>
        <w:jc w:val="both"/>
        <w:rPr>
          <w:rFonts w:ascii="Barlow" w:hAnsi="Barlow" w:cs="Arial"/>
          <w:color w:val="000000" w:themeColor="text1"/>
        </w:rPr>
      </w:pPr>
      <w:r w:rsidRPr="6B9D8A92">
        <w:rPr>
          <w:rFonts w:ascii="Barlow" w:hAnsi="Barlow" w:cs="Arial"/>
          <w:color w:val="000000" w:themeColor="text1"/>
        </w:rPr>
        <w:t>A CONTRATADA deverá identificar e definir indicadores de desempenho ambiental, social e econômico para avaliar a implementação dos sistemas de diversificação agroflorestal e extrativista, considerando sua eficácia, sustentabilidade e impactos na região. Além disso, a CONTRATADA deverá detalhar metodologias de coleta de dados associadas a esses indicadores, assegurando a viabilidade da obtenção das informações necessárias para o monitoramento e a avaliação contínua dos sistemas implementados</w:t>
      </w:r>
      <w:r w:rsidR="478D3ED5" w:rsidRPr="6B9D8A92">
        <w:rPr>
          <w:rFonts w:ascii="Barlow" w:hAnsi="Barlow" w:cs="Arial"/>
          <w:color w:val="000000" w:themeColor="text1"/>
        </w:rPr>
        <w:t xml:space="preserve">. Além de estimar a linha de base, devem ser </w:t>
      </w:r>
      <w:r w:rsidR="4E886F05" w:rsidRPr="6B9D8A92">
        <w:rPr>
          <w:rFonts w:ascii="Barlow" w:hAnsi="Barlow" w:cs="Arial"/>
          <w:color w:val="000000" w:themeColor="text1"/>
        </w:rPr>
        <w:t>considerados</w:t>
      </w:r>
      <w:r w:rsidR="478D3ED5" w:rsidRPr="6B9D8A92">
        <w:rPr>
          <w:rFonts w:ascii="Barlow" w:hAnsi="Barlow" w:cs="Arial"/>
          <w:color w:val="000000" w:themeColor="text1"/>
        </w:rPr>
        <w:t xml:space="preserve"> </w:t>
      </w:r>
      <w:r w:rsidR="7C464925" w:rsidRPr="6B9D8A92">
        <w:rPr>
          <w:rFonts w:ascii="Barlow" w:hAnsi="Barlow" w:cs="Arial"/>
          <w:color w:val="000000" w:themeColor="text1"/>
        </w:rPr>
        <w:t xml:space="preserve">ciclos de </w:t>
      </w:r>
      <w:r w:rsidR="7C272378" w:rsidRPr="6B9D8A92">
        <w:rPr>
          <w:rFonts w:ascii="Barlow" w:hAnsi="Barlow" w:cs="Arial"/>
          <w:color w:val="000000" w:themeColor="text1"/>
        </w:rPr>
        <w:t xml:space="preserve">monitoramento e avaliação </w:t>
      </w:r>
      <w:r w:rsidR="733E2C49" w:rsidRPr="6B9D8A92">
        <w:rPr>
          <w:rFonts w:ascii="Barlow" w:hAnsi="Barlow" w:cs="Arial"/>
          <w:color w:val="000000" w:themeColor="text1"/>
        </w:rPr>
        <w:t>dos sistemas implementados e/ou fortalecidos, ao longo d</w:t>
      </w:r>
      <w:r w:rsidR="7C353C5F" w:rsidRPr="6B9D8A92">
        <w:rPr>
          <w:rFonts w:ascii="Barlow" w:hAnsi="Barlow" w:cs="Arial"/>
          <w:color w:val="000000" w:themeColor="text1"/>
        </w:rPr>
        <w:t xml:space="preserve">o período de </w:t>
      </w:r>
      <w:r w:rsidR="733E2C49" w:rsidRPr="6B9D8A92">
        <w:rPr>
          <w:rFonts w:ascii="Barlow" w:hAnsi="Barlow" w:cs="Arial"/>
          <w:color w:val="000000" w:themeColor="text1"/>
        </w:rPr>
        <w:t xml:space="preserve">ATER. </w:t>
      </w:r>
      <w:r w:rsidR="5C495013" w:rsidRPr="6B9D8A92">
        <w:rPr>
          <w:rFonts w:ascii="Barlow" w:hAnsi="Barlow" w:cs="Arial"/>
          <w:color w:val="000000" w:themeColor="text1"/>
        </w:rPr>
        <w:t xml:space="preserve"> </w:t>
      </w:r>
    </w:p>
    <w:p w14:paraId="488C4F81" w14:textId="77777777" w:rsidR="00B57DFA" w:rsidRPr="00B57DFA" w:rsidRDefault="0B851807" w:rsidP="6B9D8A92">
      <w:pPr>
        <w:pStyle w:val="NormalWeb"/>
        <w:spacing w:before="240" w:beforeAutospacing="0" w:after="240" w:afterAutospacing="0"/>
        <w:rPr>
          <w:rFonts w:ascii="Barlow" w:hAnsi="Barlow"/>
        </w:rPr>
      </w:pPr>
      <w:r w:rsidRPr="6B9D8A92">
        <w:rPr>
          <w:rFonts w:ascii="Barlow" w:hAnsi="Barlow" w:cs="Arial"/>
          <w:b/>
          <w:bCs/>
          <w:color w:val="275317" w:themeColor="accent6" w:themeShade="80"/>
        </w:rPr>
        <w:t>11.2</w:t>
      </w:r>
      <w:r w:rsidRPr="6B9D8A92">
        <w:rPr>
          <w:rFonts w:ascii="Barlow" w:hAnsi="Barlow" w:cs="Arial"/>
          <w:color w:val="275317" w:themeColor="accent6" w:themeShade="80"/>
        </w:rPr>
        <w:t xml:space="preserve"> </w:t>
      </w:r>
      <w:r w:rsidRPr="6B9D8A92">
        <w:rPr>
          <w:rFonts w:ascii="Barlow" w:hAnsi="Barlow" w:cs="Arial"/>
          <w:color w:val="000000" w:themeColor="text1"/>
        </w:rPr>
        <w:t>Monitoramento dos indicadores e avaliação dos resultados</w:t>
      </w:r>
    </w:p>
    <w:p w14:paraId="0241A49A" w14:textId="77FBE45C" w:rsidR="00A95A4D" w:rsidRDefault="0B851807" w:rsidP="6B9D8A92">
      <w:pPr>
        <w:pStyle w:val="NormalWeb"/>
        <w:spacing w:before="0" w:beforeAutospacing="0" w:after="240" w:afterAutospacing="0"/>
        <w:jc w:val="both"/>
        <w:rPr>
          <w:rFonts w:ascii="Barlow" w:hAnsi="Barlow" w:cs="Arial"/>
          <w:color w:val="000000" w:themeColor="text1"/>
        </w:rPr>
      </w:pPr>
      <w:r w:rsidRPr="6B9D8A92">
        <w:rPr>
          <w:rFonts w:ascii="Barlow" w:hAnsi="Barlow" w:cs="Arial"/>
          <w:color w:val="000000" w:themeColor="text1"/>
        </w:rPr>
        <w:t>A CONTRATADA deverá realizar o monitoramento dos indicadores selecionados, garantindo a coleta sistemática de dados conforme as temporalidades estabelecidas para sua mensuração. A relatoria deverá discorrer sobre os dados coletados, identificar tendências, desafios e oportunidades de melhoria a serem considerados na implementação dos sistemas agrofloresta</w:t>
      </w:r>
      <w:r w:rsidR="086166F4" w:rsidRPr="6B9D8A92">
        <w:rPr>
          <w:rFonts w:ascii="Barlow" w:hAnsi="Barlow" w:cs="Arial"/>
          <w:color w:val="000000" w:themeColor="text1"/>
        </w:rPr>
        <w:t xml:space="preserve">is </w:t>
      </w:r>
      <w:r w:rsidRPr="6B9D8A92">
        <w:rPr>
          <w:rFonts w:ascii="Barlow" w:hAnsi="Barlow" w:cs="Arial"/>
          <w:color w:val="000000" w:themeColor="text1"/>
        </w:rPr>
        <w:t>e extrativista</w:t>
      </w:r>
      <w:r w:rsidR="6E8C9B96" w:rsidRPr="6B9D8A92">
        <w:rPr>
          <w:rFonts w:ascii="Barlow" w:hAnsi="Barlow" w:cs="Arial"/>
          <w:color w:val="000000" w:themeColor="text1"/>
        </w:rPr>
        <w:t>s</w:t>
      </w:r>
      <w:r w:rsidR="2D16D7CF" w:rsidRPr="6B9D8A92">
        <w:rPr>
          <w:rFonts w:ascii="Barlow" w:hAnsi="Barlow" w:cs="Arial"/>
          <w:color w:val="000000" w:themeColor="text1"/>
        </w:rPr>
        <w:t xml:space="preserve"> implementados e/ou fortalecidos</w:t>
      </w:r>
      <w:r w:rsidRPr="6B9D8A92">
        <w:rPr>
          <w:rFonts w:ascii="Barlow" w:hAnsi="Barlow" w:cs="Arial"/>
          <w:color w:val="000000" w:themeColor="text1"/>
        </w:rPr>
        <w:t>.</w:t>
      </w:r>
      <w:r w:rsidR="624CDE8F" w:rsidRPr="6B9D8A92">
        <w:rPr>
          <w:rFonts w:ascii="Barlow" w:hAnsi="Barlow" w:cs="Arial"/>
          <w:color w:val="000000" w:themeColor="text1"/>
        </w:rPr>
        <w:t xml:space="preserve"> São esperados, ao menos, </w:t>
      </w:r>
      <w:r w:rsidR="2D5E3F3B" w:rsidRPr="6B9D8A92">
        <w:rPr>
          <w:rFonts w:ascii="Barlow" w:hAnsi="Barlow" w:cs="Arial"/>
          <w:color w:val="000000" w:themeColor="text1"/>
        </w:rPr>
        <w:t>três relatorias</w:t>
      </w:r>
      <w:r w:rsidR="0C6A58DA" w:rsidRPr="6B9D8A92">
        <w:rPr>
          <w:rFonts w:ascii="Barlow" w:hAnsi="Barlow" w:cs="Arial"/>
          <w:color w:val="000000" w:themeColor="text1"/>
        </w:rPr>
        <w:t xml:space="preserve"> de</w:t>
      </w:r>
      <w:r w:rsidR="624CDE8F" w:rsidRPr="6B9D8A92">
        <w:rPr>
          <w:rFonts w:ascii="Barlow" w:hAnsi="Barlow" w:cs="Arial"/>
          <w:color w:val="000000" w:themeColor="text1"/>
        </w:rPr>
        <w:t xml:space="preserve"> monitoramento e avaliação </w:t>
      </w:r>
      <w:r w:rsidR="18BE42D9" w:rsidRPr="6B9D8A92">
        <w:rPr>
          <w:rFonts w:ascii="Barlow" w:hAnsi="Barlow" w:cs="Arial"/>
          <w:color w:val="000000" w:themeColor="text1"/>
        </w:rPr>
        <w:t xml:space="preserve">ao longo do período de ATER.  </w:t>
      </w:r>
    </w:p>
    <w:p w14:paraId="2171F35D" w14:textId="4111303A" w:rsidR="00A95A4D" w:rsidRDefault="00A95A4D" w:rsidP="6B9D8A92">
      <w:pPr>
        <w:pStyle w:val="NormalWeb"/>
        <w:spacing w:before="0" w:beforeAutospacing="0" w:after="240" w:afterAutospacing="0"/>
        <w:jc w:val="both"/>
        <w:rPr>
          <w:rFonts w:ascii="Barlow" w:hAnsi="Barlow" w:cs="Arial"/>
          <w:color w:val="000000" w:themeColor="text1"/>
        </w:rPr>
      </w:pPr>
    </w:p>
    <w:p w14:paraId="3BE71404" w14:textId="3703A231" w:rsidR="00B57DFA" w:rsidRPr="00A95A4D" w:rsidRDefault="00B57DFA" w:rsidP="00B57DFA">
      <w:pPr>
        <w:pStyle w:val="NormalWeb"/>
        <w:spacing w:before="240" w:beforeAutospacing="0" w:after="0" w:afterAutospacing="0"/>
        <w:jc w:val="both"/>
        <w:rPr>
          <w:rFonts w:ascii="Barlow" w:hAnsi="Barlow"/>
          <w:color w:val="275317" w:themeColor="accent6" w:themeShade="80"/>
        </w:rPr>
      </w:pPr>
      <w:r w:rsidRPr="00A95A4D">
        <w:rPr>
          <w:rFonts w:ascii="Barlow" w:hAnsi="Barlow" w:cs="Arial"/>
          <w:b/>
          <w:bCs/>
          <w:color w:val="275317" w:themeColor="accent6" w:themeShade="80"/>
        </w:rPr>
        <w:t>Produto 11:</w:t>
      </w:r>
    </w:p>
    <w:p w14:paraId="2AF7C442" w14:textId="3E84C32C" w:rsidR="00B57DFA" w:rsidRPr="00B57DFA" w:rsidRDefault="0B851807" w:rsidP="6B9D8A92">
      <w:pPr>
        <w:pStyle w:val="NormalWeb"/>
        <w:spacing w:before="240" w:beforeAutospacing="0" w:after="240" w:afterAutospacing="0"/>
        <w:jc w:val="both"/>
        <w:rPr>
          <w:rFonts w:ascii="Barlow" w:hAnsi="Barlow" w:cs="Arial"/>
          <w:color w:val="000000" w:themeColor="text1"/>
        </w:rPr>
      </w:pPr>
      <w:r w:rsidRPr="6B9D8A92">
        <w:rPr>
          <w:rFonts w:ascii="Barlow" w:hAnsi="Barlow" w:cs="Arial"/>
          <w:color w:val="000000" w:themeColor="text1"/>
        </w:rPr>
        <w:t xml:space="preserve">11.a) </w:t>
      </w:r>
      <w:r w:rsidR="008C9B67" w:rsidRPr="6B9D8A92">
        <w:rPr>
          <w:rFonts w:ascii="Barlow" w:hAnsi="Barlow" w:cs="Arial"/>
          <w:color w:val="000000" w:themeColor="text1"/>
        </w:rPr>
        <w:t>Plano de Monitoramento e Avaliação,</w:t>
      </w:r>
      <w:r w:rsidRPr="6B9D8A92">
        <w:rPr>
          <w:rFonts w:ascii="Barlow" w:hAnsi="Barlow" w:cs="Arial"/>
          <w:color w:val="000000" w:themeColor="text1"/>
        </w:rPr>
        <w:t xml:space="preserve"> contendo descrição do processo de seleção de indicadores</w:t>
      </w:r>
      <w:r w:rsidR="6D432B88" w:rsidRPr="6B9D8A92">
        <w:rPr>
          <w:rFonts w:ascii="Barlow" w:hAnsi="Barlow" w:cs="Arial"/>
          <w:color w:val="000000" w:themeColor="text1"/>
        </w:rPr>
        <w:t>,</w:t>
      </w:r>
      <w:r w:rsidRPr="6B9D8A92">
        <w:rPr>
          <w:rFonts w:ascii="Barlow" w:hAnsi="Barlow" w:cs="Arial"/>
          <w:color w:val="000000" w:themeColor="text1"/>
        </w:rPr>
        <w:t xml:space="preserve"> metodologias e dados associados</w:t>
      </w:r>
      <w:r w:rsidR="4559C606" w:rsidRPr="6B9D8A92">
        <w:rPr>
          <w:rFonts w:ascii="Barlow" w:hAnsi="Barlow" w:cs="Arial"/>
          <w:color w:val="000000" w:themeColor="text1"/>
        </w:rPr>
        <w:t xml:space="preserve"> e cronograma de atividades</w:t>
      </w:r>
      <w:r w:rsidRPr="6B9D8A92">
        <w:rPr>
          <w:rFonts w:ascii="Barlow" w:hAnsi="Barlow" w:cs="Arial"/>
          <w:color w:val="000000" w:themeColor="text1"/>
        </w:rPr>
        <w:t>.</w:t>
      </w:r>
    </w:p>
    <w:p w14:paraId="5001DC15" w14:textId="57C7B9E2" w:rsidR="00B57DFA" w:rsidRPr="00A95A4D" w:rsidRDefault="0B851807" w:rsidP="6B9D8A92">
      <w:pPr>
        <w:pStyle w:val="NormalWeb"/>
        <w:spacing w:before="0" w:beforeAutospacing="0" w:after="240" w:afterAutospacing="0"/>
        <w:jc w:val="both"/>
        <w:rPr>
          <w:rFonts w:ascii="Barlow" w:hAnsi="Barlow" w:cs="Arial"/>
          <w:color w:val="000000" w:themeColor="text1"/>
        </w:rPr>
      </w:pPr>
      <w:r w:rsidRPr="6B9D8A92">
        <w:rPr>
          <w:rFonts w:ascii="Barlow" w:hAnsi="Barlow" w:cs="Arial"/>
          <w:color w:val="000000" w:themeColor="text1"/>
        </w:rPr>
        <w:t xml:space="preserve">11.b) </w:t>
      </w:r>
      <w:r w:rsidR="6945D4A0" w:rsidRPr="6B9D8A92">
        <w:rPr>
          <w:rFonts w:ascii="Barlow" w:hAnsi="Barlow" w:cs="Arial"/>
          <w:color w:val="000000" w:themeColor="text1"/>
        </w:rPr>
        <w:t>Primeiro relatório de monitoramento e avaliação dos sistemas agroflorestais e extrativistas implementados e/ou fortalecidos.</w:t>
      </w:r>
    </w:p>
    <w:p w14:paraId="0E81B90D" w14:textId="2D5E6AC3" w:rsidR="00B57DFA" w:rsidRPr="00A95A4D" w:rsidRDefault="6945D4A0" w:rsidP="6B9D8A92">
      <w:pPr>
        <w:pStyle w:val="NormalWeb"/>
        <w:spacing w:before="0" w:beforeAutospacing="0" w:after="240" w:afterAutospacing="0"/>
        <w:jc w:val="both"/>
        <w:rPr>
          <w:rFonts w:ascii="Barlow" w:hAnsi="Barlow" w:cs="Arial"/>
          <w:color w:val="000000" w:themeColor="text1"/>
        </w:rPr>
      </w:pPr>
      <w:r w:rsidRPr="6B9D8A92">
        <w:rPr>
          <w:rFonts w:ascii="Barlow" w:hAnsi="Barlow" w:cs="Arial"/>
          <w:color w:val="000000" w:themeColor="text1"/>
        </w:rPr>
        <w:t>11.c) Segundo relatório de monitoramento e avaliação dos sistemas agroflorestais e extrativistas implementados e/ou fortalecidos.</w:t>
      </w:r>
    </w:p>
    <w:p w14:paraId="122F466B" w14:textId="50EB69CA" w:rsidR="00B57DFA" w:rsidRPr="00A95A4D" w:rsidRDefault="6945D4A0" w:rsidP="6B9D8A92">
      <w:pPr>
        <w:pStyle w:val="NormalWeb"/>
        <w:spacing w:before="0" w:beforeAutospacing="0" w:after="240" w:afterAutospacing="0"/>
        <w:jc w:val="both"/>
        <w:rPr>
          <w:rFonts w:ascii="Barlow" w:hAnsi="Barlow" w:cs="Arial"/>
          <w:color w:val="000000" w:themeColor="text1"/>
        </w:rPr>
      </w:pPr>
      <w:r w:rsidRPr="6B9D8A92">
        <w:rPr>
          <w:rFonts w:ascii="Barlow" w:hAnsi="Barlow" w:cs="Arial"/>
          <w:color w:val="000000" w:themeColor="text1"/>
        </w:rPr>
        <w:t>11.d) Terceiro relatório de monitoramento e avaliação dos sistemas agroflorestais e extrativistas implementados e/ou fortalecidos.</w:t>
      </w:r>
    </w:p>
    <w:p w14:paraId="71C660C3" w14:textId="38EF44A0" w:rsidR="00B57DFA" w:rsidRPr="00A95A4D" w:rsidRDefault="00B57DFA" w:rsidP="6B9D8A92">
      <w:pPr>
        <w:pStyle w:val="NormalWeb"/>
        <w:spacing w:before="0" w:beforeAutospacing="0" w:after="240" w:afterAutospacing="0"/>
        <w:jc w:val="both"/>
        <w:rPr>
          <w:rFonts w:ascii="Barlow" w:hAnsi="Barlow" w:cs="Arial"/>
          <w:color w:val="000000" w:themeColor="text1"/>
        </w:rPr>
      </w:pPr>
    </w:p>
    <w:p w14:paraId="05999B26" w14:textId="56E9E519" w:rsidR="00B57DFA" w:rsidRPr="00A95A4D" w:rsidRDefault="0B851807" w:rsidP="6B9D8A92">
      <w:pPr>
        <w:pStyle w:val="NormalWeb"/>
        <w:spacing w:before="0" w:beforeAutospacing="0" w:after="0" w:afterAutospacing="0"/>
        <w:jc w:val="both"/>
        <w:rPr>
          <w:rFonts w:ascii="Barlow" w:hAnsi="Barlow"/>
          <w:b/>
          <w:bCs/>
          <w:color w:val="275317" w:themeColor="accent6" w:themeShade="80"/>
        </w:rPr>
      </w:pPr>
      <w:r w:rsidRPr="6B9D8A92">
        <w:rPr>
          <w:rFonts w:ascii="Barlow" w:hAnsi="Barlow" w:cs="Arial"/>
          <w:b/>
          <w:bCs/>
          <w:color w:val="275317" w:themeColor="accent6" w:themeShade="80"/>
          <w:sz w:val="26"/>
          <w:szCs w:val="26"/>
        </w:rPr>
        <w:t>Etapa 12 – Lições aprendidas e boas práticas</w:t>
      </w:r>
    </w:p>
    <w:p w14:paraId="70E1AAC3" w14:textId="77777777" w:rsidR="00B57DFA" w:rsidRPr="00A95A4D" w:rsidRDefault="00B57DFA" w:rsidP="00B57DFA">
      <w:pPr>
        <w:pStyle w:val="NormalWeb"/>
        <w:spacing w:before="240" w:beforeAutospacing="0" w:after="240" w:afterAutospacing="0"/>
        <w:jc w:val="both"/>
        <w:rPr>
          <w:rFonts w:ascii="Barlow" w:hAnsi="Barlow"/>
          <w:color w:val="275317" w:themeColor="accent6" w:themeShade="80"/>
        </w:rPr>
      </w:pPr>
      <w:r w:rsidRPr="00A95A4D">
        <w:rPr>
          <w:rFonts w:ascii="Barlow" w:hAnsi="Barlow" w:cs="Arial"/>
          <w:b/>
          <w:bCs/>
          <w:color w:val="275317" w:themeColor="accent6" w:themeShade="80"/>
        </w:rPr>
        <w:t>Atividades:</w:t>
      </w:r>
    </w:p>
    <w:p w14:paraId="1C60F041" w14:textId="77777777" w:rsidR="00B57DFA" w:rsidRPr="00B57DFA" w:rsidRDefault="00B57DFA" w:rsidP="00B57DFA">
      <w:pPr>
        <w:pStyle w:val="NormalWeb"/>
        <w:spacing w:before="240" w:beforeAutospacing="0" w:after="0" w:afterAutospacing="0"/>
        <w:jc w:val="both"/>
        <w:rPr>
          <w:rFonts w:ascii="Barlow" w:hAnsi="Barlow"/>
        </w:rPr>
      </w:pPr>
      <w:r w:rsidRPr="00A95A4D">
        <w:rPr>
          <w:rFonts w:ascii="Barlow" w:hAnsi="Barlow" w:cs="Arial"/>
          <w:b/>
          <w:bCs/>
          <w:color w:val="275317" w:themeColor="accent6" w:themeShade="80"/>
        </w:rPr>
        <w:t>12.1</w:t>
      </w:r>
      <w:r w:rsidRPr="00A95A4D">
        <w:rPr>
          <w:rFonts w:ascii="Barlow" w:hAnsi="Barlow" w:cs="Arial"/>
          <w:color w:val="275317" w:themeColor="accent6" w:themeShade="80"/>
        </w:rPr>
        <w:t xml:space="preserve"> </w:t>
      </w:r>
      <w:r w:rsidRPr="00B57DFA">
        <w:rPr>
          <w:rFonts w:ascii="Barlow" w:hAnsi="Barlow" w:cs="Arial"/>
          <w:color w:val="000000"/>
        </w:rPr>
        <w:t>Relatoria de lições aprendidas e boas práticas</w:t>
      </w:r>
    </w:p>
    <w:p w14:paraId="4DEDB95E"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 xml:space="preserve">A partir da experiência deste termo de referência, a CONTRATADA deverá elaborar um relatório de lições aprendidas e boas práticas. O modelo a ser considerado para </w:t>
      </w:r>
      <w:r w:rsidRPr="00B57DFA">
        <w:rPr>
          <w:rFonts w:ascii="Barlow" w:hAnsi="Barlow" w:cs="Arial"/>
          <w:color w:val="000000"/>
        </w:rPr>
        <w:lastRenderedPageBreak/>
        <w:t>a relatoria será compartilhado pela CONTRATANTE após o início das atividades previstas neste Termo de Referência.</w:t>
      </w:r>
    </w:p>
    <w:p w14:paraId="1D35C011" w14:textId="77777777" w:rsidR="00A95A4D" w:rsidRDefault="00A95A4D" w:rsidP="00B57DFA">
      <w:pPr>
        <w:pStyle w:val="NormalWeb"/>
        <w:spacing w:before="240" w:beforeAutospacing="0" w:after="0" w:afterAutospacing="0"/>
        <w:rPr>
          <w:rFonts w:ascii="Barlow" w:hAnsi="Barlow" w:cs="Arial"/>
          <w:b/>
          <w:bCs/>
          <w:color w:val="275317" w:themeColor="accent6" w:themeShade="80"/>
        </w:rPr>
      </w:pPr>
    </w:p>
    <w:p w14:paraId="33ED1720" w14:textId="2B920E27" w:rsidR="00B57DFA" w:rsidRPr="00A95A4D" w:rsidRDefault="00B57DFA" w:rsidP="00B57DFA">
      <w:pPr>
        <w:pStyle w:val="NormalWeb"/>
        <w:spacing w:before="240" w:beforeAutospacing="0" w:after="0" w:afterAutospacing="0"/>
        <w:rPr>
          <w:rFonts w:ascii="Barlow" w:hAnsi="Barlow"/>
          <w:color w:val="275317" w:themeColor="accent6" w:themeShade="80"/>
        </w:rPr>
      </w:pPr>
      <w:r w:rsidRPr="00A95A4D">
        <w:rPr>
          <w:rFonts w:ascii="Barlow" w:hAnsi="Barlow" w:cs="Arial"/>
          <w:b/>
          <w:bCs/>
          <w:color w:val="275317" w:themeColor="accent6" w:themeShade="80"/>
        </w:rPr>
        <w:t>Produto 12:</w:t>
      </w:r>
    </w:p>
    <w:p w14:paraId="299D0782" w14:textId="77777777" w:rsidR="00B57DFA" w:rsidRPr="00B57DFA" w:rsidRDefault="00B57DFA" w:rsidP="00B57DFA">
      <w:pPr>
        <w:pStyle w:val="NormalWeb"/>
        <w:spacing w:before="240" w:beforeAutospacing="0" w:after="0" w:afterAutospacing="0"/>
        <w:jc w:val="both"/>
        <w:rPr>
          <w:rFonts w:ascii="Barlow" w:hAnsi="Barlow"/>
        </w:rPr>
      </w:pPr>
      <w:r w:rsidRPr="00B57DFA">
        <w:rPr>
          <w:rFonts w:ascii="Barlow" w:hAnsi="Barlow" w:cs="Arial"/>
          <w:color w:val="000000"/>
        </w:rPr>
        <w:t>12.a) Relatório de lições aprendidas e boas práticas sobre diversificação das cadeias agroflorestais e extrativistas da APA Combu, do REVIS Metrópole da Amazônia e sua zona de amortecimento.</w:t>
      </w:r>
    </w:p>
    <w:p w14:paraId="0835DAC0" w14:textId="77777777" w:rsidR="00B57DFA" w:rsidRDefault="00B57DFA" w:rsidP="2228DA89">
      <w:pPr>
        <w:jc w:val="both"/>
      </w:pPr>
    </w:p>
    <w:p w14:paraId="515E0503" w14:textId="7B8A4CBB" w:rsidR="005B5568" w:rsidRPr="00F964FF" w:rsidRDefault="005B5568" w:rsidP="00F964FF">
      <w:pPr>
        <w:pStyle w:val="paragraph"/>
        <w:spacing w:before="240" w:beforeAutospacing="0" w:after="0" w:afterAutospacing="0"/>
        <w:jc w:val="both"/>
        <w:textAlignment w:val="baseline"/>
        <w:rPr>
          <w:rFonts w:ascii="Barlow" w:hAnsi="Barlow" w:cs="Segoe UI"/>
          <w:sz w:val="18"/>
          <w:szCs w:val="18"/>
        </w:rPr>
      </w:pPr>
      <w:r w:rsidRPr="005B5568">
        <w:rPr>
          <w:rStyle w:val="eop"/>
          <w:rFonts w:ascii="Barlow" w:eastAsiaTheme="majorEastAsia" w:hAnsi="Barlow" w:cs="Arial"/>
          <w:b/>
          <w:bCs/>
          <w:color w:val="2F5496"/>
        </w:rPr>
        <w:t> </w:t>
      </w:r>
    </w:p>
    <w:p w14:paraId="1EF32DF7" w14:textId="61574E0E" w:rsidR="005B5568" w:rsidRPr="00F02A2E" w:rsidRDefault="00F02A2E" w:rsidP="00F02A2E">
      <w:pPr>
        <w:pStyle w:val="paragraph"/>
        <w:spacing w:before="240" w:beforeAutospacing="0" w:after="0" w:afterAutospacing="0"/>
        <w:textAlignment w:val="baseline"/>
        <w:rPr>
          <w:rFonts w:ascii="Barlow" w:hAnsi="Barlow" w:cs="Segoe UI"/>
          <w:b/>
          <w:bCs/>
          <w:color w:val="275317" w:themeColor="accent6" w:themeShade="80"/>
          <w:sz w:val="18"/>
          <w:szCs w:val="18"/>
        </w:rPr>
      </w:pPr>
      <w:r w:rsidRPr="00F02A2E">
        <w:rPr>
          <w:rStyle w:val="normaltextrun"/>
          <w:rFonts w:ascii="Barlow" w:eastAsiaTheme="majorEastAsia" w:hAnsi="Barlow" w:cs="Arial"/>
          <w:b/>
          <w:bCs/>
          <w:color w:val="275317" w:themeColor="accent6" w:themeShade="80"/>
          <w:sz w:val="32"/>
          <w:szCs w:val="32"/>
        </w:rPr>
        <w:t>8. PRODUTOS E FORMAS DE APRESENTAÇÃO </w:t>
      </w:r>
      <w:r w:rsidRPr="00F02A2E">
        <w:rPr>
          <w:rStyle w:val="eop"/>
          <w:rFonts w:ascii="Barlow" w:eastAsiaTheme="majorEastAsia" w:hAnsi="Barlow" w:cs="Arial"/>
          <w:b/>
          <w:bCs/>
          <w:color w:val="275317" w:themeColor="accent6" w:themeShade="80"/>
        </w:rPr>
        <w:t> </w:t>
      </w:r>
    </w:p>
    <w:p w14:paraId="72372974" w14:textId="77777777" w:rsidR="005B5568" w:rsidRPr="005B5568" w:rsidRDefault="005B5568" w:rsidP="00F02A2E">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rPr>
        <w:t>A CONTRATADA deverá apresentar os produtos em versão preliminar para análise da Equipe Gestora. Caso o produto ainda não se apresente satisfatório para a aprovação pela referida equipe, a CONTRATADA deverá proceder às alterações até que o produto atenda às exigências solicitadas, chegando à versão final. A Equipe Gestora poderá solicitar até no máximo 03 (três) revisões de cada produto entregue, com prazo de retorno à CONTRATADA de até 30 (trinta) dias corridos. </w:t>
      </w:r>
      <w:r w:rsidRPr="005B5568">
        <w:rPr>
          <w:rStyle w:val="eop"/>
          <w:rFonts w:ascii="Barlow" w:eastAsiaTheme="majorEastAsia" w:hAnsi="Barlow" w:cs="Arial"/>
        </w:rPr>
        <w:t> </w:t>
      </w:r>
    </w:p>
    <w:p w14:paraId="493E4758" w14:textId="77777777" w:rsidR="005B5568" w:rsidRPr="005B5568" w:rsidRDefault="66C33952" w:rsidP="6A0AA2B1">
      <w:pPr>
        <w:pStyle w:val="paragraph"/>
        <w:spacing w:before="240" w:beforeAutospacing="0" w:after="0" w:afterAutospacing="0"/>
        <w:jc w:val="both"/>
        <w:textAlignment w:val="baseline"/>
        <w:rPr>
          <w:rFonts w:ascii="Barlow" w:hAnsi="Barlow" w:cs="Segoe UI"/>
          <w:sz w:val="18"/>
          <w:szCs w:val="18"/>
        </w:rPr>
      </w:pPr>
      <w:r w:rsidRPr="6A0AA2B1">
        <w:rPr>
          <w:rStyle w:val="normaltextrun"/>
          <w:rFonts w:ascii="Barlow" w:eastAsiaTheme="majorEastAsia" w:hAnsi="Barlow" w:cs="Arial"/>
        </w:rPr>
        <w:t>Todos os produtos intermediários e os produtos finais deverão ser escritos em língua portuguesa e deverão ser entregues em word para revisão e em PDF após aprovação. Todos os arquivos fotográficos e arquivos de vídeo deverão ser entregues em alta qualidade em formato a ser definido pela Equipe Gestora do Projeto. Os arquivos fotográficos e de vídeo brutos devem ser entregues por meio de pasta em nuvem para download, cujo link deve ser compartilhado por e-mail. Os arquivos devem estar disponíveis na pasta da nuvem durante toda a duração do projeto.</w:t>
      </w:r>
      <w:r w:rsidRPr="6A0AA2B1">
        <w:rPr>
          <w:rStyle w:val="normaltextrun"/>
          <w:rFonts w:eastAsiaTheme="majorEastAsia"/>
        </w:rPr>
        <w:t> </w:t>
      </w:r>
      <w:r w:rsidRPr="6A0AA2B1">
        <w:rPr>
          <w:rStyle w:val="eop"/>
          <w:rFonts w:ascii="Barlow" w:eastAsiaTheme="majorEastAsia" w:hAnsi="Barlow" w:cs="Arial"/>
        </w:rPr>
        <w:t> </w:t>
      </w:r>
    </w:p>
    <w:p w14:paraId="47EFCA36" w14:textId="0E0E86C4" w:rsidR="005B5568" w:rsidRDefault="005B5568" w:rsidP="00F02A2E">
      <w:pPr>
        <w:pStyle w:val="paragraph"/>
        <w:spacing w:before="240" w:beforeAutospacing="0" w:after="0" w:afterAutospacing="0"/>
        <w:jc w:val="both"/>
        <w:textAlignment w:val="baseline"/>
        <w:rPr>
          <w:rStyle w:val="eop"/>
          <w:rFonts w:ascii="Barlow" w:eastAsiaTheme="majorEastAsia" w:hAnsi="Barlow" w:cs="Arial"/>
          <w:color w:val="000000"/>
        </w:rPr>
      </w:pPr>
      <w:r w:rsidRPr="005B5568">
        <w:rPr>
          <w:rStyle w:val="normaltextrun"/>
          <w:rFonts w:ascii="Barlow" w:eastAsiaTheme="majorEastAsia" w:hAnsi="Barlow" w:cs="Arial"/>
        </w:rPr>
        <w:t xml:space="preserve">Os documentos deverão ser entregues via </w:t>
      </w:r>
      <w:r w:rsidRPr="005B5568">
        <w:rPr>
          <w:rStyle w:val="normaltextrun"/>
          <w:rFonts w:ascii="Barlow" w:eastAsiaTheme="majorEastAsia" w:hAnsi="Barlow" w:cs="Arial"/>
          <w:color w:val="000000"/>
        </w:rPr>
        <w:t>A CONTRATADA deverá encaminhar uma cópia de todos os produtos para o FUNBIO, em meio digital (por e-mail, para</w:t>
      </w:r>
      <w:r w:rsidRPr="005B5568">
        <w:rPr>
          <w:rStyle w:val="normaltextrun"/>
          <w:rFonts w:eastAsiaTheme="majorEastAsia"/>
          <w:color w:val="000000"/>
        </w:rPr>
        <w:t> </w:t>
      </w:r>
      <w:hyperlink r:id="rId13" w:tgtFrame="_blank" w:history="1">
        <w:r w:rsidRPr="005B5568">
          <w:rPr>
            <w:rStyle w:val="normaltextrun"/>
            <w:rFonts w:ascii="Barlow" w:eastAsiaTheme="majorEastAsia" w:hAnsi="Barlow" w:cs="Arial"/>
            <w:color w:val="0563C1"/>
            <w:u w:val="single"/>
          </w:rPr>
          <w:t>contratos@funbio.org.br</w:t>
        </w:r>
      </w:hyperlink>
      <w:r w:rsidRPr="005B5568">
        <w:rPr>
          <w:rStyle w:val="normaltextrun"/>
          <w:rFonts w:ascii="Barlow" w:eastAsiaTheme="majorEastAsia" w:hAnsi="Barlow" w:cs="Arial"/>
          <w:color w:val="000000"/>
        </w:rPr>
        <w:t xml:space="preserve">, com cópia para </w:t>
      </w:r>
      <w:hyperlink r:id="rId14" w:tgtFrame="_blank" w:history="1">
        <w:r w:rsidRPr="005B5568">
          <w:rPr>
            <w:rStyle w:val="normaltextrun"/>
            <w:rFonts w:ascii="Barlow" w:eastAsiaTheme="majorEastAsia" w:hAnsi="Barlow" w:cs="Arial"/>
            <w:color w:val="0563C1"/>
            <w:u w:val="single"/>
          </w:rPr>
          <w:t>citinova2@funbio.org.br</w:t>
        </w:r>
      </w:hyperlink>
      <w:r w:rsidRPr="005B5568">
        <w:rPr>
          <w:rStyle w:val="normaltextrun"/>
          <w:rFonts w:ascii="Barlow" w:eastAsiaTheme="majorEastAsia" w:hAnsi="Barlow" w:cs="Arial"/>
          <w:color w:val="000000"/>
        </w:rPr>
        <w:t xml:space="preserve"> e </w:t>
      </w:r>
      <w:r w:rsidRPr="005B5568">
        <w:rPr>
          <w:rStyle w:val="normaltextrun"/>
          <w:rFonts w:ascii="Barlow" w:eastAsiaTheme="majorEastAsia" w:hAnsi="Barlow" w:cs="Arial"/>
          <w:color w:val="0563C1"/>
          <w:u w:val="single"/>
        </w:rPr>
        <w:t>citinova2@gmail.com).</w:t>
      </w:r>
      <w:r w:rsidRPr="005B5568">
        <w:rPr>
          <w:rStyle w:val="normaltextrun"/>
          <w:rFonts w:eastAsiaTheme="majorEastAsia"/>
          <w:color w:val="0563C1"/>
          <w:u w:val="single"/>
        </w:rPr>
        <w:t> </w:t>
      </w:r>
      <w:r w:rsidRPr="005B5568">
        <w:rPr>
          <w:rStyle w:val="normaltextrun"/>
          <w:rFonts w:eastAsiaTheme="majorEastAsia"/>
          <w:color w:val="000000"/>
        </w:rPr>
        <w:t> </w:t>
      </w:r>
      <w:r w:rsidRPr="005B5568">
        <w:rPr>
          <w:rStyle w:val="eop"/>
          <w:rFonts w:ascii="Barlow" w:eastAsiaTheme="majorEastAsia" w:hAnsi="Barlow" w:cs="Arial"/>
          <w:color w:val="000000"/>
        </w:rPr>
        <w:t> </w:t>
      </w:r>
    </w:p>
    <w:p w14:paraId="5DE8B15E" w14:textId="77777777" w:rsidR="00F02A2E" w:rsidRPr="005B5568" w:rsidRDefault="00F02A2E" w:rsidP="00F02A2E">
      <w:pPr>
        <w:pStyle w:val="paragraph"/>
        <w:spacing w:before="240" w:beforeAutospacing="0" w:after="0" w:afterAutospacing="0"/>
        <w:jc w:val="both"/>
        <w:textAlignment w:val="baseline"/>
        <w:rPr>
          <w:rFonts w:ascii="Barlow" w:hAnsi="Barlow" w:cs="Segoe UI"/>
          <w:sz w:val="18"/>
          <w:szCs w:val="18"/>
        </w:rPr>
      </w:pPr>
    </w:p>
    <w:p w14:paraId="552D45BE" w14:textId="38ACC691" w:rsidR="005B5568" w:rsidRPr="00F02A2E" w:rsidRDefault="00F02A2E" w:rsidP="00F02A2E">
      <w:pPr>
        <w:pStyle w:val="paragraph"/>
        <w:spacing w:before="240" w:beforeAutospacing="0" w:after="0" w:afterAutospacing="0"/>
        <w:textAlignment w:val="baseline"/>
        <w:rPr>
          <w:rFonts w:ascii="Barlow" w:hAnsi="Barlow" w:cs="Segoe UI"/>
          <w:b/>
          <w:bCs/>
          <w:sz w:val="18"/>
          <w:szCs w:val="18"/>
        </w:rPr>
      </w:pPr>
      <w:r w:rsidRPr="00F02A2E">
        <w:rPr>
          <w:rStyle w:val="normaltextrun"/>
          <w:rFonts w:ascii="Barlow" w:eastAsiaTheme="majorEastAsia" w:hAnsi="Barlow" w:cs="Arial"/>
          <w:b/>
          <w:bCs/>
          <w:color w:val="275317" w:themeColor="accent6" w:themeShade="80"/>
          <w:sz w:val="32"/>
          <w:szCs w:val="32"/>
        </w:rPr>
        <w:t>9. CRONOGRAMA E FORMA DE PAGAMENTO</w:t>
      </w:r>
      <w:r w:rsidRPr="00F02A2E">
        <w:rPr>
          <w:rStyle w:val="eop"/>
          <w:rFonts w:ascii="Barlow" w:eastAsiaTheme="majorEastAsia" w:hAnsi="Barlow" w:cs="Arial"/>
          <w:b/>
          <w:bCs/>
          <w:color w:val="275317" w:themeColor="accent6" w:themeShade="80"/>
        </w:rPr>
        <w:t> </w:t>
      </w:r>
    </w:p>
    <w:p w14:paraId="6CE32126" w14:textId="77777777" w:rsidR="0049200E" w:rsidRPr="0049200E" w:rsidRDefault="0049200E" w:rsidP="0049200E">
      <w:pPr>
        <w:pStyle w:val="NormalWeb"/>
        <w:spacing w:before="240" w:beforeAutospacing="0" w:after="240" w:afterAutospacing="0"/>
        <w:jc w:val="both"/>
        <w:rPr>
          <w:rFonts w:ascii="Barlow" w:hAnsi="Barlow"/>
        </w:rPr>
      </w:pPr>
      <w:r w:rsidRPr="0049200E">
        <w:rPr>
          <w:rFonts w:ascii="Barlow" w:hAnsi="Barlow" w:cs="Arial"/>
          <w:color w:val="000000"/>
        </w:rPr>
        <w:t> A duração total dos trabalhos para conclusão das atividades do presente termo de referência está estimada em no máximo 30 (trinta) meses. Este período deve estar organizado em um cronograma que indique o tempo de execução de cada uma das atividades propostas e número de dias, referidos do início do trabalho até a data em que serão entregues os produtos.</w:t>
      </w:r>
    </w:p>
    <w:tbl>
      <w:tblPr>
        <w:tblW w:w="0" w:type="auto"/>
        <w:tblCellMar>
          <w:top w:w="15" w:type="dxa"/>
          <w:left w:w="15" w:type="dxa"/>
          <w:bottom w:w="15" w:type="dxa"/>
          <w:right w:w="15" w:type="dxa"/>
        </w:tblCellMar>
        <w:tblLook w:val="04A0" w:firstRow="1" w:lastRow="0" w:firstColumn="1" w:lastColumn="0" w:noHBand="0" w:noVBand="1"/>
      </w:tblPr>
      <w:tblGrid>
        <w:gridCol w:w="441"/>
        <w:gridCol w:w="4849"/>
        <w:gridCol w:w="1291"/>
        <w:gridCol w:w="1170"/>
        <w:gridCol w:w="733"/>
      </w:tblGrid>
      <w:tr w:rsidR="0049200E" w:rsidRPr="0049200E" w14:paraId="5AA7405B" w14:textId="77777777" w:rsidTr="6B9D8A92">
        <w:trPr>
          <w:trHeight w:val="300"/>
          <w:tblHeader/>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vAlign w:val="center"/>
            <w:hideMark/>
          </w:tcPr>
          <w:p w14:paraId="607BA2CB"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lastRenderedPageBreak/>
              <w:t>Nº</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vAlign w:val="center"/>
            <w:hideMark/>
          </w:tcPr>
          <w:p w14:paraId="0221341F"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Produto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vAlign w:val="center"/>
            <w:hideMark/>
          </w:tcPr>
          <w:p w14:paraId="4ED92BBA"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Prazo de entrega após assinatura do contrato</w:t>
            </w:r>
          </w:p>
          <w:p w14:paraId="7C6F6DB0"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(dias corridos)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vAlign w:val="center"/>
            <w:hideMark/>
          </w:tcPr>
          <w:p w14:paraId="59CFF817"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Prazo de revisão equipe do projeto após entrega</w:t>
            </w:r>
          </w:p>
          <w:p w14:paraId="1A6D6DA3"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(dias corridos)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275317" w:themeFill="accent6" w:themeFillShade="80"/>
            <w:tcMar>
              <w:top w:w="0" w:type="dxa"/>
              <w:left w:w="108" w:type="dxa"/>
              <w:bottom w:w="0" w:type="dxa"/>
              <w:right w:w="108" w:type="dxa"/>
            </w:tcMar>
            <w:vAlign w:val="center"/>
            <w:hideMark/>
          </w:tcPr>
          <w:p w14:paraId="7313D38A" w14:textId="77777777" w:rsidR="0049200E" w:rsidRPr="0049200E" w:rsidRDefault="0049200E">
            <w:pPr>
              <w:pStyle w:val="NormalWeb"/>
              <w:spacing w:before="0" w:beforeAutospacing="0" w:after="0" w:afterAutospacing="0"/>
              <w:jc w:val="center"/>
              <w:rPr>
                <w:rFonts w:ascii="Barlow" w:hAnsi="Barlow"/>
                <w:color w:val="FFFFFF" w:themeColor="background1"/>
                <w:sz w:val="22"/>
                <w:szCs w:val="22"/>
              </w:rPr>
            </w:pPr>
            <w:r w:rsidRPr="0049200E">
              <w:rPr>
                <w:rFonts w:ascii="Barlow" w:hAnsi="Barlow" w:cs="Arial"/>
                <w:b/>
                <w:bCs/>
                <w:color w:val="FFFFFF" w:themeColor="background1"/>
                <w:sz w:val="22"/>
                <w:szCs w:val="22"/>
              </w:rPr>
              <w:t>Valor (%)</w:t>
            </w:r>
          </w:p>
        </w:tc>
      </w:tr>
      <w:tr w:rsidR="0049200E" w:rsidRPr="0049200E" w14:paraId="5BA2550B" w14:textId="77777777" w:rsidTr="6B9D8A92">
        <w:trPr>
          <w:trHeight w:val="300"/>
        </w:trPr>
        <w:tc>
          <w:tcPr>
            <w:tcW w:w="0" w:type="auto"/>
            <w:tcBorders>
              <w:top w:val="single" w:sz="8"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5D5CBA33" w14:textId="77777777" w:rsidR="0049200E" w:rsidRPr="0049200E" w:rsidRDefault="0049200E">
            <w:pPr>
              <w:pStyle w:val="NormalWeb"/>
              <w:spacing w:before="0" w:beforeAutospacing="0" w:after="0" w:afterAutospacing="0"/>
              <w:jc w:val="center"/>
              <w:rPr>
                <w:rFonts w:ascii="Barlow" w:hAnsi="Barlow"/>
                <w:b/>
                <w:bCs/>
                <w:color w:val="275317" w:themeColor="accent6" w:themeShade="80"/>
                <w:sz w:val="22"/>
                <w:szCs w:val="22"/>
              </w:rPr>
            </w:pPr>
            <w:r w:rsidRPr="0049200E">
              <w:rPr>
                <w:rFonts w:ascii="Barlow" w:hAnsi="Barlow" w:cs="Arial"/>
                <w:b/>
                <w:bCs/>
                <w:color w:val="275317" w:themeColor="accent6" w:themeShade="80"/>
                <w:sz w:val="22"/>
                <w:szCs w:val="22"/>
              </w:rPr>
              <w:t>1</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96019E2" w14:textId="77777777" w:rsidR="0049200E" w:rsidRPr="0049200E" w:rsidRDefault="0049200E">
            <w:pPr>
              <w:pStyle w:val="NormalWeb"/>
              <w:spacing w:before="80" w:beforeAutospacing="0" w:after="80" w:afterAutospacing="0"/>
              <w:rPr>
                <w:rFonts w:ascii="Barlow" w:hAnsi="Barlow"/>
                <w:color w:val="275317" w:themeColor="accent6" w:themeShade="80"/>
                <w:sz w:val="22"/>
                <w:szCs w:val="22"/>
              </w:rPr>
            </w:pPr>
            <w:r w:rsidRPr="0049200E">
              <w:rPr>
                <w:rFonts w:ascii="Barlow" w:hAnsi="Barlow" w:cs="Arial"/>
                <w:b/>
                <w:bCs/>
                <w:color w:val="275317" w:themeColor="accent6" w:themeShade="80"/>
                <w:sz w:val="22"/>
                <w:szCs w:val="22"/>
              </w:rPr>
              <w:t>Produto 1:</w:t>
            </w:r>
          </w:p>
          <w:p w14:paraId="06CDC766" w14:textId="77777777" w:rsidR="0049200E" w:rsidRPr="0049200E" w:rsidRDefault="0049200E" w:rsidP="0049200E">
            <w:pPr>
              <w:pStyle w:val="NormalWeb"/>
              <w:spacing w:before="0" w:beforeAutospacing="0" w:after="0" w:afterAutospacing="0"/>
              <w:rPr>
                <w:rFonts w:ascii="Barlow" w:hAnsi="Barlow"/>
                <w:sz w:val="22"/>
                <w:szCs w:val="22"/>
              </w:rPr>
            </w:pPr>
            <w:r w:rsidRPr="0049200E">
              <w:rPr>
                <w:rFonts w:ascii="Barlow" w:hAnsi="Barlow" w:cs="Arial"/>
                <w:color w:val="000000"/>
                <w:sz w:val="22"/>
                <w:szCs w:val="22"/>
              </w:rPr>
              <w:t>1.a) Plano de trabalho técnico  </w:t>
            </w:r>
          </w:p>
          <w:p w14:paraId="1F6754CC" w14:textId="77777777" w:rsidR="0049200E" w:rsidRPr="0049200E" w:rsidRDefault="0049200E" w:rsidP="0049200E">
            <w:pPr>
              <w:pStyle w:val="NormalWeb"/>
              <w:spacing w:before="80" w:beforeAutospacing="0" w:after="80" w:afterAutospacing="0"/>
              <w:rPr>
                <w:rFonts w:ascii="Barlow" w:hAnsi="Barlow"/>
                <w:sz w:val="22"/>
                <w:szCs w:val="22"/>
              </w:rPr>
            </w:pPr>
            <w:r w:rsidRPr="0049200E">
              <w:rPr>
                <w:rFonts w:ascii="Barlow" w:hAnsi="Barlow" w:cs="Arial"/>
                <w:color w:val="000000"/>
                <w:sz w:val="22"/>
                <w:szCs w:val="22"/>
              </w:rPr>
              <w:t>1.b) Plano de comunicação e engajamento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A2CC730" w14:textId="00328C4B" w:rsidR="0049200E" w:rsidRPr="0049200E" w:rsidRDefault="0049200E">
            <w:pPr>
              <w:pStyle w:val="NormalWeb"/>
              <w:spacing w:before="0" w:beforeAutospacing="0" w:after="0" w:afterAutospacing="0"/>
              <w:jc w:val="center"/>
              <w:rPr>
                <w:rFonts w:ascii="Barlow" w:hAnsi="Barlow"/>
                <w:sz w:val="22"/>
                <w:szCs w:val="22"/>
              </w:rPr>
            </w:pPr>
            <w:r w:rsidRPr="1BEAC33B">
              <w:rPr>
                <w:rFonts w:ascii="Barlow" w:hAnsi="Barlow" w:cs="Arial"/>
                <w:color w:val="000000" w:themeColor="text1"/>
                <w:sz w:val="22"/>
                <w:szCs w:val="22"/>
              </w:rPr>
              <w:t>1</w:t>
            </w:r>
            <w:r w:rsidR="5561EB2C" w:rsidRPr="1BEAC33B">
              <w:rPr>
                <w:rFonts w:ascii="Barlow" w:hAnsi="Barlow" w:cs="Arial"/>
                <w:color w:val="000000" w:themeColor="text1"/>
                <w:sz w:val="22"/>
                <w:szCs w:val="22"/>
              </w:rPr>
              <w:t>4</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2E2554E" w14:textId="19CEF31E" w:rsidR="0049200E" w:rsidRPr="0049200E" w:rsidRDefault="0049200E">
            <w:pPr>
              <w:pStyle w:val="NormalWeb"/>
              <w:spacing w:before="0" w:beforeAutospacing="0" w:after="0" w:afterAutospacing="0"/>
              <w:jc w:val="center"/>
              <w:rPr>
                <w:rFonts w:ascii="Barlow" w:hAnsi="Barlow"/>
                <w:sz w:val="22"/>
                <w:szCs w:val="22"/>
              </w:rPr>
            </w:pPr>
            <w:r w:rsidRPr="1BEAC33B">
              <w:rPr>
                <w:rFonts w:ascii="Barlow" w:hAnsi="Barlow" w:cs="Arial"/>
                <w:color w:val="000000" w:themeColor="text1"/>
                <w:sz w:val="22"/>
                <w:szCs w:val="22"/>
              </w:rPr>
              <w:t>4</w:t>
            </w:r>
            <w:r w:rsidR="446C1809" w:rsidRPr="1BEAC33B">
              <w:rPr>
                <w:rFonts w:ascii="Barlow" w:hAnsi="Barlow" w:cs="Arial"/>
                <w:color w:val="000000" w:themeColor="text1"/>
                <w:sz w:val="22"/>
                <w:szCs w:val="22"/>
              </w:rPr>
              <w:t>4</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FEF5525" w14:textId="68F91095" w:rsidR="0049200E" w:rsidRPr="00AB65A4" w:rsidRDefault="4617221A" w:rsidP="6B9D8A92">
            <w:pPr>
              <w:pStyle w:val="NormalWeb"/>
              <w:spacing w:before="0" w:beforeAutospacing="0" w:after="0" w:afterAutospacing="0"/>
              <w:jc w:val="center"/>
              <w:rPr>
                <w:rFonts w:ascii="Barlow" w:hAnsi="Barlow" w:cs="Arial"/>
                <w:color w:val="000000" w:themeColor="text1"/>
                <w:sz w:val="22"/>
                <w:szCs w:val="22"/>
              </w:rPr>
            </w:pPr>
            <w:r w:rsidRPr="6B9D8A92">
              <w:rPr>
                <w:rFonts w:ascii="Barlow" w:hAnsi="Barlow" w:cs="Arial"/>
                <w:color w:val="000000" w:themeColor="text1"/>
                <w:sz w:val="22"/>
                <w:szCs w:val="22"/>
              </w:rPr>
              <w:t>5</w:t>
            </w:r>
          </w:p>
        </w:tc>
      </w:tr>
      <w:tr w:rsidR="0049200E" w:rsidRPr="0049200E" w14:paraId="1B63B113"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7DA5675A" w14:textId="18BCA258" w:rsidR="0049200E" w:rsidRPr="0049200E" w:rsidRDefault="0049200E">
            <w:pPr>
              <w:rPr>
                <w:rFonts w:ascii="Barlow" w:hAnsi="Barlow"/>
                <w:b/>
                <w:bCs/>
                <w:color w:val="275317" w:themeColor="accent6" w:themeShade="80"/>
                <w:sz w:val="22"/>
                <w:szCs w:val="22"/>
              </w:rPr>
            </w:pPr>
            <w:r>
              <w:rPr>
                <w:rFonts w:ascii="Barlow" w:hAnsi="Barlow"/>
                <w:b/>
                <w:bCs/>
                <w:color w:val="275317" w:themeColor="accent6" w:themeShade="80"/>
                <w:sz w:val="22"/>
                <w:szCs w:val="22"/>
              </w:rPr>
              <w:t>2</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D7AD82A" w14:textId="77777777" w:rsidR="0049200E" w:rsidRPr="0049200E" w:rsidRDefault="0049200E">
            <w:pPr>
              <w:pStyle w:val="NormalWeb"/>
              <w:spacing w:before="80" w:beforeAutospacing="0" w:after="80" w:afterAutospacing="0"/>
              <w:rPr>
                <w:rFonts w:ascii="Barlow" w:hAnsi="Barlow" w:cs="Arial"/>
                <w:b/>
                <w:bCs/>
                <w:color w:val="275317" w:themeColor="accent6" w:themeShade="80"/>
                <w:sz w:val="22"/>
                <w:szCs w:val="22"/>
              </w:rPr>
            </w:pPr>
            <w:r w:rsidRPr="0049200E">
              <w:rPr>
                <w:rFonts w:ascii="Barlow" w:hAnsi="Barlow" w:cs="Arial"/>
                <w:b/>
                <w:bCs/>
                <w:color w:val="275317" w:themeColor="accent6" w:themeShade="80"/>
                <w:sz w:val="22"/>
                <w:szCs w:val="22"/>
              </w:rPr>
              <w:t>Produto 2:</w:t>
            </w:r>
          </w:p>
          <w:p w14:paraId="7CC38F75" w14:textId="77777777" w:rsidR="0049200E" w:rsidRPr="0049200E" w:rsidRDefault="0049200E">
            <w:pPr>
              <w:pStyle w:val="NormalWeb"/>
              <w:spacing w:before="0" w:beforeAutospacing="0" w:after="96" w:afterAutospacing="0"/>
              <w:jc w:val="both"/>
              <w:rPr>
                <w:rFonts w:ascii="Barlow" w:hAnsi="Barlow"/>
                <w:sz w:val="22"/>
                <w:szCs w:val="22"/>
              </w:rPr>
            </w:pPr>
            <w:r w:rsidRPr="0049200E">
              <w:rPr>
                <w:rFonts w:ascii="Barlow" w:hAnsi="Barlow" w:cs="Arial"/>
                <w:color w:val="000000"/>
                <w:sz w:val="22"/>
                <w:szCs w:val="22"/>
              </w:rPr>
              <w:t>2.a</w:t>
            </w:r>
            <w:proofErr w:type="gramStart"/>
            <w:r w:rsidRPr="0049200E">
              <w:rPr>
                <w:rFonts w:ascii="Barlow" w:hAnsi="Barlow" w:cs="Arial"/>
                <w:color w:val="000000"/>
                <w:sz w:val="22"/>
                <w:szCs w:val="22"/>
              </w:rPr>
              <w:t>)  Documento</w:t>
            </w:r>
            <w:proofErr w:type="gramEnd"/>
            <w:r w:rsidRPr="0049200E">
              <w:rPr>
                <w:rFonts w:ascii="Barlow" w:hAnsi="Barlow" w:cs="Arial"/>
                <w:color w:val="000000"/>
                <w:sz w:val="22"/>
                <w:szCs w:val="22"/>
              </w:rPr>
              <w:t xml:space="preserve"> síntese, contendo o mapeamento das áreas da APA da Ilha do Combu, do REVIS Metrópole da Amazônia e de sua zona de amortecimento com produção e/ou vocação para agrofloresta e extrativismo e avaliação do estado atual das cadeias de valor da produção das respectivas UCs, desafios e oportunidades, bem como recomendações estratégicas para a diversificação das cadeias avaliadas.  </w:t>
            </w:r>
          </w:p>
          <w:p w14:paraId="7563714A" w14:textId="77777777" w:rsidR="0049200E" w:rsidRPr="0049200E" w:rsidRDefault="0049200E">
            <w:pPr>
              <w:pStyle w:val="NormalWeb"/>
              <w:spacing w:before="80" w:beforeAutospacing="0" w:after="80" w:afterAutospacing="0"/>
              <w:rPr>
                <w:rFonts w:ascii="Barlow" w:hAnsi="Barlow"/>
                <w:sz w:val="22"/>
                <w:szCs w:val="22"/>
              </w:rPr>
            </w:pPr>
            <w:r w:rsidRPr="0049200E">
              <w:rPr>
                <w:rFonts w:ascii="Barlow" w:hAnsi="Barlow" w:cs="Arial"/>
                <w:color w:val="000000"/>
                <w:sz w:val="22"/>
                <w:szCs w:val="22"/>
              </w:rPr>
              <w:t>2.b) Documento consolidado com registros de visitas de campo e reuniões realizadas, contendo as listas de presença, relatoria dos encontros, encaminhamentos pactuados e registros fotográficos e de filmagem.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2FE1268" w14:textId="7DB353CD" w:rsidR="0049200E" w:rsidRPr="0049200E" w:rsidRDefault="6427A1D1">
            <w:pPr>
              <w:pStyle w:val="NormalWeb"/>
              <w:spacing w:before="0" w:beforeAutospacing="0" w:after="0" w:afterAutospacing="0"/>
              <w:jc w:val="center"/>
              <w:rPr>
                <w:rFonts w:ascii="Barlow" w:hAnsi="Barlow"/>
                <w:sz w:val="22"/>
                <w:szCs w:val="22"/>
              </w:rPr>
            </w:pPr>
            <w:r w:rsidRPr="1BEAC33B">
              <w:rPr>
                <w:rFonts w:ascii="Barlow" w:hAnsi="Barlow" w:cs="Arial"/>
                <w:color w:val="000000" w:themeColor="text1"/>
                <w:sz w:val="22"/>
                <w:szCs w:val="22"/>
              </w:rPr>
              <w:t>7</w:t>
            </w:r>
            <w:r w:rsidR="0049200E" w:rsidRPr="1BEAC33B">
              <w:rPr>
                <w:rFonts w:ascii="Barlow" w:hAnsi="Barlow" w:cs="Arial"/>
                <w:color w:val="000000" w:themeColor="text1"/>
                <w:sz w:val="22"/>
                <w:szCs w:val="22"/>
              </w:rPr>
              <w:t>0</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814D042" w14:textId="4BDA1184" w:rsidR="0049200E" w:rsidRPr="0049200E" w:rsidRDefault="3E9B6389">
            <w:pPr>
              <w:pStyle w:val="NormalWeb"/>
              <w:spacing w:before="0" w:beforeAutospacing="0" w:after="0" w:afterAutospacing="0"/>
              <w:jc w:val="center"/>
              <w:rPr>
                <w:rFonts w:ascii="Barlow" w:hAnsi="Barlow" w:cs="Arial"/>
                <w:color w:val="000000" w:themeColor="text1"/>
                <w:sz w:val="22"/>
                <w:szCs w:val="22"/>
              </w:rPr>
            </w:pPr>
            <w:r w:rsidRPr="5B7CFE72">
              <w:rPr>
                <w:rFonts w:ascii="Barlow" w:hAnsi="Barlow" w:cs="Arial"/>
                <w:color w:val="000000" w:themeColor="text1"/>
                <w:sz w:val="22"/>
                <w:szCs w:val="22"/>
              </w:rPr>
              <w:t>100</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18661D4" w14:textId="77777777" w:rsidR="0049200E" w:rsidRPr="00AB65A4" w:rsidRDefault="51B363E3" w:rsidP="6B9D8A92">
            <w:pPr>
              <w:pStyle w:val="NormalWeb"/>
              <w:spacing w:before="0" w:beforeAutospacing="0" w:after="0" w:afterAutospacing="0"/>
              <w:jc w:val="center"/>
              <w:rPr>
                <w:rFonts w:ascii="Barlow" w:hAnsi="Barlow" w:cs="Arial"/>
                <w:color w:val="000000" w:themeColor="text1"/>
                <w:sz w:val="22"/>
                <w:szCs w:val="22"/>
              </w:rPr>
            </w:pPr>
            <w:r w:rsidRPr="6B9D8A92">
              <w:rPr>
                <w:rFonts w:ascii="Barlow" w:hAnsi="Barlow" w:cs="Arial"/>
                <w:color w:val="000000" w:themeColor="text1"/>
                <w:sz w:val="22"/>
                <w:szCs w:val="22"/>
              </w:rPr>
              <w:t>5</w:t>
            </w:r>
          </w:p>
        </w:tc>
      </w:tr>
      <w:tr w:rsidR="0049200E" w:rsidRPr="0049200E" w14:paraId="35DC9831"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5A8CDC13" w14:textId="6370E1BE" w:rsidR="0049200E" w:rsidRPr="0049200E" w:rsidRDefault="0049200E">
            <w:pPr>
              <w:rPr>
                <w:rFonts w:ascii="Barlow" w:hAnsi="Barlow"/>
                <w:b/>
                <w:bCs/>
                <w:color w:val="275317" w:themeColor="accent6" w:themeShade="80"/>
                <w:sz w:val="22"/>
                <w:szCs w:val="22"/>
              </w:rPr>
            </w:pPr>
            <w:r>
              <w:rPr>
                <w:rFonts w:ascii="Barlow" w:hAnsi="Barlow"/>
                <w:b/>
                <w:bCs/>
                <w:color w:val="275317" w:themeColor="accent6" w:themeShade="80"/>
                <w:sz w:val="22"/>
                <w:szCs w:val="22"/>
              </w:rPr>
              <w:t>3</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8E3B6C1" w14:textId="77777777" w:rsidR="0049200E" w:rsidRPr="0049200E" w:rsidRDefault="0049200E">
            <w:pPr>
              <w:pStyle w:val="NormalWeb"/>
              <w:spacing w:before="80" w:beforeAutospacing="0" w:after="80" w:afterAutospacing="0"/>
              <w:rPr>
                <w:rFonts w:ascii="Barlow" w:hAnsi="Barlow"/>
                <w:color w:val="275317" w:themeColor="accent6" w:themeShade="80"/>
                <w:sz w:val="22"/>
                <w:szCs w:val="22"/>
              </w:rPr>
            </w:pPr>
            <w:r w:rsidRPr="0049200E">
              <w:rPr>
                <w:rFonts w:ascii="Barlow" w:hAnsi="Barlow" w:cs="Arial"/>
                <w:b/>
                <w:bCs/>
                <w:color w:val="275317" w:themeColor="accent6" w:themeShade="80"/>
                <w:sz w:val="22"/>
                <w:szCs w:val="22"/>
              </w:rPr>
              <w:t>Produto 3:</w:t>
            </w:r>
          </w:p>
          <w:p w14:paraId="02E6F74A" w14:textId="77777777" w:rsidR="0049200E" w:rsidRPr="0049200E" w:rsidRDefault="0049200E">
            <w:pPr>
              <w:pStyle w:val="NormalWeb"/>
              <w:spacing w:before="0" w:beforeAutospacing="0" w:after="0" w:afterAutospacing="0"/>
              <w:jc w:val="both"/>
              <w:rPr>
                <w:rFonts w:ascii="Barlow" w:hAnsi="Barlow"/>
                <w:sz w:val="22"/>
                <w:szCs w:val="22"/>
              </w:rPr>
            </w:pPr>
            <w:r w:rsidRPr="0049200E">
              <w:rPr>
                <w:rFonts w:ascii="Barlow" w:hAnsi="Barlow" w:cs="Arial"/>
                <w:color w:val="000000"/>
                <w:sz w:val="22"/>
                <w:szCs w:val="22"/>
              </w:rPr>
              <w:t>3.a) Plano de negócios agroflorestal e extrativista da APA Ilha do Combu, do REVIS Metrópole da Amazônia e sua zona de amortecimento. </w:t>
            </w:r>
          </w:p>
          <w:p w14:paraId="71A977F2" w14:textId="77777777" w:rsidR="0049200E" w:rsidRPr="0049200E" w:rsidRDefault="0049200E">
            <w:pPr>
              <w:pStyle w:val="NormalWeb"/>
              <w:spacing w:before="0" w:beforeAutospacing="0" w:after="0" w:afterAutospacing="0"/>
              <w:jc w:val="both"/>
              <w:rPr>
                <w:rFonts w:ascii="Barlow" w:hAnsi="Barlow"/>
                <w:sz w:val="22"/>
                <w:szCs w:val="22"/>
              </w:rPr>
            </w:pPr>
            <w:r w:rsidRPr="0049200E">
              <w:rPr>
                <w:rFonts w:ascii="Barlow" w:hAnsi="Barlow" w:cs="Arial"/>
                <w:color w:val="000000"/>
                <w:sz w:val="22"/>
                <w:szCs w:val="22"/>
              </w:rPr>
              <w:t>3.b) Documento consolidado com registros das oficinas realizadas, contendo as listas de presença, a relatoria dos encontros, os encaminhamentos pactuados entre as partes, e os registros fotográficos e de filmagem.</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D6B6340" w14:textId="1D55113D" w:rsidR="0049200E" w:rsidRPr="0049200E" w:rsidRDefault="0049200E">
            <w:pPr>
              <w:pStyle w:val="NormalWeb"/>
              <w:spacing w:before="0" w:beforeAutospacing="0" w:after="0" w:afterAutospacing="0"/>
              <w:jc w:val="center"/>
              <w:rPr>
                <w:rFonts w:ascii="Barlow" w:hAnsi="Barlow"/>
                <w:sz w:val="22"/>
                <w:szCs w:val="22"/>
              </w:rPr>
            </w:pPr>
            <w:r w:rsidRPr="1BEAC33B">
              <w:rPr>
                <w:rFonts w:ascii="Barlow" w:hAnsi="Barlow" w:cs="Arial"/>
                <w:color w:val="000000" w:themeColor="text1"/>
                <w:sz w:val="22"/>
                <w:szCs w:val="22"/>
              </w:rPr>
              <w:t>1</w:t>
            </w:r>
            <w:r w:rsidR="16FA1864" w:rsidRPr="1BEAC33B">
              <w:rPr>
                <w:rFonts w:ascii="Barlow" w:hAnsi="Barlow" w:cs="Arial"/>
                <w:color w:val="000000" w:themeColor="text1"/>
                <w:sz w:val="22"/>
                <w:szCs w:val="22"/>
              </w:rPr>
              <w:t>75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BCB3AAE" w14:textId="17FEEDF3" w:rsidR="0049200E" w:rsidRPr="0049200E" w:rsidRDefault="165113E7">
            <w:pPr>
              <w:pStyle w:val="NormalWeb"/>
              <w:spacing w:before="0" w:beforeAutospacing="0" w:after="0" w:afterAutospacing="0"/>
              <w:jc w:val="center"/>
              <w:rPr>
                <w:rFonts w:ascii="Barlow" w:hAnsi="Barlow" w:cs="Arial"/>
                <w:color w:val="000000" w:themeColor="text1"/>
                <w:sz w:val="22"/>
                <w:szCs w:val="22"/>
              </w:rPr>
            </w:pPr>
            <w:r w:rsidRPr="5B7CFE72">
              <w:rPr>
                <w:rFonts w:ascii="Barlow" w:hAnsi="Barlow" w:cs="Arial"/>
                <w:color w:val="000000" w:themeColor="text1"/>
                <w:sz w:val="22"/>
                <w:szCs w:val="22"/>
              </w:rPr>
              <w:t>205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E971A65" w14:textId="77777777" w:rsidR="0049200E" w:rsidRPr="0049200E" w:rsidRDefault="0049200E">
            <w:pPr>
              <w:pStyle w:val="NormalWeb"/>
              <w:spacing w:before="0" w:beforeAutospacing="0" w:after="0" w:afterAutospacing="0"/>
              <w:jc w:val="center"/>
              <w:rPr>
                <w:rFonts w:ascii="Barlow" w:hAnsi="Barlow"/>
                <w:sz w:val="22"/>
                <w:szCs w:val="22"/>
              </w:rPr>
            </w:pPr>
            <w:r w:rsidRPr="0049200E">
              <w:rPr>
                <w:rFonts w:ascii="Barlow" w:hAnsi="Barlow" w:cs="Arial"/>
                <w:color w:val="000000"/>
                <w:sz w:val="22"/>
                <w:szCs w:val="22"/>
              </w:rPr>
              <w:t>10</w:t>
            </w:r>
          </w:p>
        </w:tc>
      </w:tr>
      <w:tr w:rsidR="0049200E" w:rsidRPr="0049200E" w14:paraId="6BAAA3D7"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6AC7613F" w14:textId="7C911D92" w:rsidR="0049200E" w:rsidRPr="0049200E" w:rsidRDefault="0049200E">
            <w:pPr>
              <w:rPr>
                <w:rFonts w:ascii="Barlow" w:hAnsi="Barlow"/>
                <w:b/>
                <w:bCs/>
                <w:color w:val="275317" w:themeColor="accent6" w:themeShade="80"/>
                <w:sz w:val="22"/>
                <w:szCs w:val="22"/>
              </w:rPr>
            </w:pPr>
            <w:r>
              <w:rPr>
                <w:rFonts w:ascii="Barlow" w:hAnsi="Barlow"/>
                <w:b/>
                <w:bCs/>
                <w:color w:val="275317" w:themeColor="accent6" w:themeShade="80"/>
                <w:sz w:val="22"/>
                <w:szCs w:val="22"/>
              </w:rPr>
              <w:t>4</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DEA98BB" w14:textId="77777777" w:rsidR="0049200E" w:rsidRPr="0049200E" w:rsidRDefault="0049200E">
            <w:pPr>
              <w:pStyle w:val="NormalWeb"/>
              <w:spacing w:before="80" w:beforeAutospacing="0" w:after="80" w:afterAutospacing="0"/>
              <w:rPr>
                <w:rFonts w:ascii="Barlow" w:hAnsi="Barlow"/>
                <w:color w:val="275317" w:themeColor="accent6" w:themeShade="80"/>
                <w:sz w:val="22"/>
                <w:szCs w:val="22"/>
              </w:rPr>
            </w:pPr>
            <w:r w:rsidRPr="0049200E">
              <w:rPr>
                <w:rFonts w:ascii="Barlow" w:hAnsi="Barlow" w:cs="Arial"/>
                <w:b/>
                <w:bCs/>
                <w:color w:val="275317" w:themeColor="accent6" w:themeShade="80"/>
                <w:sz w:val="22"/>
                <w:szCs w:val="22"/>
              </w:rPr>
              <w:t>Produto 4:</w:t>
            </w:r>
          </w:p>
          <w:p w14:paraId="2BF23EE3" w14:textId="77777777" w:rsidR="0049200E" w:rsidRPr="0049200E" w:rsidRDefault="0049200E">
            <w:pPr>
              <w:pStyle w:val="NormalWeb"/>
              <w:spacing w:before="0" w:beforeAutospacing="0" w:after="0" w:afterAutospacing="0"/>
              <w:jc w:val="both"/>
              <w:rPr>
                <w:rFonts w:ascii="Barlow" w:hAnsi="Barlow"/>
                <w:sz w:val="22"/>
                <w:szCs w:val="22"/>
              </w:rPr>
            </w:pPr>
            <w:r w:rsidRPr="0049200E">
              <w:rPr>
                <w:rFonts w:ascii="Barlow" w:hAnsi="Barlow" w:cs="Arial"/>
                <w:color w:val="000000"/>
                <w:sz w:val="22"/>
                <w:szCs w:val="22"/>
              </w:rPr>
              <w:t>4.a) Edital de seleção publicado e documento consolidado com resultados do chamamento público.  </w:t>
            </w:r>
          </w:p>
          <w:p w14:paraId="4CDEA66C" w14:textId="50E21448" w:rsidR="0049200E" w:rsidRPr="0049200E" w:rsidRDefault="51B363E3" w:rsidP="6B9D8A92">
            <w:pPr>
              <w:pStyle w:val="NormalWeb"/>
              <w:spacing w:before="0" w:beforeAutospacing="0" w:after="0" w:afterAutospacing="0"/>
              <w:jc w:val="both"/>
              <w:rPr>
                <w:rFonts w:ascii="Barlow" w:hAnsi="Barlow"/>
                <w:sz w:val="22"/>
                <w:szCs w:val="22"/>
              </w:rPr>
            </w:pPr>
            <w:r w:rsidRPr="6B9D8A92">
              <w:rPr>
                <w:rFonts w:ascii="Barlow" w:hAnsi="Barlow" w:cs="Arial"/>
                <w:color w:val="000000" w:themeColor="text1"/>
                <w:sz w:val="22"/>
                <w:szCs w:val="22"/>
              </w:rPr>
              <w:t>4.b) Documento consolidado contendo registro de atividades e materiais produzidos para engajamento e disseminação de informação aos produtores(as) e comunidades selecionadas.</w:t>
            </w:r>
          </w:p>
          <w:p w14:paraId="0763552C" w14:textId="68CF7250" w:rsidR="0049200E" w:rsidRPr="0049200E" w:rsidRDefault="63275FA4" w:rsidP="6B9D8A92">
            <w:pPr>
              <w:pStyle w:val="NormalWeb"/>
              <w:spacing w:before="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4.c) Lista de produtores(as) e/ou coletivos de comunidades selecionados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8C73023" w14:textId="30E40023" w:rsidR="0049200E" w:rsidRPr="0049200E" w:rsidRDefault="1E2BFAC2">
            <w:pPr>
              <w:pStyle w:val="NormalWeb"/>
              <w:spacing w:before="0" w:beforeAutospacing="0" w:after="0" w:afterAutospacing="0"/>
              <w:jc w:val="center"/>
              <w:rPr>
                <w:rFonts w:ascii="Barlow" w:hAnsi="Barlow" w:cs="Arial"/>
                <w:color w:val="000000" w:themeColor="text1"/>
                <w:sz w:val="22"/>
                <w:szCs w:val="22"/>
              </w:rPr>
            </w:pPr>
            <w:r w:rsidRPr="0CB66A04">
              <w:rPr>
                <w:rFonts w:ascii="Barlow" w:hAnsi="Barlow" w:cs="Arial"/>
                <w:color w:val="000000" w:themeColor="text1"/>
                <w:sz w:val="22"/>
                <w:szCs w:val="22"/>
              </w:rPr>
              <w:t>217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C8E5633" w14:textId="37694D97" w:rsidR="0049200E" w:rsidRPr="0049200E" w:rsidRDefault="236C32E0">
            <w:pPr>
              <w:pStyle w:val="NormalWeb"/>
              <w:spacing w:before="0" w:beforeAutospacing="0" w:after="0" w:afterAutospacing="0"/>
              <w:jc w:val="center"/>
              <w:rPr>
                <w:rFonts w:ascii="Barlow" w:hAnsi="Barlow" w:cs="Arial"/>
                <w:color w:val="000000" w:themeColor="text1"/>
                <w:sz w:val="22"/>
                <w:szCs w:val="22"/>
              </w:rPr>
            </w:pPr>
            <w:r w:rsidRPr="34ED4DBA">
              <w:rPr>
                <w:rFonts w:ascii="Barlow" w:hAnsi="Barlow" w:cs="Arial"/>
                <w:color w:val="000000" w:themeColor="text1"/>
                <w:sz w:val="22"/>
                <w:szCs w:val="22"/>
              </w:rPr>
              <w:t>247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B8DD82A" w14:textId="77777777" w:rsidR="0049200E" w:rsidRPr="0049200E" w:rsidRDefault="0049200E">
            <w:pPr>
              <w:pStyle w:val="NormalWeb"/>
              <w:spacing w:before="0" w:beforeAutospacing="0" w:after="0" w:afterAutospacing="0"/>
              <w:jc w:val="center"/>
              <w:rPr>
                <w:rFonts w:ascii="Barlow" w:hAnsi="Barlow"/>
                <w:sz w:val="22"/>
                <w:szCs w:val="22"/>
              </w:rPr>
            </w:pPr>
            <w:r w:rsidRPr="0049200E">
              <w:rPr>
                <w:rFonts w:ascii="Barlow" w:hAnsi="Barlow" w:cs="Arial"/>
                <w:color w:val="000000"/>
                <w:sz w:val="22"/>
                <w:szCs w:val="22"/>
              </w:rPr>
              <w:t>5</w:t>
            </w:r>
          </w:p>
        </w:tc>
      </w:tr>
      <w:tr w:rsidR="0034278B" w:rsidRPr="0049200E" w14:paraId="4CAE5B55"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tcPr>
          <w:p w14:paraId="459D8DDB" w14:textId="43F10ADB" w:rsidR="0034278B" w:rsidRDefault="0034278B" w:rsidP="0034278B">
            <w:pPr>
              <w:rPr>
                <w:rFonts w:ascii="Barlow" w:hAnsi="Barlow"/>
                <w:b/>
                <w:bCs/>
                <w:color w:val="275317" w:themeColor="accent6" w:themeShade="80"/>
                <w:sz w:val="22"/>
                <w:szCs w:val="22"/>
              </w:rPr>
            </w:pPr>
            <w:r>
              <w:rPr>
                <w:rFonts w:ascii="Barlow" w:hAnsi="Barlow"/>
                <w:b/>
                <w:bCs/>
                <w:color w:val="275317" w:themeColor="accent6" w:themeShade="80"/>
                <w:sz w:val="22"/>
                <w:szCs w:val="22"/>
              </w:rPr>
              <w:t>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B1D8D09" w14:textId="04171AF9" w:rsidR="0034278B" w:rsidRPr="0034278B" w:rsidRDefault="0034278B" w:rsidP="0034278B">
            <w:pPr>
              <w:pStyle w:val="NormalWeb"/>
              <w:spacing w:before="0" w:beforeAutospacing="0" w:after="0" w:afterAutospacing="0"/>
              <w:jc w:val="both"/>
              <w:rPr>
                <w:rFonts w:ascii="Barlow" w:hAnsi="Barlow"/>
                <w:color w:val="275317" w:themeColor="accent6" w:themeShade="80"/>
                <w:sz w:val="22"/>
                <w:szCs w:val="22"/>
              </w:rPr>
            </w:pPr>
            <w:r w:rsidRPr="0034278B">
              <w:rPr>
                <w:rFonts w:ascii="Barlow" w:hAnsi="Barlow" w:cs="Arial"/>
                <w:b/>
                <w:bCs/>
                <w:color w:val="275317" w:themeColor="accent6" w:themeShade="80"/>
                <w:sz w:val="22"/>
                <w:szCs w:val="22"/>
              </w:rPr>
              <w:t>Produto 5:</w:t>
            </w:r>
          </w:p>
          <w:p w14:paraId="07B83E1C" w14:textId="3E2D7E1D" w:rsidR="0034278B" w:rsidRPr="0034278B" w:rsidRDefault="402DA91E" w:rsidP="6B9D8A92">
            <w:pPr>
              <w:pStyle w:val="NormalWeb"/>
              <w:spacing w:before="0" w:beforeAutospacing="0" w:after="0" w:afterAutospacing="0"/>
              <w:jc w:val="both"/>
              <w:rPr>
                <w:rFonts w:ascii="Barlow" w:hAnsi="Barlow" w:cs="Arial"/>
                <w:color w:val="000000"/>
                <w:sz w:val="22"/>
                <w:szCs w:val="22"/>
              </w:rPr>
            </w:pPr>
            <w:r w:rsidRPr="6B9D8A92">
              <w:rPr>
                <w:rFonts w:ascii="Barlow" w:hAnsi="Barlow" w:cs="Arial"/>
                <w:color w:val="000000" w:themeColor="text1"/>
                <w:sz w:val="22"/>
                <w:szCs w:val="22"/>
              </w:rPr>
              <w:lastRenderedPageBreak/>
              <w:t>5</w:t>
            </w:r>
            <w:r w:rsidR="47A6DB41" w:rsidRPr="6B9D8A92">
              <w:rPr>
                <w:rFonts w:ascii="Barlow" w:hAnsi="Barlow" w:cs="Arial"/>
                <w:color w:val="000000" w:themeColor="text1"/>
                <w:sz w:val="22"/>
                <w:szCs w:val="22"/>
              </w:rPr>
              <w:t>.a) Documento consolidado com avaliação da situação ambiental e fundiária das propriedades beneficiadas.</w:t>
            </w:r>
          </w:p>
          <w:p w14:paraId="4857F422" w14:textId="7F18B402" w:rsidR="0034278B" w:rsidRPr="0049200E" w:rsidRDefault="34438217" w:rsidP="6B9D8A92">
            <w:pPr>
              <w:pStyle w:val="NormalWeb"/>
              <w:spacing w:before="80" w:beforeAutospacing="0" w:after="80" w:afterAutospacing="0"/>
              <w:rPr>
                <w:rFonts w:ascii="Barlow" w:hAnsi="Barlow" w:cs="Arial"/>
                <w:b/>
                <w:bCs/>
                <w:color w:val="275317" w:themeColor="accent6" w:themeShade="80"/>
                <w:sz w:val="22"/>
                <w:szCs w:val="22"/>
              </w:rPr>
            </w:pPr>
            <w:r w:rsidRPr="6B9D8A92">
              <w:rPr>
                <w:rFonts w:ascii="Barlow" w:hAnsi="Barlow" w:cs="Arial"/>
                <w:color w:val="000000" w:themeColor="text1"/>
                <w:sz w:val="22"/>
                <w:szCs w:val="22"/>
              </w:rPr>
              <w:t>5</w:t>
            </w:r>
            <w:r w:rsidR="47A6DB41" w:rsidRPr="6B9D8A92">
              <w:rPr>
                <w:rFonts w:ascii="Barlow" w:hAnsi="Barlow" w:cs="Arial"/>
                <w:color w:val="000000" w:themeColor="text1"/>
                <w:sz w:val="22"/>
                <w:szCs w:val="22"/>
              </w:rPr>
              <w:t>.b) Relatório descritivo sobre apoio técnico prestado para regularização das propriedades beneficiadas.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13D9391" w14:textId="4C47CA1B" w:rsidR="0034278B" w:rsidRPr="0049200E" w:rsidRDefault="16D35659" w:rsidP="0034278B">
            <w:pPr>
              <w:pStyle w:val="NormalWeb"/>
              <w:spacing w:before="0" w:beforeAutospacing="0" w:after="0" w:afterAutospacing="0"/>
              <w:jc w:val="center"/>
              <w:rPr>
                <w:rFonts w:ascii="Barlow" w:hAnsi="Barlow" w:cs="Arial"/>
                <w:color w:val="000000"/>
                <w:sz w:val="22"/>
                <w:szCs w:val="22"/>
              </w:rPr>
            </w:pPr>
            <w:r w:rsidRPr="0CB66A04">
              <w:rPr>
                <w:rFonts w:ascii="Barlow" w:hAnsi="Barlow" w:cs="Arial"/>
                <w:color w:val="000000" w:themeColor="text1"/>
                <w:sz w:val="22"/>
                <w:szCs w:val="22"/>
              </w:rPr>
              <w:lastRenderedPageBreak/>
              <w:t>287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2530BFF" w14:textId="47DE72D3" w:rsidR="0034278B" w:rsidRPr="0049200E" w:rsidRDefault="7360B19E" w:rsidP="0034278B">
            <w:pPr>
              <w:pStyle w:val="NormalWeb"/>
              <w:spacing w:before="0" w:beforeAutospacing="0" w:after="0" w:afterAutospacing="0"/>
              <w:jc w:val="center"/>
              <w:rPr>
                <w:rFonts w:ascii="Barlow" w:hAnsi="Barlow" w:cs="Arial"/>
                <w:color w:val="000000"/>
                <w:sz w:val="22"/>
                <w:szCs w:val="22"/>
              </w:rPr>
            </w:pPr>
            <w:r w:rsidRPr="10D2865B">
              <w:rPr>
                <w:rFonts w:ascii="Barlow" w:hAnsi="Barlow" w:cs="Arial"/>
                <w:color w:val="000000" w:themeColor="text1"/>
                <w:sz w:val="22"/>
                <w:szCs w:val="22"/>
              </w:rPr>
              <w:t>317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27002C40" w14:textId="5DBF3032" w:rsidR="0034278B" w:rsidRPr="0049200E" w:rsidRDefault="3D04F341" w:rsidP="6B9D8A92">
            <w:pPr>
              <w:pStyle w:val="NormalWeb"/>
              <w:spacing w:before="0" w:beforeAutospacing="0" w:after="0" w:afterAutospacing="0"/>
              <w:jc w:val="center"/>
              <w:rPr>
                <w:rFonts w:ascii="Barlow" w:hAnsi="Barlow" w:cs="Arial"/>
                <w:color w:val="000000"/>
                <w:sz w:val="22"/>
                <w:szCs w:val="22"/>
              </w:rPr>
            </w:pPr>
            <w:r w:rsidRPr="6B9D8A92">
              <w:rPr>
                <w:rFonts w:ascii="Barlow" w:hAnsi="Barlow" w:cs="Arial"/>
                <w:color w:val="000000" w:themeColor="text1"/>
                <w:sz w:val="22"/>
                <w:szCs w:val="22"/>
              </w:rPr>
              <w:t>5</w:t>
            </w:r>
          </w:p>
        </w:tc>
      </w:tr>
      <w:tr w:rsidR="0034278B" w:rsidRPr="0049200E" w14:paraId="4E3E72F3"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0C5C4E1E" w14:textId="1328E33E" w:rsidR="0034278B" w:rsidRPr="0049200E" w:rsidRDefault="0034278B" w:rsidP="0034278B">
            <w:pPr>
              <w:rPr>
                <w:rFonts w:ascii="Barlow" w:hAnsi="Barlow"/>
                <w:b/>
                <w:bCs/>
                <w:color w:val="275317" w:themeColor="accent6" w:themeShade="80"/>
                <w:sz w:val="22"/>
                <w:szCs w:val="22"/>
              </w:rPr>
            </w:pPr>
            <w:r>
              <w:rPr>
                <w:rFonts w:ascii="Barlow" w:hAnsi="Barlow"/>
                <w:b/>
                <w:bCs/>
                <w:color w:val="275317" w:themeColor="accent6" w:themeShade="80"/>
                <w:sz w:val="22"/>
                <w:szCs w:val="22"/>
              </w:rPr>
              <w:t>6</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C2D94A9" w14:textId="4C21E1AC" w:rsidR="0034278B" w:rsidRPr="0049200E" w:rsidRDefault="0034278B" w:rsidP="0034278B">
            <w:pPr>
              <w:pStyle w:val="NormalWeb"/>
              <w:spacing w:before="80" w:beforeAutospacing="0" w:after="80" w:afterAutospacing="0"/>
              <w:rPr>
                <w:rFonts w:ascii="Barlow" w:hAnsi="Barlow"/>
                <w:color w:val="275317" w:themeColor="accent6" w:themeShade="80"/>
                <w:sz w:val="22"/>
                <w:szCs w:val="22"/>
              </w:rPr>
            </w:pPr>
            <w:r w:rsidRPr="0049200E">
              <w:rPr>
                <w:rFonts w:ascii="Barlow" w:hAnsi="Barlow" w:cs="Arial"/>
                <w:b/>
                <w:bCs/>
                <w:color w:val="275317" w:themeColor="accent6" w:themeShade="80"/>
                <w:sz w:val="22"/>
                <w:szCs w:val="22"/>
              </w:rPr>
              <w:t xml:space="preserve">Produto </w:t>
            </w:r>
            <w:r>
              <w:rPr>
                <w:rFonts w:ascii="Barlow" w:hAnsi="Barlow" w:cs="Arial"/>
                <w:b/>
                <w:bCs/>
                <w:color w:val="275317" w:themeColor="accent6" w:themeShade="80"/>
                <w:sz w:val="22"/>
                <w:szCs w:val="22"/>
              </w:rPr>
              <w:t>6</w:t>
            </w:r>
            <w:r w:rsidRPr="0049200E">
              <w:rPr>
                <w:rFonts w:ascii="Barlow" w:hAnsi="Barlow" w:cs="Arial"/>
                <w:b/>
                <w:bCs/>
                <w:color w:val="275317" w:themeColor="accent6" w:themeShade="80"/>
                <w:sz w:val="22"/>
                <w:szCs w:val="22"/>
              </w:rPr>
              <w:t>:</w:t>
            </w:r>
          </w:p>
          <w:p w14:paraId="0BAD0757" w14:textId="5F2D2D14" w:rsidR="0034278B" w:rsidRPr="0049200E" w:rsidRDefault="0034278B" w:rsidP="0034278B">
            <w:pPr>
              <w:pStyle w:val="NormalWeb"/>
              <w:spacing w:before="0" w:beforeAutospacing="0" w:after="0" w:afterAutospacing="0"/>
              <w:jc w:val="both"/>
              <w:rPr>
                <w:rFonts w:ascii="Barlow" w:hAnsi="Barlow"/>
                <w:sz w:val="22"/>
                <w:szCs w:val="22"/>
              </w:rPr>
            </w:pPr>
            <w:r>
              <w:rPr>
                <w:rFonts w:ascii="Barlow" w:hAnsi="Barlow" w:cs="Arial"/>
                <w:color w:val="000000"/>
                <w:sz w:val="22"/>
                <w:szCs w:val="22"/>
              </w:rPr>
              <w:t>6</w:t>
            </w:r>
            <w:r w:rsidRPr="0049200E">
              <w:rPr>
                <w:rFonts w:ascii="Barlow" w:hAnsi="Barlow" w:cs="Arial"/>
                <w:color w:val="000000"/>
                <w:sz w:val="22"/>
                <w:szCs w:val="22"/>
              </w:rPr>
              <w:t xml:space="preserve">.a) Quatro oficinas realizadas com </w:t>
            </w:r>
            <w:r w:rsidRPr="0034278B">
              <w:rPr>
                <w:rFonts w:ascii="Barlow" w:hAnsi="Barlow" w:cs="Arial"/>
                <w:color w:val="000000"/>
                <w:sz w:val="22"/>
                <w:szCs w:val="22"/>
              </w:rPr>
              <w:t>produtores(as)</w:t>
            </w:r>
            <w:r w:rsidRPr="0049200E">
              <w:rPr>
                <w:rFonts w:ascii="Barlow" w:hAnsi="Barlow" w:cs="Arial"/>
                <w:color w:val="000000"/>
                <w:sz w:val="22"/>
                <w:szCs w:val="22"/>
              </w:rPr>
              <w:t xml:space="preserve"> e/ou coletivos de comunidades selecionados da APA da Ilha do Combu, do REVIS Metrópole da Amazônia e sua zona de amortecimento.  </w:t>
            </w:r>
          </w:p>
          <w:p w14:paraId="07FF5652" w14:textId="7357F4DB" w:rsidR="0034278B" w:rsidRPr="0049200E" w:rsidRDefault="0034278B" w:rsidP="0034278B">
            <w:pPr>
              <w:pStyle w:val="NormalWeb"/>
              <w:spacing w:before="0" w:beforeAutospacing="0" w:after="0" w:afterAutospacing="0"/>
              <w:jc w:val="both"/>
              <w:rPr>
                <w:rFonts w:ascii="Barlow" w:hAnsi="Barlow"/>
                <w:sz w:val="22"/>
                <w:szCs w:val="22"/>
              </w:rPr>
            </w:pPr>
            <w:r>
              <w:rPr>
                <w:rFonts w:ascii="Barlow" w:hAnsi="Barlow" w:cs="Arial"/>
                <w:color w:val="000000"/>
                <w:sz w:val="22"/>
                <w:szCs w:val="22"/>
              </w:rPr>
              <w:t>6</w:t>
            </w:r>
            <w:r w:rsidRPr="0049200E">
              <w:rPr>
                <w:rFonts w:ascii="Barlow" w:hAnsi="Barlow" w:cs="Arial"/>
                <w:color w:val="000000"/>
                <w:sz w:val="22"/>
                <w:szCs w:val="22"/>
              </w:rPr>
              <w:t>.b) Documento consolidado com registros das oficinas realizadas, contendo as listas de presença, a relatoria dos encontros, e os registros fotográficos e de filmagem.</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99F46BA" w14:textId="30C15F3A" w:rsidR="0034278B" w:rsidRPr="0049200E" w:rsidRDefault="52CF686B" w:rsidP="0034278B">
            <w:pPr>
              <w:pStyle w:val="NormalWeb"/>
              <w:spacing w:before="0" w:beforeAutospacing="0" w:after="0" w:afterAutospacing="0"/>
              <w:jc w:val="center"/>
              <w:rPr>
                <w:rFonts w:ascii="Barlow" w:hAnsi="Barlow" w:cs="Arial"/>
                <w:color w:val="000000" w:themeColor="text1"/>
                <w:sz w:val="22"/>
                <w:szCs w:val="22"/>
              </w:rPr>
            </w:pPr>
            <w:r w:rsidRPr="4C298CD5">
              <w:rPr>
                <w:rFonts w:ascii="Barlow" w:hAnsi="Barlow" w:cs="Arial"/>
                <w:color w:val="000000" w:themeColor="text1"/>
                <w:sz w:val="22"/>
                <w:szCs w:val="22"/>
              </w:rPr>
              <w:t>273</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E693D97" w14:textId="75A835CB" w:rsidR="0034278B" w:rsidRPr="0049200E" w:rsidRDefault="2EB2B862" w:rsidP="0034278B">
            <w:pPr>
              <w:pStyle w:val="NormalWeb"/>
              <w:spacing w:before="0" w:beforeAutospacing="0" w:after="0" w:afterAutospacing="0"/>
              <w:jc w:val="center"/>
              <w:rPr>
                <w:rFonts w:ascii="Barlow" w:hAnsi="Barlow" w:cs="Arial"/>
                <w:color w:val="000000" w:themeColor="text1"/>
                <w:sz w:val="22"/>
                <w:szCs w:val="22"/>
              </w:rPr>
            </w:pPr>
            <w:r w:rsidRPr="10D2865B">
              <w:rPr>
                <w:rFonts w:ascii="Barlow" w:hAnsi="Barlow" w:cs="Arial"/>
                <w:color w:val="000000" w:themeColor="text1"/>
                <w:sz w:val="22"/>
                <w:szCs w:val="22"/>
              </w:rPr>
              <w:t>303</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66C9289" w14:textId="77777777" w:rsidR="0034278B" w:rsidRPr="0049200E" w:rsidRDefault="0034278B" w:rsidP="0034278B">
            <w:pPr>
              <w:pStyle w:val="NormalWeb"/>
              <w:spacing w:before="0" w:beforeAutospacing="0" w:after="0" w:afterAutospacing="0"/>
              <w:jc w:val="center"/>
              <w:rPr>
                <w:rFonts w:ascii="Barlow" w:hAnsi="Barlow"/>
                <w:sz w:val="22"/>
                <w:szCs w:val="22"/>
              </w:rPr>
            </w:pPr>
            <w:r w:rsidRPr="0049200E">
              <w:rPr>
                <w:rFonts w:ascii="Barlow" w:hAnsi="Barlow" w:cs="Arial"/>
                <w:color w:val="000000"/>
                <w:sz w:val="22"/>
                <w:szCs w:val="22"/>
              </w:rPr>
              <w:t>5</w:t>
            </w:r>
          </w:p>
        </w:tc>
      </w:tr>
      <w:tr w:rsidR="0034278B" w:rsidRPr="0049200E" w14:paraId="6A42DD75" w14:textId="77777777" w:rsidTr="6B9D8A92">
        <w:trPr>
          <w:trHeight w:val="300"/>
        </w:trPr>
        <w:tc>
          <w:tcPr>
            <w:tcW w:w="0" w:type="auto"/>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3D55C670" w14:textId="641E67E4" w:rsidR="0034278B" w:rsidRPr="0049200E" w:rsidRDefault="0034278B" w:rsidP="0034278B">
            <w:pPr>
              <w:rPr>
                <w:rFonts w:ascii="Barlow" w:hAnsi="Barlow"/>
                <w:b/>
                <w:bCs/>
                <w:color w:val="275317" w:themeColor="accent6" w:themeShade="80"/>
                <w:sz w:val="22"/>
                <w:szCs w:val="22"/>
              </w:rPr>
            </w:pPr>
            <w:r>
              <w:rPr>
                <w:rFonts w:ascii="Barlow" w:hAnsi="Barlow"/>
                <w:b/>
                <w:bCs/>
                <w:color w:val="275317" w:themeColor="accent6" w:themeShade="80"/>
                <w:sz w:val="22"/>
                <w:szCs w:val="22"/>
              </w:rPr>
              <w:t>7</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EAA946D" w14:textId="3193B681" w:rsidR="0034278B" w:rsidRPr="0034278B" w:rsidRDefault="0034278B" w:rsidP="0034278B">
            <w:pPr>
              <w:pStyle w:val="NormalWeb"/>
              <w:spacing w:before="80" w:beforeAutospacing="0" w:after="80" w:afterAutospacing="0"/>
              <w:rPr>
                <w:rFonts w:ascii="Barlow" w:hAnsi="Barlow"/>
                <w:color w:val="275317" w:themeColor="accent6" w:themeShade="80"/>
                <w:sz w:val="22"/>
                <w:szCs w:val="22"/>
              </w:rPr>
            </w:pPr>
            <w:r w:rsidRPr="0034278B">
              <w:rPr>
                <w:rFonts w:ascii="Barlow" w:hAnsi="Barlow" w:cs="Arial"/>
                <w:b/>
                <w:bCs/>
                <w:color w:val="275317" w:themeColor="accent6" w:themeShade="80"/>
                <w:sz w:val="22"/>
                <w:szCs w:val="22"/>
              </w:rPr>
              <w:t>Produto 7:</w:t>
            </w:r>
          </w:p>
          <w:p w14:paraId="110CD5FE" w14:textId="019CC036" w:rsidR="0034278B" w:rsidRPr="0049200E" w:rsidRDefault="0034278B" w:rsidP="0034278B">
            <w:pPr>
              <w:pStyle w:val="NormalWeb"/>
              <w:spacing w:before="0" w:beforeAutospacing="0" w:after="0" w:afterAutospacing="0"/>
              <w:jc w:val="both"/>
              <w:rPr>
                <w:rFonts w:ascii="Barlow" w:hAnsi="Barlow"/>
                <w:sz w:val="22"/>
                <w:szCs w:val="22"/>
              </w:rPr>
            </w:pPr>
            <w:r>
              <w:rPr>
                <w:rFonts w:ascii="Barlow" w:hAnsi="Barlow" w:cs="Arial"/>
                <w:color w:val="000000"/>
                <w:sz w:val="22"/>
                <w:szCs w:val="22"/>
              </w:rPr>
              <w:t>7</w:t>
            </w:r>
            <w:r w:rsidRPr="0049200E">
              <w:rPr>
                <w:rFonts w:ascii="Barlow" w:hAnsi="Barlow" w:cs="Arial"/>
                <w:color w:val="000000"/>
                <w:sz w:val="22"/>
                <w:szCs w:val="22"/>
              </w:rPr>
              <w:t>.a) Documento consolidado com identificação de potenciais áreas de coleta e práticas de coleta e manejo sustentável a serem adotadas. </w:t>
            </w:r>
          </w:p>
          <w:p w14:paraId="347A342F" w14:textId="4744F5DD" w:rsidR="0034278B" w:rsidRPr="0049200E" w:rsidRDefault="0034278B" w:rsidP="0034278B">
            <w:pPr>
              <w:pStyle w:val="NormalWeb"/>
              <w:spacing w:before="0" w:beforeAutospacing="0" w:after="0" w:afterAutospacing="0"/>
              <w:jc w:val="both"/>
              <w:rPr>
                <w:rFonts w:ascii="Barlow" w:hAnsi="Barlow"/>
                <w:sz w:val="22"/>
                <w:szCs w:val="22"/>
              </w:rPr>
            </w:pPr>
            <w:r>
              <w:rPr>
                <w:rFonts w:ascii="Barlow" w:hAnsi="Barlow" w:cs="Arial"/>
                <w:color w:val="000000"/>
                <w:sz w:val="22"/>
                <w:szCs w:val="22"/>
              </w:rPr>
              <w:t>7</w:t>
            </w:r>
            <w:r w:rsidRPr="0049200E">
              <w:rPr>
                <w:rFonts w:ascii="Barlow" w:hAnsi="Barlow" w:cs="Arial"/>
                <w:color w:val="000000"/>
                <w:sz w:val="22"/>
                <w:szCs w:val="22"/>
              </w:rPr>
              <w:t>.b) Sementes coletadas, armazenadas e processadas para plantio agroflorestal e extrativista na APA da Ilha do Combu, do REVIS Metrópole da Amazônia e sua zona de amortecimento.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F30D0C8" w14:textId="7B63AA9E" w:rsidR="0034278B" w:rsidRPr="0049200E" w:rsidRDefault="5CFED0AC" w:rsidP="0034278B">
            <w:pPr>
              <w:pStyle w:val="NormalWeb"/>
              <w:spacing w:before="0" w:beforeAutospacing="0" w:after="0" w:afterAutospacing="0"/>
              <w:jc w:val="center"/>
              <w:rPr>
                <w:rFonts w:ascii="Barlow" w:hAnsi="Barlow" w:cs="Arial"/>
                <w:color w:val="000000" w:themeColor="text1"/>
                <w:sz w:val="22"/>
                <w:szCs w:val="22"/>
              </w:rPr>
            </w:pPr>
            <w:r w:rsidRPr="34FDEFB1">
              <w:rPr>
                <w:rFonts w:ascii="Barlow" w:hAnsi="Barlow" w:cs="Arial"/>
                <w:color w:val="000000" w:themeColor="text1"/>
                <w:sz w:val="22"/>
                <w:szCs w:val="22"/>
              </w:rPr>
              <w:t>329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EC65D1A" w14:textId="158CEAFC" w:rsidR="0034278B" w:rsidRPr="0049200E" w:rsidRDefault="73BC1289" w:rsidP="0034278B">
            <w:pPr>
              <w:pStyle w:val="NormalWeb"/>
              <w:spacing w:before="0" w:beforeAutospacing="0" w:after="0" w:afterAutospacing="0"/>
              <w:jc w:val="center"/>
              <w:rPr>
                <w:rFonts w:ascii="Barlow" w:hAnsi="Barlow" w:cs="Arial"/>
                <w:color w:val="000000" w:themeColor="text1"/>
                <w:sz w:val="22"/>
                <w:szCs w:val="22"/>
              </w:rPr>
            </w:pPr>
            <w:r w:rsidRPr="6DE056BB">
              <w:rPr>
                <w:rFonts w:ascii="Barlow" w:hAnsi="Barlow" w:cs="Arial"/>
                <w:color w:val="000000" w:themeColor="text1"/>
                <w:sz w:val="22"/>
                <w:szCs w:val="22"/>
              </w:rPr>
              <w:t>359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AEE7D1F" w14:textId="389C07E6" w:rsidR="0034278B" w:rsidRPr="0049200E" w:rsidRDefault="219821ED" w:rsidP="6B9D8A92">
            <w:pPr>
              <w:pStyle w:val="NormalWeb"/>
              <w:spacing w:before="0" w:beforeAutospacing="0" w:after="0" w:afterAutospacing="0"/>
              <w:jc w:val="center"/>
            </w:pPr>
            <w:r w:rsidRPr="6B9D8A92">
              <w:rPr>
                <w:rFonts w:ascii="Barlow" w:hAnsi="Barlow" w:cs="Arial"/>
                <w:color w:val="000000" w:themeColor="text1"/>
                <w:sz w:val="22"/>
                <w:szCs w:val="22"/>
              </w:rPr>
              <w:t>5</w:t>
            </w:r>
          </w:p>
        </w:tc>
      </w:tr>
      <w:tr w:rsidR="6B9D8A92" w14:paraId="0DAA25EE" w14:textId="77777777" w:rsidTr="6B9D8A92">
        <w:trPr>
          <w:trHeight w:val="300"/>
        </w:trPr>
        <w:tc>
          <w:tcPr>
            <w:tcW w:w="442" w:type="dxa"/>
            <w:vMerge w:val="restart"/>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60AFB294" w14:textId="7ED7030F" w:rsidR="2052342B" w:rsidRDefault="2052342B" w:rsidP="6B9D8A92">
            <w:pPr>
              <w:rPr>
                <w:rFonts w:ascii="Barlow" w:hAnsi="Barlow"/>
                <w:b/>
                <w:bCs/>
                <w:color w:val="275317" w:themeColor="accent6" w:themeShade="80"/>
                <w:sz w:val="22"/>
                <w:szCs w:val="22"/>
              </w:rPr>
            </w:pPr>
            <w:r w:rsidRPr="6B9D8A92">
              <w:rPr>
                <w:rFonts w:ascii="Barlow" w:hAnsi="Barlow"/>
                <w:b/>
                <w:bCs/>
                <w:color w:val="275317" w:themeColor="accent6" w:themeShade="80"/>
                <w:sz w:val="22"/>
                <w:szCs w:val="22"/>
              </w:rPr>
              <w:t>8</w:t>
            </w:r>
          </w:p>
          <w:p w14:paraId="1C7C80A5" w14:textId="0B01FC6A" w:rsidR="6B9D8A92" w:rsidRDefault="6B9D8A92" w:rsidP="6B9D8A92">
            <w:pPr>
              <w:rPr>
                <w:rFonts w:ascii="Barlow" w:hAnsi="Barlow"/>
                <w:b/>
                <w:bCs/>
                <w:color w:val="275317" w:themeColor="accent6" w:themeShade="80"/>
                <w:sz w:val="22"/>
                <w:szCs w:val="22"/>
              </w:rPr>
            </w:pPr>
          </w:p>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B7AAA9E" w14:textId="22FC7127" w:rsidR="6B9D8A92" w:rsidRDefault="6B9D8A92" w:rsidP="6B9D8A92">
            <w:pPr>
              <w:pStyle w:val="NormalWeb"/>
              <w:spacing w:before="0" w:beforeAutospacing="0" w:after="0" w:afterAutospacing="0"/>
              <w:jc w:val="both"/>
              <w:rPr>
                <w:rFonts w:ascii="Barlow" w:hAnsi="Barlow"/>
                <w:sz w:val="22"/>
                <w:szCs w:val="22"/>
              </w:rPr>
            </w:pPr>
            <w:r w:rsidRPr="6B9D8A92">
              <w:rPr>
                <w:rFonts w:ascii="Barlow" w:hAnsi="Barlow" w:cs="Arial"/>
                <w:b/>
                <w:bCs/>
                <w:color w:val="275317" w:themeColor="accent6" w:themeShade="80"/>
                <w:sz w:val="22"/>
                <w:szCs w:val="22"/>
              </w:rPr>
              <w:t>Produto 8:</w:t>
            </w:r>
          </w:p>
          <w:p w14:paraId="39BEEF54" w14:textId="6A1E611D" w:rsidR="6B9D8A92" w:rsidRDefault="6B9D8A92" w:rsidP="6B9D8A92">
            <w:pPr>
              <w:pStyle w:val="NormalWeb"/>
              <w:spacing w:before="0" w:beforeAutospacing="0" w:after="0" w:afterAutospacing="0"/>
              <w:jc w:val="both"/>
              <w:rPr>
                <w:rFonts w:ascii="Barlow" w:hAnsi="Barlow"/>
                <w:sz w:val="22"/>
                <w:szCs w:val="22"/>
              </w:rPr>
            </w:pPr>
            <w:r w:rsidRPr="6B9D8A92">
              <w:rPr>
                <w:rFonts w:ascii="Barlow" w:hAnsi="Barlow" w:cs="Arial"/>
                <w:color w:val="000000" w:themeColor="text1"/>
                <w:sz w:val="22"/>
                <w:szCs w:val="22"/>
              </w:rPr>
              <w:t>8.a) Documento consolidado com planejamento e desenho dos sistemas agroflorestais e/ou de extrativismo a serem implementados. </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E64FFCD" w14:textId="560C2B1C" w:rsidR="6B9D8A92" w:rsidRDefault="2494E3B8" w:rsidP="6B9D8A92">
            <w:pPr>
              <w:pStyle w:val="NormalWeb"/>
              <w:jc w:val="center"/>
            </w:pPr>
            <w:r w:rsidRPr="35D1932D">
              <w:rPr>
                <w:rFonts w:ascii="Barlow" w:hAnsi="Barlow" w:cs="Arial"/>
                <w:color w:val="000000" w:themeColor="text1"/>
                <w:sz w:val="22"/>
                <w:szCs w:val="22"/>
              </w:rPr>
              <w:t>369</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29FD7CA" w14:textId="0CE307BE" w:rsidR="6B9D8A92" w:rsidRDefault="52B22ECA" w:rsidP="6B9D8A92">
            <w:pPr>
              <w:pStyle w:val="NormalWeb"/>
              <w:jc w:val="center"/>
              <w:rPr>
                <w:rFonts w:ascii="Barlow" w:hAnsi="Barlow" w:cs="Arial"/>
                <w:color w:val="000000" w:themeColor="text1"/>
                <w:sz w:val="22"/>
                <w:szCs w:val="22"/>
              </w:rPr>
            </w:pPr>
            <w:r w:rsidRPr="6DE056BB">
              <w:rPr>
                <w:rFonts w:ascii="Barlow" w:hAnsi="Barlow" w:cs="Arial"/>
                <w:color w:val="000000" w:themeColor="text1"/>
                <w:sz w:val="22"/>
                <w:szCs w:val="22"/>
              </w:rPr>
              <w:t>399</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C137E5B" w14:textId="17F49D86" w:rsidR="129A4088" w:rsidRDefault="129A4088"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10</w:t>
            </w:r>
          </w:p>
        </w:tc>
      </w:tr>
      <w:tr w:rsidR="6B9D8A92" w14:paraId="43B77CE7" w14:textId="77777777" w:rsidTr="1BEAC33B">
        <w:trPr>
          <w:trHeight w:val="300"/>
        </w:trPr>
        <w:tc>
          <w:tcPr>
            <w:tcW w:w="442" w:type="dxa"/>
            <w:vMerge/>
            <w:tcMar>
              <w:top w:w="0" w:type="dxa"/>
              <w:left w:w="108" w:type="dxa"/>
              <w:bottom w:w="0" w:type="dxa"/>
              <w:right w:w="108" w:type="dxa"/>
            </w:tcMar>
            <w:hideMark/>
          </w:tcPr>
          <w:p w14:paraId="0C81F599" w14:textId="77777777" w:rsidR="004F7154" w:rsidRDefault="004F7154"/>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1C51252" w14:textId="60896456" w:rsidR="6B9D8A92" w:rsidRDefault="6B9D8A92" w:rsidP="6B9D8A92">
            <w:pPr>
              <w:pStyle w:val="NormalWeb"/>
              <w:spacing w:before="0" w:beforeAutospacing="0" w:after="0" w:afterAutospacing="0"/>
              <w:rPr>
                <w:rFonts w:ascii="Barlow" w:hAnsi="Barlow"/>
                <w:sz w:val="22"/>
                <w:szCs w:val="22"/>
              </w:rPr>
            </w:pPr>
            <w:r w:rsidRPr="6B9D8A92">
              <w:rPr>
                <w:rFonts w:ascii="Barlow" w:hAnsi="Barlow" w:cs="Arial"/>
                <w:color w:val="000000" w:themeColor="text1"/>
                <w:sz w:val="22"/>
                <w:szCs w:val="22"/>
              </w:rPr>
              <w:t>8.b) Documento consolidado documentando os plantios realizados, com registros fotográficos e de vídeo.</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CECCEE7" w14:textId="691B77B6" w:rsidR="6B9D8A92" w:rsidRDefault="60B829EE" w:rsidP="1C4332A7">
            <w:pPr>
              <w:pStyle w:val="NormalWeb"/>
              <w:jc w:val="center"/>
              <w:rPr>
                <w:rFonts w:ascii="Barlow" w:hAnsi="Barlow" w:cs="Arial"/>
                <w:color w:val="000000" w:themeColor="text1"/>
                <w:sz w:val="22"/>
                <w:szCs w:val="22"/>
              </w:rPr>
            </w:pPr>
            <w:r w:rsidRPr="1C4332A7">
              <w:rPr>
                <w:rFonts w:ascii="Barlow" w:hAnsi="Barlow" w:cs="Arial"/>
                <w:color w:val="000000" w:themeColor="text1"/>
                <w:sz w:val="22"/>
                <w:szCs w:val="22"/>
              </w:rPr>
              <w:t>441</w:t>
            </w:r>
          </w:p>
          <w:p w14:paraId="4DDFDF5B" w14:textId="1278C392" w:rsidR="6B9D8A92" w:rsidRDefault="6B9D8A92" w:rsidP="6B9D8A92">
            <w:pPr>
              <w:pStyle w:val="NormalWeb"/>
              <w:jc w:val="center"/>
              <w:rPr>
                <w:rFonts w:ascii="Barlow" w:hAnsi="Barlow" w:cs="Arial"/>
                <w:color w:val="000000" w:themeColor="text1"/>
                <w:sz w:val="22"/>
                <w:szCs w:val="22"/>
              </w:rPr>
            </w:pP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4714E69" w14:textId="0BF112D3" w:rsidR="6B9D8A92" w:rsidRDefault="0B484264" w:rsidP="6B9D8A92">
            <w:pPr>
              <w:pStyle w:val="NormalWeb"/>
              <w:jc w:val="center"/>
              <w:rPr>
                <w:rFonts w:ascii="Barlow" w:hAnsi="Barlow" w:cs="Arial"/>
                <w:color w:val="000000" w:themeColor="text1"/>
                <w:sz w:val="22"/>
                <w:szCs w:val="22"/>
              </w:rPr>
            </w:pPr>
            <w:r w:rsidRPr="6DE056BB">
              <w:rPr>
                <w:rFonts w:ascii="Barlow" w:hAnsi="Barlow" w:cs="Arial"/>
                <w:color w:val="000000" w:themeColor="text1"/>
                <w:sz w:val="22"/>
                <w:szCs w:val="22"/>
              </w:rPr>
              <w:t>471</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6A5B97C" w14:textId="296C6679" w:rsidR="65C1F784" w:rsidRDefault="65C1F784"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20</w:t>
            </w:r>
          </w:p>
        </w:tc>
      </w:tr>
      <w:tr w:rsidR="0034278B" w:rsidRPr="0049200E" w14:paraId="343EE4CC" w14:textId="77777777" w:rsidTr="6B9D8A92">
        <w:trPr>
          <w:trHeight w:val="300"/>
        </w:trPr>
        <w:tc>
          <w:tcPr>
            <w:tcW w:w="0" w:type="auto"/>
            <w:vMerge w:val="restart"/>
            <w:tcBorders>
              <w:top w:val="single" w:sz="4" w:space="0" w:color="000000" w:themeColor="text1"/>
              <w:left w:val="single" w:sz="8" w:space="0" w:color="000000" w:themeColor="text1"/>
              <w:bottom w:val="single" w:sz="4" w:space="0" w:color="000000" w:themeColor="text1"/>
              <w:right w:val="single" w:sz="8" w:space="0" w:color="000000" w:themeColor="text1"/>
            </w:tcBorders>
            <w:tcMar>
              <w:top w:w="0" w:type="dxa"/>
              <w:left w:w="108" w:type="dxa"/>
              <w:bottom w:w="0" w:type="dxa"/>
              <w:right w:w="108" w:type="dxa"/>
            </w:tcMar>
            <w:hideMark/>
          </w:tcPr>
          <w:p w14:paraId="3E196FAF" w14:textId="7C4F3994" w:rsidR="0034278B" w:rsidRPr="0049200E" w:rsidRDefault="0034278B" w:rsidP="0034278B">
            <w:pPr>
              <w:rPr>
                <w:rFonts w:ascii="Barlow" w:hAnsi="Barlow"/>
                <w:b/>
                <w:bCs/>
                <w:color w:val="275317" w:themeColor="accent6" w:themeShade="80"/>
                <w:sz w:val="22"/>
                <w:szCs w:val="22"/>
              </w:rPr>
            </w:pPr>
            <w:r>
              <w:rPr>
                <w:rFonts w:ascii="Barlow" w:hAnsi="Barlow"/>
                <w:b/>
                <w:bCs/>
                <w:color w:val="275317" w:themeColor="accent6" w:themeShade="80"/>
                <w:sz w:val="22"/>
                <w:szCs w:val="22"/>
              </w:rPr>
              <w:t>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0DE613E" w14:textId="21134BCA" w:rsidR="0034278B" w:rsidRPr="0034278B" w:rsidRDefault="0034278B" w:rsidP="0034278B">
            <w:pPr>
              <w:pStyle w:val="NormalWeb"/>
              <w:spacing w:before="80" w:beforeAutospacing="0" w:after="80" w:afterAutospacing="0"/>
              <w:rPr>
                <w:rFonts w:ascii="Barlow" w:hAnsi="Barlow"/>
                <w:color w:val="275317" w:themeColor="accent6" w:themeShade="80"/>
                <w:sz w:val="22"/>
                <w:szCs w:val="22"/>
              </w:rPr>
            </w:pPr>
            <w:r w:rsidRPr="0034278B">
              <w:rPr>
                <w:rFonts w:ascii="Barlow" w:hAnsi="Barlow" w:cs="Arial"/>
                <w:b/>
                <w:bCs/>
                <w:color w:val="275317" w:themeColor="accent6" w:themeShade="80"/>
                <w:sz w:val="22"/>
                <w:szCs w:val="22"/>
              </w:rPr>
              <w:t>Produto 9:</w:t>
            </w:r>
          </w:p>
          <w:p w14:paraId="1E456B1B" w14:textId="4DBC582B" w:rsidR="0034278B" w:rsidRPr="0049200E" w:rsidRDefault="0034278B" w:rsidP="0034278B">
            <w:pPr>
              <w:pStyle w:val="NormalWeb"/>
              <w:spacing w:before="0" w:beforeAutospacing="0" w:after="0" w:afterAutospacing="0"/>
              <w:jc w:val="both"/>
              <w:rPr>
                <w:rFonts w:ascii="Barlow" w:hAnsi="Barlow"/>
                <w:sz w:val="22"/>
                <w:szCs w:val="22"/>
              </w:rPr>
            </w:pPr>
            <w:r>
              <w:rPr>
                <w:rFonts w:ascii="Barlow" w:hAnsi="Barlow" w:cs="Arial"/>
                <w:color w:val="000000"/>
                <w:sz w:val="22"/>
                <w:szCs w:val="22"/>
              </w:rPr>
              <w:t>9</w:t>
            </w:r>
            <w:r w:rsidRPr="0049200E">
              <w:rPr>
                <w:rFonts w:ascii="Barlow" w:hAnsi="Barlow" w:cs="Arial"/>
                <w:color w:val="000000"/>
                <w:sz w:val="22"/>
                <w:szCs w:val="22"/>
              </w:rPr>
              <w:t>.a) Documento consolidado com identificação de espécies nativas de abelhas sem ferrão, características e melhores práticas a serem consideradas, além de identificação de locais adequados para implementação das caixas de meliponário na APA Combu, do REVIS Metrópole da Amazônia e sua zona de amortecimento. </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82AADB8" w14:textId="50AB5021" w:rsidR="0034278B" w:rsidRPr="0049200E" w:rsidRDefault="03058C00" w:rsidP="6B9D8A92">
            <w:pPr>
              <w:pStyle w:val="NormalWeb"/>
              <w:spacing w:before="0" w:beforeAutospacing="0" w:after="0" w:afterAutospacing="0"/>
              <w:jc w:val="center"/>
            </w:pPr>
            <w:r w:rsidRPr="6B24209C">
              <w:rPr>
                <w:rFonts w:ascii="Barlow" w:hAnsi="Barlow" w:cs="Arial"/>
                <w:color w:val="000000" w:themeColor="text1"/>
                <w:sz w:val="22"/>
                <w:szCs w:val="22"/>
              </w:rPr>
              <w:t>369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8574D8D" w14:textId="4D22ADC8" w:rsidR="0034278B" w:rsidRPr="0049200E" w:rsidRDefault="03058C00" w:rsidP="6B9D8A92">
            <w:pPr>
              <w:pStyle w:val="NormalWeb"/>
              <w:spacing w:before="0" w:beforeAutospacing="0" w:after="0" w:afterAutospacing="0"/>
              <w:jc w:val="center"/>
              <w:rPr>
                <w:rFonts w:ascii="Barlow" w:hAnsi="Barlow" w:cs="Arial"/>
                <w:color w:val="000000" w:themeColor="text1"/>
                <w:sz w:val="22"/>
                <w:szCs w:val="22"/>
              </w:rPr>
            </w:pPr>
            <w:r w:rsidRPr="219096C4">
              <w:rPr>
                <w:rFonts w:ascii="Barlow" w:hAnsi="Barlow" w:cs="Arial"/>
                <w:color w:val="000000" w:themeColor="text1"/>
                <w:sz w:val="22"/>
                <w:szCs w:val="22"/>
              </w:rPr>
              <w:t>399</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846EEAA" w14:textId="34D65795" w:rsidR="0034278B" w:rsidRPr="0049200E" w:rsidRDefault="3BCC68A7" w:rsidP="6B9D8A92">
            <w:pPr>
              <w:pStyle w:val="NormalWeb"/>
              <w:spacing w:before="0" w:beforeAutospacing="0" w:after="0" w:afterAutospacing="0"/>
              <w:jc w:val="center"/>
            </w:pPr>
            <w:r w:rsidRPr="6B9D8A92">
              <w:rPr>
                <w:rFonts w:ascii="Barlow" w:hAnsi="Barlow" w:cs="Arial"/>
                <w:color w:val="000000" w:themeColor="text1"/>
                <w:sz w:val="22"/>
                <w:szCs w:val="22"/>
              </w:rPr>
              <w:t>5</w:t>
            </w:r>
          </w:p>
        </w:tc>
      </w:tr>
      <w:tr w:rsidR="6B9D8A92" w14:paraId="0E350425" w14:textId="77777777" w:rsidTr="1BEAC33B">
        <w:trPr>
          <w:trHeight w:val="300"/>
        </w:trPr>
        <w:tc>
          <w:tcPr>
            <w:tcW w:w="442" w:type="dxa"/>
            <w:vMerge/>
            <w:tcMar>
              <w:top w:w="0" w:type="dxa"/>
              <w:left w:w="108" w:type="dxa"/>
              <w:bottom w:w="0" w:type="dxa"/>
              <w:right w:w="108" w:type="dxa"/>
            </w:tcMar>
            <w:hideMark/>
          </w:tcPr>
          <w:p w14:paraId="7E3F071A" w14:textId="77777777" w:rsidR="004F7154" w:rsidRDefault="004F7154"/>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0508E0B" w14:textId="0CB430B0" w:rsidR="1DE154D9" w:rsidRDefault="1DE154D9" w:rsidP="6B9D8A92">
            <w:pPr>
              <w:pStyle w:val="NormalWeb"/>
              <w:spacing w:before="0" w:beforeAutospacing="0" w:after="0" w:afterAutospacing="0"/>
              <w:jc w:val="both"/>
              <w:rPr>
                <w:rFonts w:ascii="Barlow" w:hAnsi="Barlow"/>
                <w:sz w:val="22"/>
                <w:szCs w:val="22"/>
              </w:rPr>
            </w:pPr>
            <w:r w:rsidRPr="6B9D8A92">
              <w:rPr>
                <w:rFonts w:ascii="Barlow" w:hAnsi="Barlow" w:cs="Arial"/>
                <w:color w:val="000000" w:themeColor="text1"/>
                <w:sz w:val="22"/>
                <w:szCs w:val="22"/>
              </w:rPr>
              <w:t>9.b) Caixas de meliponário com colônias instaladas. </w:t>
            </w:r>
          </w:p>
          <w:p w14:paraId="5C4DCED4" w14:textId="5B9E6B48" w:rsidR="1DE154D9" w:rsidRDefault="1DE154D9" w:rsidP="6B9D8A92">
            <w:pPr>
              <w:pStyle w:val="NormalWeb"/>
              <w:spacing w:before="0" w:beforeAutospacing="0" w:after="0" w:afterAutospacing="0"/>
              <w:jc w:val="both"/>
              <w:rPr>
                <w:rFonts w:ascii="Barlow" w:hAnsi="Barlow"/>
                <w:sz w:val="22"/>
                <w:szCs w:val="22"/>
              </w:rPr>
            </w:pPr>
            <w:r w:rsidRPr="6B9D8A92">
              <w:rPr>
                <w:rFonts w:ascii="Barlow" w:hAnsi="Barlow" w:cs="Arial"/>
                <w:color w:val="000000" w:themeColor="text1"/>
                <w:sz w:val="22"/>
                <w:szCs w:val="22"/>
              </w:rPr>
              <w:t>9.c) Documento consolidado com registro da montagem, obtenção de colônias, manejo, manutenção e monitoramento realizados, bem como da estratégia para passagem de responsabilidade da manutenção e manejo dos meliponários após o encerramento do contrato a ser firmado.</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ED2C735" w14:textId="2C771F25" w:rsidR="6B9D8A92" w:rsidRDefault="1A16F63D" w:rsidP="6B9D8A92">
            <w:pPr>
              <w:pStyle w:val="NormalWeb"/>
              <w:jc w:val="center"/>
              <w:rPr>
                <w:rFonts w:ascii="Barlow" w:hAnsi="Barlow" w:cs="Arial"/>
                <w:color w:val="000000" w:themeColor="text1"/>
                <w:sz w:val="22"/>
                <w:szCs w:val="22"/>
              </w:rPr>
            </w:pPr>
            <w:r w:rsidRPr="5F4CB1D6">
              <w:rPr>
                <w:rFonts w:ascii="Barlow" w:hAnsi="Barlow" w:cs="Arial"/>
                <w:color w:val="000000" w:themeColor="text1"/>
                <w:sz w:val="22"/>
                <w:szCs w:val="22"/>
              </w:rPr>
              <w:t>441</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9297861" w14:textId="000778AB" w:rsidR="6B9D8A92" w:rsidRDefault="1A16F63D" w:rsidP="6B9D8A92">
            <w:pPr>
              <w:pStyle w:val="NormalWeb"/>
              <w:jc w:val="center"/>
              <w:rPr>
                <w:rFonts w:ascii="Barlow" w:hAnsi="Barlow" w:cs="Arial"/>
                <w:color w:val="000000" w:themeColor="text1"/>
                <w:sz w:val="22"/>
                <w:szCs w:val="22"/>
              </w:rPr>
            </w:pPr>
            <w:r w:rsidRPr="5F4CB1D6">
              <w:rPr>
                <w:rFonts w:ascii="Barlow" w:hAnsi="Barlow" w:cs="Arial"/>
                <w:color w:val="000000" w:themeColor="text1"/>
                <w:sz w:val="22"/>
                <w:szCs w:val="22"/>
              </w:rPr>
              <w:t>471</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299559A" w14:textId="2C9A2374" w:rsidR="1AD649A4" w:rsidRDefault="1AD649A4"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5</w:t>
            </w:r>
          </w:p>
        </w:tc>
      </w:tr>
      <w:tr w:rsidR="0034278B" w:rsidRPr="0049200E" w14:paraId="0BF7A300" w14:textId="77777777" w:rsidTr="6B9D8A92">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24858ED" w14:textId="2DEACB29" w:rsidR="0034278B" w:rsidRPr="0049200E" w:rsidRDefault="0034278B" w:rsidP="0034278B">
            <w:pPr>
              <w:rPr>
                <w:rFonts w:ascii="Barlow" w:hAnsi="Barlow"/>
                <w:b/>
                <w:bCs/>
                <w:color w:val="275317" w:themeColor="accent6" w:themeShade="80"/>
                <w:sz w:val="22"/>
                <w:szCs w:val="22"/>
              </w:rPr>
            </w:pPr>
            <w:r>
              <w:rPr>
                <w:rFonts w:ascii="Barlow" w:hAnsi="Barlow"/>
                <w:b/>
                <w:bCs/>
                <w:color w:val="275317" w:themeColor="accent6" w:themeShade="80"/>
                <w:sz w:val="22"/>
                <w:szCs w:val="22"/>
              </w:rPr>
              <w:t>10</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C8877BA" w14:textId="1E72FEE7" w:rsidR="0034278B" w:rsidRPr="0034278B" w:rsidRDefault="47A6DB41" w:rsidP="6B9D8A92">
            <w:pPr>
              <w:pStyle w:val="NormalWeb"/>
              <w:spacing w:before="80" w:beforeAutospacing="0" w:after="80" w:afterAutospacing="0"/>
              <w:rPr>
                <w:rFonts w:ascii="Barlow" w:hAnsi="Barlow" w:cs="Arial"/>
                <w:b/>
                <w:bCs/>
                <w:color w:val="275317" w:themeColor="accent6" w:themeShade="80"/>
                <w:sz w:val="22"/>
                <w:szCs w:val="22"/>
              </w:rPr>
            </w:pPr>
            <w:r w:rsidRPr="6B9D8A92">
              <w:rPr>
                <w:rFonts w:ascii="Barlow" w:hAnsi="Barlow" w:cs="Arial"/>
                <w:b/>
                <w:bCs/>
                <w:color w:val="275317" w:themeColor="accent6" w:themeShade="80"/>
                <w:sz w:val="22"/>
                <w:szCs w:val="22"/>
              </w:rPr>
              <w:t xml:space="preserve">Produto </w:t>
            </w:r>
            <w:r w:rsidR="4B98357E" w:rsidRPr="6B9D8A92">
              <w:rPr>
                <w:rFonts w:ascii="Barlow" w:hAnsi="Barlow" w:cs="Arial"/>
                <w:b/>
                <w:bCs/>
                <w:color w:val="275317" w:themeColor="accent6" w:themeShade="80"/>
                <w:sz w:val="22"/>
                <w:szCs w:val="22"/>
              </w:rPr>
              <w:t>10</w:t>
            </w:r>
            <w:r w:rsidRPr="6B9D8A92">
              <w:rPr>
                <w:rFonts w:ascii="Barlow" w:hAnsi="Barlow" w:cs="Arial"/>
                <w:b/>
                <w:bCs/>
                <w:color w:val="275317" w:themeColor="accent6" w:themeShade="80"/>
                <w:sz w:val="22"/>
                <w:szCs w:val="22"/>
              </w:rPr>
              <w:t>:</w:t>
            </w:r>
          </w:p>
          <w:p w14:paraId="7A660F88" w14:textId="47FB43F8" w:rsidR="0034278B" w:rsidRPr="0049200E" w:rsidRDefault="4C14054A" w:rsidP="6B9D8A92">
            <w:pPr>
              <w:pStyle w:val="NormalWeb"/>
              <w:spacing w:before="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10</w:t>
            </w:r>
            <w:r w:rsidR="47A6DB41" w:rsidRPr="6B9D8A92">
              <w:rPr>
                <w:rFonts w:ascii="Barlow" w:hAnsi="Barlow" w:cs="Arial"/>
                <w:color w:val="000000" w:themeColor="text1"/>
                <w:sz w:val="22"/>
                <w:szCs w:val="22"/>
              </w:rPr>
              <w:t>.a) Documento consolidado das atividades de ATER realizadas, com registros fotográficos e de vídeo.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86EC300" w14:textId="75E8A943" w:rsidR="0034278B" w:rsidRPr="0049200E" w:rsidRDefault="4EEE21D4" w:rsidP="6B9D8A92">
            <w:pPr>
              <w:pStyle w:val="NormalWeb"/>
              <w:spacing w:before="0" w:beforeAutospacing="0" w:after="0" w:afterAutospacing="0"/>
              <w:jc w:val="center"/>
              <w:rPr>
                <w:rFonts w:ascii="Barlow" w:hAnsi="Barlow" w:cs="Arial"/>
                <w:color w:val="000000" w:themeColor="text1"/>
                <w:sz w:val="22"/>
                <w:szCs w:val="22"/>
              </w:rPr>
            </w:pPr>
            <w:r w:rsidRPr="217772D6">
              <w:rPr>
                <w:rFonts w:ascii="Barlow" w:hAnsi="Barlow" w:cs="Arial"/>
                <w:color w:val="000000" w:themeColor="text1"/>
                <w:sz w:val="22"/>
                <w:szCs w:val="22"/>
              </w:rPr>
              <w:t>665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C3BB4BD" w14:textId="73543069" w:rsidR="0034278B" w:rsidRPr="0049200E" w:rsidRDefault="2D8914BC" w:rsidP="6B9D8A92">
            <w:pPr>
              <w:pStyle w:val="NormalWeb"/>
              <w:spacing w:before="0" w:beforeAutospacing="0" w:after="0" w:afterAutospacing="0"/>
              <w:jc w:val="center"/>
              <w:rPr>
                <w:rFonts w:ascii="Barlow" w:hAnsi="Barlow" w:cs="Arial"/>
                <w:color w:val="000000" w:themeColor="text1"/>
                <w:sz w:val="22"/>
                <w:szCs w:val="22"/>
              </w:rPr>
            </w:pPr>
            <w:r w:rsidRPr="2D2BD7AD">
              <w:rPr>
                <w:rFonts w:ascii="Barlow" w:hAnsi="Barlow" w:cs="Arial"/>
                <w:color w:val="000000" w:themeColor="text1"/>
                <w:sz w:val="22"/>
                <w:szCs w:val="22"/>
              </w:rPr>
              <w:t>695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991730D" w14:textId="77777777" w:rsidR="0034278B" w:rsidRPr="0049200E" w:rsidRDefault="0034278B" w:rsidP="0034278B">
            <w:pPr>
              <w:pStyle w:val="NormalWeb"/>
              <w:spacing w:before="0" w:beforeAutospacing="0" w:after="0" w:afterAutospacing="0"/>
              <w:jc w:val="center"/>
              <w:rPr>
                <w:rFonts w:ascii="Barlow" w:hAnsi="Barlow"/>
                <w:sz w:val="22"/>
                <w:szCs w:val="22"/>
              </w:rPr>
            </w:pPr>
            <w:r w:rsidRPr="0049200E">
              <w:rPr>
                <w:rFonts w:ascii="Barlow" w:hAnsi="Barlow" w:cs="Arial"/>
                <w:color w:val="000000"/>
                <w:sz w:val="22"/>
                <w:szCs w:val="22"/>
              </w:rPr>
              <w:t>10</w:t>
            </w:r>
          </w:p>
        </w:tc>
      </w:tr>
      <w:tr w:rsidR="6B9D8A92" w14:paraId="5B3F34CF" w14:textId="77777777" w:rsidTr="6B9D8A92">
        <w:trPr>
          <w:trHeight w:val="300"/>
        </w:trPr>
        <w:tc>
          <w:tcPr>
            <w:tcW w:w="442"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72F6D33" w14:textId="311A5C7A" w:rsidR="3DA4EBF4" w:rsidRDefault="3DA4EBF4" w:rsidP="6B9D8A92">
            <w:pPr>
              <w:pStyle w:val="NormalWeb"/>
              <w:jc w:val="center"/>
              <w:rPr>
                <w:rFonts w:ascii="Barlow" w:hAnsi="Barlow" w:cs="Arial"/>
                <w:b/>
                <w:bCs/>
                <w:color w:val="275317" w:themeColor="accent6" w:themeShade="80"/>
                <w:sz w:val="22"/>
                <w:szCs w:val="22"/>
              </w:rPr>
            </w:pPr>
            <w:r w:rsidRPr="6B9D8A92">
              <w:rPr>
                <w:rFonts w:ascii="Barlow" w:hAnsi="Barlow" w:cs="Arial"/>
                <w:b/>
                <w:bCs/>
                <w:color w:val="275317" w:themeColor="accent6" w:themeShade="80"/>
                <w:sz w:val="22"/>
                <w:szCs w:val="22"/>
              </w:rPr>
              <w:t>11</w:t>
            </w:r>
          </w:p>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9187504" w14:textId="6C8D0012" w:rsidR="3DA4EBF4" w:rsidRDefault="3DA4EBF4" w:rsidP="6B9D8A92">
            <w:pPr>
              <w:pStyle w:val="NormalWeb"/>
              <w:spacing w:before="80" w:beforeAutospacing="0" w:after="80" w:afterAutospacing="0"/>
              <w:rPr>
                <w:rFonts w:ascii="Barlow" w:hAnsi="Barlow"/>
                <w:color w:val="275317" w:themeColor="accent6" w:themeShade="80"/>
                <w:sz w:val="22"/>
                <w:szCs w:val="22"/>
              </w:rPr>
            </w:pPr>
            <w:r w:rsidRPr="6B9D8A92">
              <w:rPr>
                <w:rFonts w:ascii="Barlow" w:hAnsi="Barlow" w:cs="Arial"/>
                <w:b/>
                <w:bCs/>
                <w:color w:val="275317" w:themeColor="accent6" w:themeShade="80"/>
                <w:sz w:val="22"/>
                <w:szCs w:val="22"/>
              </w:rPr>
              <w:t>Produto 11:</w:t>
            </w:r>
            <w:r w:rsidRPr="6B9D8A92">
              <w:rPr>
                <w:rFonts w:ascii="Barlow" w:hAnsi="Barlow" w:cs="Arial"/>
                <w:color w:val="000000" w:themeColor="text1"/>
                <w:sz w:val="22"/>
                <w:szCs w:val="22"/>
              </w:rPr>
              <w:t xml:space="preserve"> </w:t>
            </w:r>
          </w:p>
          <w:p w14:paraId="7409B323" w14:textId="7268F34D" w:rsidR="3DA4EBF4" w:rsidRDefault="3DA4EBF4" w:rsidP="6B9D8A92">
            <w:pPr>
              <w:pStyle w:val="NormalWeb"/>
              <w:spacing w:before="24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11.a) Plano de Monitoramento e Avaliação, contendo descrição do processo de seleção de indicadores, metodologias e dados associados e cronograma de atividades.</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40568E0" w14:textId="1F96FD89" w:rsidR="6B9D8A92" w:rsidRDefault="2D6C3A8B" w:rsidP="6B9D8A92">
            <w:pPr>
              <w:pStyle w:val="NormalWeb"/>
              <w:jc w:val="center"/>
              <w:rPr>
                <w:rFonts w:ascii="Barlow" w:hAnsi="Barlow" w:cs="Arial"/>
                <w:color w:val="000000" w:themeColor="text1"/>
                <w:sz w:val="22"/>
                <w:szCs w:val="22"/>
              </w:rPr>
            </w:pPr>
            <w:r w:rsidRPr="0585F3F1">
              <w:rPr>
                <w:rFonts w:ascii="Barlow" w:hAnsi="Barlow" w:cs="Arial"/>
                <w:color w:val="000000" w:themeColor="text1"/>
                <w:sz w:val="22"/>
                <w:szCs w:val="22"/>
              </w:rPr>
              <w:t>455</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4A24A67" w14:textId="41BBF9C1" w:rsidR="6B9D8A92" w:rsidRDefault="7B7F0259" w:rsidP="6B9D8A92">
            <w:pPr>
              <w:pStyle w:val="NormalWeb"/>
              <w:jc w:val="center"/>
              <w:rPr>
                <w:rFonts w:ascii="Barlow" w:hAnsi="Barlow" w:cs="Arial"/>
                <w:color w:val="000000" w:themeColor="text1"/>
                <w:sz w:val="22"/>
                <w:szCs w:val="22"/>
              </w:rPr>
            </w:pPr>
            <w:r w:rsidRPr="666727AA">
              <w:rPr>
                <w:rFonts w:ascii="Barlow" w:hAnsi="Barlow" w:cs="Arial"/>
                <w:color w:val="000000" w:themeColor="text1"/>
                <w:sz w:val="22"/>
                <w:szCs w:val="22"/>
              </w:rPr>
              <w:t>485</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78A6C71" w14:textId="297B7779" w:rsidR="3DA4EBF4" w:rsidRDefault="3DA4EBF4"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2</w:t>
            </w:r>
          </w:p>
        </w:tc>
      </w:tr>
      <w:tr w:rsidR="6B9D8A92" w14:paraId="3565A7A9" w14:textId="77777777" w:rsidTr="1BEAC33B">
        <w:trPr>
          <w:trHeight w:val="300"/>
        </w:trPr>
        <w:tc>
          <w:tcPr>
            <w:tcW w:w="442" w:type="dxa"/>
            <w:vMerge/>
            <w:tcMar>
              <w:top w:w="0" w:type="dxa"/>
              <w:left w:w="108" w:type="dxa"/>
              <w:bottom w:w="0" w:type="dxa"/>
              <w:right w:w="108" w:type="dxa"/>
            </w:tcMar>
            <w:hideMark/>
          </w:tcPr>
          <w:p w14:paraId="457A774B" w14:textId="77777777" w:rsidR="004F7154" w:rsidRDefault="004F7154"/>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1DA91E2" w14:textId="2AEE994F" w:rsidR="36CF2E67" w:rsidRDefault="36CF2E67" w:rsidP="6B9D8A92">
            <w:pPr>
              <w:pStyle w:val="NormalWeb"/>
              <w:spacing w:before="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11.b) Primeiro relatório de monitoramento e avaliação dos sistemas agroflorestais e extrativistas implementados e/ou fortalecidos.</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E3865FE" w14:textId="1C82C254" w:rsidR="6B9D8A92" w:rsidRDefault="05FF7602" w:rsidP="6B9D8A92">
            <w:pPr>
              <w:pStyle w:val="NormalWeb"/>
              <w:jc w:val="center"/>
              <w:rPr>
                <w:rFonts w:ascii="Barlow" w:hAnsi="Barlow" w:cs="Arial"/>
                <w:color w:val="000000" w:themeColor="text1"/>
                <w:sz w:val="22"/>
                <w:szCs w:val="22"/>
              </w:rPr>
            </w:pPr>
            <w:r w:rsidRPr="0585F3F1">
              <w:rPr>
                <w:rFonts w:ascii="Barlow" w:hAnsi="Barlow" w:cs="Arial"/>
                <w:color w:val="000000" w:themeColor="text1"/>
                <w:sz w:val="22"/>
                <w:szCs w:val="22"/>
              </w:rPr>
              <w:t>497</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18CDAE5" w14:textId="2E815BDE" w:rsidR="6B9D8A92" w:rsidRDefault="02114CB3" w:rsidP="6B9D8A92">
            <w:pPr>
              <w:pStyle w:val="NormalWeb"/>
              <w:jc w:val="center"/>
              <w:rPr>
                <w:rFonts w:ascii="Barlow" w:hAnsi="Barlow" w:cs="Arial"/>
                <w:color w:val="000000" w:themeColor="text1"/>
                <w:sz w:val="22"/>
                <w:szCs w:val="22"/>
              </w:rPr>
            </w:pPr>
            <w:r w:rsidRPr="666727AA">
              <w:rPr>
                <w:rFonts w:ascii="Barlow" w:hAnsi="Barlow" w:cs="Arial"/>
                <w:color w:val="000000" w:themeColor="text1"/>
                <w:sz w:val="22"/>
                <w:szCs w:val="22"/>
              </w:rPr>
              <w:t>527</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EC071A7" w14:textId="201F58CA" w:rsidR="58E525CD" w:rsidRDefault="58E525CD"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2</w:t>
            </w:r>
          </w:p>
        </w:tc>
      </w:tr>
      <w:tr w:rsidR="6B9D8A92" w14:paraId="68C986B4" w14:textId="77777777" w:rsidTr="1BEAC33B">
        <w:trPr>
          <w:trHeight w:val="300"/>
        </w:trPr>
        <w:tc>
          <w:tcPr>
            <w:tcW w:w="442" w:type="dxa"/>
            <w:vMerge/>
            <w:tcMar>
              <w:top w:w="0" w:type="dxa"/>
              <w:left w:w="108" w:type="dxa"/>
              <w:bottom w:w="0" w:type="dxa"/>
              <w:right w:w="108" w:type="dxa"/>
            </w:tcMar>
            <w:hideMark/>
          </w:tcPr>
          <w:p w14:paraId="1A064D40" w14:textId="77777777" w:rsidR="004F7154" w:rsidRDefault="004F7154"/>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0987815" w14:textId="608DC722" w:rsidR="01795BD7" w:rsidRDefault="01795BD7" w:rsidP="6B9D8A92">
            <w:pPr>
              <w:pStyle w:val="NormalWeb"/>
              <w:spacing w:before="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w:t>
            </w:r>
            <w:r w:rsidR="7472EFEC" w:rsidRPr="6B9D8A92">
              <w:rPr>
                <w:rFonts w:ascii="Barlow" w:hAnsi="Barlow" w:cs="Arial"/>
                <w:color w:val="000000" w:themeColor="text1"/>
                <w:sz w:val="22"/>
                <w:szCs w:val="22"/>
              </w:rPr>
              <w:t>1</w:t>
            </w:r>
            <w:r w:rsidRPr="6B9D8A92">
              <w:rPr>
                <w:rFonts w:ascii="Barlow" w:hAnsi="Barlow" w:cs="Arial"/>
                <w:color w:val="000000" w:themeColor="text1"/>
                <w:sz w:val="22"/>
                <w:szCs w:val="22"/>
              </w:rPr>
              <w:t>.</w:t>
            </w:r>
            <w:r w:rsidR="3CEC1512" w:rsidRPr="6B9D8A92">
              <w:rPr>
                <w:rFonts w:ascii="Barlow" w:hAnsi="Barlow" w:cs="Arial"/>
                <w:color w:val="000000" w:themeColor="text1"/>
                <w:sz w:val="22"/>
                <w:szCs w:val="22"/>
              </w:rPr>
              <w:t>c</w:t>
            </w:r>
            <w:r w:rsidRPr="6B9D8A92">
              <w:rPr>
                <w:rFonts w:ascii="Barlow" w:hAnsi="Barlow" w:cs="Arial"/>
                <w:color w:val="000000" w:themeColor="text1"/>
                <w:sz w:val="22"/>
                <w:szCs w:val="22"/>
              </w:rPr>
              <w:t>) Segundo relatório de monitoramento</w:t>
            </w:r>
            <w:r w:rsidR="70021DDE" w:rsidRPr="6B9D8A92">
              <w:rPr>
                <w:rFonts w:ascii="Barlow" w:hAnsi="Barlow" w:cs="Arial"/>
                <w:color w:val="000000" w:themeColor="text1"/>
                <w:sz w:val="22"/>
                <w:szCs w:val="22"/>
              </w:rPr>
              <w:t xml:space="preserve"> e avaliação </w:t>
            </w:r>
            <w:r w:rsidRPr="6B9D8A92">
              <w:rPr>
                <w:rFonts w:ascii="Barlow" w:hAnsi="Barlow" w:cs="Arial"/>
                <w:color w:val="000000" w:themeColor="text1"/>
                <w:sz w:val="22"/>
                <w:szCs w:val="22"/>
              </w:rPr>
              <w:t>dos sistemas agroflorestais e extrativistas implementados e/ou fortalecidos.</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E65DA68" w14:textId="6D4365C0" w:rsidR="6B9D8A92" w:rsidRDefault="761DA9DD" w:rsidP="6B9D8A92">
            <w:pPr>
              <w:pStyle w:val="NormalWeb"/>
              <w:jc w:val="center"/>
              <w:rPr>
                <w:rFonts w:ascii="Barlow" w:hAnsi="Barlow" w:cs="Arial"/>
                <w:color w:val="000000" w:themeColor="text1"/>
                <w:sz w:val="22"/>
                <w:szCs w:val="22"/>
              </w:rPr>
            </w:pPr>
            <w:r w:rsidRPr="07047CA7">
              <w:rPr>
                <w:rFonts w:ascii="Barlow" w:hAnsi="Barlow" w:cs="Arial"/>
                <w:color w:val="000000" w:themeColor="text1"/>
                <w:sz w:val="22"/>
                <w:szCs w:val="22"/>
              </w:rPr>
              <w:t>553</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991B383" w14:textId="777D4D48" w:rsidR="6B9D8A92" w:rsidRDefault="195D2137" w:rsidP="6B9D8A92">
            <w:pPr>
              <w:pStyle w:val="NormalWeb"/>
              <w:jc w:val="center"/>
              <w:rPr>
                <w:rFonts w:ascii="Barlow" w:hAnsi="Barlow" w:cs="Arial"/>
                <w:color w:val="000000" w:themeColor="text1"/>
                <w:sz w:val="22"/>
                <w:szCs w:val="22"/>
              </w:rPr>
            </w:pPr>
            <w:r w:rsidRPr="4D0AC2DF">
              <w:rPr>
                <w:rFonts w:ascii="Barlow" w:hAnsi="Barlow" w:cs="Arial"/>
                <w:color w:val="000000" w:themeColor="text1"/>
                <w:sz w:val="22"/>
                <w:szCs w:val="22"/>
              </w:rPr>
              <w:t>583</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96B8CD1" w14:textId="3915EE9F" w:rsidR="58E525CD" w:rsidRDefault="58E525CD"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2</w:t>
            </w:r>
          </w:p>
        </w:tc>
      </w:tr>
      <w:tr w:rsidR="6B9D8A92" w14:paraId="075CD39E" w14:textId="77777777" w:rsidTr="1BEAC33B">
        <w:trPr>
          <w:trHeight w:val="300"/>
        </w:trPr>
        <w:tc>
          <w:tcPr>
            <w:tcW w:w="442" w:type="dxa"/>
            <w:vMerge/>
            <w:tcMar>
              <w:top w:w="0" w:type="dxa"/>
              <w:left w:w="108" w:type="dxa"/>
              <w:bottom w:w="0" w:type="dxa"/>
              <w:right w:w="108" w:type="dxa"/>
            </w:tcMar>
            <w:hideMark/>
          </w:tcPr>
          <w:p w14:paraId="0116F549" w14:textId="77777777" w:rsidR="004F7154" w:rsidRDefault="004F7154"/>
        </w:tc>
        <w:tc>
          <w:tcPr>
            <w:tcW w:w="39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5614FE09" w14:textId="4E209C3E" w:rsidR="55DF49CA" w:rsidRDefault="55DF49CA" w:rsidP="6B9D8A92">
            <w:pPr>
              <w:pStyle w:val="NormalWeb"/>
              <w:spacing w:before="0" w:beforeAutospacing="0" w:after="0" w:afterAutospacing="0"/>
              <w:jc w:val="both"/>
              <w:rPr>
                <w:rFonts w:ascii="Barlow" w:hAnsi="Barlow" w:cs="Arial"/>
                <w:color w:val="000000" w:themeColor="text1"/>
                <w:sz w:val="22"/>
                <w:szCs w:val="22"/>
              </w:rPr>
            </w:pPr>
            <w:r w:rsidRPr="6B9D8A92">
              <w:rPr>
                <w:rFonts w:ascii="Barlow" w:hAnsi="Barlow" w:cs="Arial"/>
                <w:color w:val="000000" w:themeColor="text1"/>
                <w:sz w:val="22"/>
                <w:szCs w:val="22"/>
              </w:rPr>
              <w:t>11.d) Terceiro relatório de monitoramento e avaliação dos sistemas agroflorestais e extrativistas implementados e/ou fortalecidos.</w:t>
            </w:r>
          </w:p>
        </w:tc>
        <w:tc>
          <w:tcPr>
            <w:tcW w:w="166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64521EA1" w14:textId="1E042AC4" w:rsidR="6B9D8A92" w:rsidRDefault="2EF2902E" w:rsidP="6B9D8A92">
            <w:pPr>
              <w:pStyle w:val="NormalWeb"/>
              <w:jc w:val="center"/>
              <w:rPr>
                <w:rFonts w:ascii="Barlow" w:hAnsi="Barlow" w:cs="Arial"/>
                <w:color w:val="000000" w:themeColor="text1"/>
                <w:sz w:val="22"/>
                <w:szCs w:val="22"/>
              </w:rPr>
            </w:pPr>
            <w:r w:rsidRPr="07047CA7">
              <w:rPr>
                <w:rFonts w:ascii="Barlow" w:hAnsi="Barlow" w:cs="Arial"/>
                <w:color w:val="000000" w:themeColor="text1"/>
                <w:sz w:val="22"/>
                <w:szCs w:val="22"/>
              </w:rPr>
              <w:t>665</w:t>
            </w:r>
          </w:p>
        </w:tc>
        <w:tc>
          <w:tcPr>
            <w:tcW w:w="16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2D09D207" w14:textId="0DC8E293" w:rsidR="6B9D8A92" w:rsidRDefault="2662F246" w:rsidP="6B9D8A92">
            <w:pPr>
              <w:pStyle w:val="NormalWeb"/>
              <w:jc w:val="center"/>
              <w:rPr>
                <w:rFonts w:ascii="Barlow" w:hAnsi="Barlow" w:cs="Arial"/>
                <w:color w:val="000000" w:themeColor="text1"/>
                <w:sz w:val="22"/>
                <w:szCs w:val="22"/>
              </w:rPr>
            </w:pPr>
            <w:r w:rsidRPr="7337D021">
              <w:rPr>
                <w:rFonts w:ascii="Barlow" w:hAnsi="Barlow" w:cs="Arial"/>
                <w:color w:val="000000" w:themeColor="text1"/>
                <w:sz w:val="22"/>
                <w:szCs w:val="22"/>
              </w:rPr>
              <w:t>695</w:t>
            </w:r>
          </w:p>
        </w:tc>
        <w:tc>
          <w:tcPr>
            <w:tcW w:w="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1D2F8234" w14:textId="6F1A15C6" w:rsidR="0B0FB492" w:rsidRDefault="0B0FB492" w:rsidP="6B9D8A92">
            <w:pPr>
              <w:pStyle w:val="NormalWeb"/>
              <w:jc w:val="center"/>
              <w:rPr>
                <w:rFonts w:ascii="Barlow" w:hAnsi="Barlow" w:cs="Arial"/>
                <w:color w:val="000000" w:themeColor="text1"/>
                <w:sz w:val="22"/>
                <w:szCs w:val="22"/>
              </w:rPr>
            </w:pPr>
            <w:r w:rsidRPr="6B9D8A92">
              <w:rPr>
                <w:rFonts w:ascii="Barlow" w:hAnsi="Barlow" w:cs="Arial"/>
                <w:color w:val="000000" w:themeColor="text1"/>
                <w:sz w:val="22"/>
                <w:szCs w:val="22"/>
              </w:rPr>
              <w:t>2</w:t>
            </w:r>
          </w:p>
        </w:tc>
      </w:tr>
      <w:tr w:rsidR="0034278B" w:rsidRPr="0049200E" w14:paraId="70F05D9D" w14:textId="77777777" w:rsidTr="6B9D8A92">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1DFD3DA" w14:textId="1699ED66" w:rsidR="0034278B" w:rsidRPr="0049200E" w:rsidRDefault="0034278B" w:rsidP="0034278B">
            <w:pPr>
              <w:pStyle w:val="NormalWeb"/>
              <w:spacing w:before="0" w:beforeAutospacing="0" w:after="0" w:afterAutospacing="0"/>
              <w:jc w:val="center"/>
              <w:rPr>
                <w:rFonts w:ascii="Barlow" w:hAnsi="Barlow"/>
                <w:b/>
                <w:bCs/>
                <w:color w:val="275317" w:themeColor="accent6" w:themeShade="80"/>
                <w:sz w:val="22"/>
                <w:szCs w:val="22"/>
              </w:rPr>
            </w:pPr>
            <w:r w:rsidRPr="0049200E">
              <w:rPr>
                <w:rFonts w:ascii="Barlow" w:hAnsi="Barlow" w:cs="Arial"/>
                <w:b/>
                <w:bCs/>
                <w:color w:val="275317" w:themeColor="accent6" w:themeShade="80"/>
                <w:sz w:val="22"/>
                <w:szCs w:val="22"/>
              </w:rPr>
              <w:t>1</w:t>
            </w:r>
            <w:r>
              <w:rPr>
                <w:rFonts w:ascii="Barlow" w:hAnsi="Barlow" w:cs="Arial"/>
                <w:b/>
                <w:bCs/>
                <w:color w:val="275317" w:themeColor="accent6" w:themeShade="80"/>
                <w:sz w:val="22"/>
                <w:szCs w:val="22"/>
              </w:rPr>
              <w:t>2</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02CF0347" w14:textId="3D8B7B27" w:rsidR="0034278B" w:rsidRPr="0034278B" w:rsidRDefault="47A6DB41" w:rsidP="6B9D8A92">
            <w:pPr>
              <w:pStyle w:val="NormalWeb"/>
              <w:spacing w:before="80" w:beforeAutospacing="0" w:after="80" w:afterAutospacing="0"/>
              <w:rPr>
                <w:rFonts w:ascii="Barlow" w:hAnsi="Barlow"/>
                <w:color w:val="275317" w:themeColor="accent6" w:themeShade="80"/>
                <w:sz w:val="22"/>
                <w:szCs w:val="22"/>
              </w:rPr>
            </w:pPr>
            <w:r w:rsidRPr="6B9D8A92">
              <w:rPr>
                <w:rFonts w:ascii="Barlow" w:hAnsi="Barlow" w:cs="Arial"/>
                <w:b/>
                <w:bCs/>
                <w:color w:val="275317" w:themeColor="accent6" w:themeShade="80"/>
                <w:sz w:val="22"/>
                <w:szCs w:val="22"/>
              </w:rPr>
              <w:t>Produto 1</w:t>
            </w:r>
            <w:r w:rsidR="23A0D63C" w:rsidRPr="6B9D8A92">
              <w:rPr>
                <w:rFonts w:ascii="Barlow" w:hAnsi="Barlow" w:cs="Arial"/>
                <w:b/>
                <w:bCs/>
                <w:color w:val="275317" w:themeColor="accent6" w:themeShade="80"/>
                <w:sz w:val="22"/>
                <w:szCs w:val="22"/>
              </w:rPr>
              <w:t>2</w:t>
            </w:r>
            <w:r w:rsidRPr="6B9D8A92">
              <w:rPr>
                <w:rFonts w:ascii="Barlow" w:hAnsi="Barlow" w:cs="Arial"/>
                <w:b/>
                <w:bCs/>
                <w:color w:val="275317" w:themeColor="accent6" w:themeShade="80"/>
                <w:sz w:val="22"/>
                <w:szCs w:val="22"/>
              </w:rPr>
              <w:t>:</w:t>
            </w:r>
            <w:r w:rsidRPr="6B9D8A92">
              <w:rPr>
                <w:rFonts w:ascii="Barlow" w:hAnsi="Barlow" w:cs="Arial"/>
                <w:color w:val="275317" w:themeColor="accent6" w:themeShade="80"/>
                <w:sz w:val="22"/>
                <w:szCs w:val="22"/>
              </w:rPr>
              <w:t> </w:t>
            </w:r>
          </w:p>
          <w:p w14:paraId="5ABD6D4C" w14:textId="22384D64" w:rsidR="0034278B" w:rsidRPr="0049200E" w:rsidRDefault="47A6DB41" w:rsidP="6B9D8A92">
            <w:pPr>
              <w:pStyle w:val="NormalWeb"/>
              <w:spacing w:before="0" w:beforeAutospacing="0" w:after="0" w:afterAutospacing="0"/>
              <w:jc w:val="both"/>
              <w:rPr>
                <w:rFonts w:ascii="Barlow" w:hAnsi="Barlow"/>
                <w:sz w:val="22"/>
                <w:szCs w:val="22"/>
              </w:rPr>
            </w:pPr>
            <w:r w:rsidRPr="6B9D8A92">
              <w:rPr>
                <w:rFonts w:ascii="Barlow" w:hAnsi="Barlow" w:cs="Arial"/>
                <w:color w:val="000000" w:themeColor="text1"/>
                <w:sz w:val="22"/>
                <w:szCs w:val="22"/>
              </w:rPr>
              <w:t>1</w:t>
            </w:r>
            <w:r w:rsidR="038C87BA" w:rsidRPr="6B9D8A92">
              <w:rPr>
                <w:rFonts w:ascii="Barlow" w:hAnsi="Barlow" w:cs="Arial"/>
                <w:color w:val="000000" w:themeColor="text1"/>
                <w:sz w:val="22"/>
                <w:szCs w:val="22"/>
              </w:rPr>
              <w:t>2</w:t>
            </w:r>
            <w:r w:rsidRPr="6B9D8A92">
              <w:rPr>
                <w:rFonts w:ascii="Barlow" w:hAnsi="Barlow" w:cs="Arial"/>
                <w:color w:val="000000" w:themeColor="text1"/>
                <w:sz w:val="22"/>
                <w:szCs w:val="22"/>
              </w:rPr>
              <w:t>.a) Relatório de lições aprendidas e boas práticas sobre diversificação das cadeias agroflorestais e extrativistas da APA Combu, do REVIS Metrópole da Amazônia e sua zona de amortecimento.</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3016D76B" w14:textId="03B3C48B" w:rsidR="0034278B" w:rsidRPr="0049200E" w:rsidRDefault="09D6E2FB" w:rsidP="6B9D8A92">
            <w:pPr>
              <w:pStyle w:val="NormalWeb"/>
              <w:spacing w:before="0" w:beforeAutospacing="0" w:after="0" w:afterAutospacing="0"/>
              <w:jc w:val="center"/>
              <w:rPr>
                <w:rFonts w:ascii="Barlow" w:hAnsi="Barlow" w:cs="Arial"/>
                <w:color w:val="000000" w:themeColor="text1"/>
                <w:sz w:val="22"/>
                <w:szCs w:val="22"/>
              </w:rPr>
            </w:pPr>
            <w:r w:rsidRPr="1880FEAE">
              <w:rPr>
                <w:rFonts w:ascii="Barlow" w:hAnsi="Barlow" w:cs="Arial"/>
                <w:color w:val="000000" w:themeColor="text1"/>
                <w:sz w:val="22"/>
                <w:szCs w:val="22"/>
              </w:rPr>
              <w:t>679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7752FBC2" w14:textId="5210169E" w:rsidR="0034278B" w:rsidRPr="0049200E" w:rsidRDefault="54986E01" w:rsidP="6B9D8A92">
            <w:pPr>
              <w:pStyle w:val="NormalWeb"/>
              <w:spacing w:before="0" w:beforeAutospacing="0" w:after="0" w:afterAutospacing="0"/>
              <w:jc w:val="center"/>
              <w:rPr>
                <w:rFonts w:ascii="Barlow" w:hAnsi="Barlow" w:cs="Arial"/>
                <w:color w:val="000000" w:themeColor="text1"/>
                <w:sz w:val="22"/>
                <w:szCs w:val="22"/>
              </w:rPr>
            </w:pPr>
            <w:r w:rsidRPr="786076FE">
              <w:rPr>
                <w:rFonts w:ascii="Barlow" w:hAnsi="Barlow" w:cs="Arial"/>
                <w:color w:val="000000" w:themeColor="text1"/>
                <w:sz w:val="22"/>
                <w:szCs w:val="22"/>
              </w:rPr>
              <w:t>709</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hideMark/>
          </w:tcPr>
          <w:p w14:paraId="45914427" w14:textId="4D545D9B" w:rsidR="0034278B" w:rsidRPr="0049200E" w:rsidRDefault="3BE31699" w:rsidP="6B9D8A92">
            <w:pPr>
              <w:pStyle w:val="NormalWeb"/>
              <w:spacing w:before="0" w:beforeAutospacing="0" w:after="0" w:afterAutospacing="0"/>
              <w:jc w:val="center"/>
              <w:rPr>
                <w:rFonts w:ascii="Barlow" w:hAnsi="Barlow"/>
                <w:sz w:val="22"/>
                <w:szCs w:val="22"/>
              </w:rPr>
            </w:pPr>
            <w:r w:rsidRPr="6B9D8A92">
              <w:rPr>
                <w:rFonts w:ascii="Barlow" w:hAnsi="Barlow"/>
                <w:sz w:val="22"/>
                <w:szCs w:val="22"/>
              </w:rPr>
              <w:t>2</w:t>
            </w:r>
          </w:p>
        </w:tc>
      </w:tr>
    </w:tbl>
    <w:p w14:paraId="1AF74572" w14:textId="77777777" w:rsidR="0049200E" w:rsidRPr="0049200E" w:rsidRDefault="0049200E" w:rsidP="00E65CD8">
      <w:pPr>
        <w:pStyle w:val="paragraph"/>
        <w:spacing w:before="240" w:beforeAutospacing="0" w:after="0" w:afterAutospacing="0"/>
        <w:jc w:val="both"/>
        <w:textAlignment w:val="baseline"/>
        <w:rPr>
          <w:rStyle w:val="normaltextrun"/>
          <w:rFonts w:ascii="Barlow" w:eastAsiaTheme="majorEastAsia" w:hAnsi="Barlow" w:cs="Arial"/>
          <w:sz w:val="22"/>
          <w:szCs w:val="22"/>
        </w:rPr>
      </w:pPr>
    </w:p>
    <w:p w14:paraId="5B4280DD" w14:textId="5FA6BEEC" w:rsidR="005B5568" w:rsidRPr="005B5568" w:rsidRDefault="005B5568" w:rsidP="00E65CD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rPr>
        <w:t>*NA: não se aplica – atividades contínuas ao longo da execução deste termo de referência.</w:t>
      </w:r>
      <w:r w:rsidRPr="005B5568">
        <w:rPr>
          <w:rStyle w:val="eop"/>
          <w:rFonts w:ascii="Barlow" w:eastAsiaTheme="majorEastAsia" w:hAnsi="Barlow" w:cs="Arial"/>
        </w:rPr>
        <w:t> </w:t>
      </w:r>
    </w:p>
    <w:p w14:paraId="2156743B" w14:textId="77777777" w:rsidR="005B5568" w:rsidRPr="005B5568" w:rsidRDefault="005B5568" w:rsidP="00E65CD8">
      <w:pPr>
        <w:pStyle w:val="paragraph"/>
        <w:spacing w:before="240" w:beforeAutospacing="0" w:after="0" w:afterAutospacing="0"/>
        <w:jc w:val="both"/>
        <w:textAlignment w:val="baseline"/>
        <w:rPr>
          <w:rFonts w:ascii="Barlow" w:hAnsi="Barlow" w:cs="Segoe UI"/>
          <w:sz w:val="18"/>
          <w:szCs w:val="18"/>
        </w:rPr>
      </w:pPr>
      <w:r w:rsidRPr="005B5568">
        <w:rPr>
          <w:rStyle w:val="normaltextrun"/>
          <w:rFonts w:ascii="Barlow" w:eastAsiaTheme="majorEastAsia" w:hAnsi="Barlow" w:cs="Arial"/>
          <w:color w:val="000000"/>
        </w:rPr>
        <w:lastRenderedPageBreak/>
        <w:t>Qualquer alteração no cronograma, após sua aprovação, dependerá de acordo entre as partes.</w:t>
      </w:r>
      <w:r w:rsidRPr="005B5568">
        <w:rPr>
          <w:rStyle w:val="normaltextrun"/>
          <w:rFonts w:eastAsiaTheme="majorEastAsia"/>
          <w:color w:val="000000"/>
        </w:rPr>
        <w:t> </w:t>
      </w:r>
      <w:r w:rsidRPr="005B5568">
        <w:rPr>
          <w:rStyle w:val="eop"/>
          <w:rFonts w:ascii="Barlow" w:eastAsiaTheme="majorEastAsia" w:hAnsi="Barlow" w:cs="Arial"/>
          <w:color w:val="000000"/>
        </w:rPr>
        <w:t> </w:t>
      </w:r>
    </w:p>
    <w:p w14:paraId="73FD45B1" w14:textId="7055DF30" w:rsidR="005B5568" w:rsidRPr="005B5568" w:rsidRDefault="66C33952" w:rsidP="7A3BF516">
      <w:pPr>
        <w:pStyle w:val="paragraph"/>
        <w:spacing w:before="240" w:beforeAutospacing="0" w:after="0" w:afterAutospacing="0"/>
        <w:jc w:val="both"/>
        <w:textAlignment w:val="baseline"/>
        <w:rPr>
          <w:rFonts w:ascii="Barlow" w:hAnsi="Barlow" w:cs="Segoe UI"/>
          <w:sz w:val="18"/>
          <w:szCs w:val="18"/>
        </w:rPr>
      </w:pPr>
      <w:r w:rsidRPr="2228DA89">
        <w:rPr>
          <w:rStyle w:val="normaltextrun"/>
          <w:rFonts w:ascii="Barlow" w:eastAsiaTheme="majorEastAsia" w:hAnsi="Barlow" w:cs="Arial"/>
          <w:color w:val="000000" w:themeColor="text1"/>
        </w:rPr>
        <w:t xml:space="preserve">O presente contrato será celebrado pelo Fundo Brasileiro para a Biodiversidade (FUNBIO), com recursos do Projeto CITinova II. </w:t>
      </w:r>
    </w:p>
    <w:p w14:paraId="32FAFBAF" w14:textId="043F6BB1" w:rsidR="005B5568" w:rsidRPr="005B5568" w:rsidRDefault="005B5568" w:rsidP="7A3BF516">
      <w:pPr>
        <w:pStyle w:val="paragraph"/>
        <w:spacing w:before="240" w:beforeAutospacing="0" w:after="0" w:afterAutospacing="0"/>
        <w:jc w:val="both"/>
        <w:textAlignment w:val="baseline"/>
        <w:rPr>
          <w:rStyle w:val="eop"/>
          <w:rFonts w:ascii="Barlow" w:eastAsiaTheme="majorEastAsia" w:hAnsi="Barlow" w:cs="Arial"/>
          <w:color w:val="000000" w:themeColor="text1"/>
        </w:rPr>
      </w:pPr>
      <w:r w:rsidRPr="2228DA89">
        <w:rPr>
          <w:rStyle w:val="normaltextrun"/>
          <w:rFonts w:eastAsiaTheme="majorEastAsia"/>
          <w:color w:val="000000" w:themeColor="text1"/>
        </w:rPr>
        <w:t> </w:t>
      </w:r>
      <w:r w:rsidRPr="2228DA89">
        <w:rPr>
          <w:rStyle w:val="normaltextrun"/>
          <w:rFonts w:ascii="Barlow" w:eastAsiaTheme="majorEastAsia" w:hAnsi="Barlow" w:cs="Arial"/>
          <w:color w:val="000000" w:themeColor="text1"/>
        </w:rPr>
        <w:t>O pagamento será feito em até 10 (dez) dias úteis, contados a partir do recebimento, no FUNBIO, do documento de cobrança (quando empresa: nota fiscal/fatura) e após a emissão do Termo de Recebimento e Aceite - TRA (documento emitido pelo beneficiário, MCTI, responsável pelo recebimento e aceite, atestando que os serviços foram prestados em conformidade com as especificações solicitadas, quantidades e etapas, se for o caso).</w:t>
      </w:r>
      <w:r w:rsidRPr="2228DA89">
        <w:rPr>
          <w:rStyle w:val="eop"/>
          <w:rFonts w:ascii="Barlow" w:eastAsiaTheme="majorEastAsia" w:hAnsi="Barlow" w:cs="Arial"/>
          <w:color w:val="000000" w:themeColor="text1"/>
        </w:rPr>
        <w:t> </w:t>
      </w:r>
      <w:r w:rsidR="7D8E7089" w:rsidRPr="2228DA89">
        <w:rPr>
          <w:rStyle w:val="normaltextrun"/>
          <w:rFonts w:ascii="Barlow" w:eastAsiaTheme="majorEastAsia" w:hAnsi="Barlow" w:cs="Arial"/>
          <w:color w:val="000000" w:themeColor="text1"/>
        </w:rPr>
        <w:t xml:space="preserve"> Os prazos de avaliação de cada produto por parte da Equipe Gestora estão descritos acima</w:t>
      </w:r>
    </w:p>
    <w:p w14:paraId="1654BAC9" w14:textId="77777777" w:rsidR="00B7193B" w:rsidRPr="005B5568" w:rsidRDefault="00B7193B" w:rsidP="00350F8D">
      <w:pPr>
        <w:pStyle w:val="paragraph"/>
        <w:spacing w:before="0" w:beforeAutospacing="0" w:after="0" w:afterAutospacing="0"/>
        <w:jc w:val="both"/>
        <w:textAlignment w:val="baseline"/>
        <w:rPr>
          <w:rFonts w:ascii="Barlow" w:hAnsi="Barlow" w:cs="Segoe UI"/>
          <w:sz w:val="18"/>
          <w:szCs w:val="18"/>
        </w:rPr>
      </w:pPr>
    </w:p>
    <w:p w14:paraId="0B08A311" w14:textId="77777777" w:rsidR="005B5568" w:rsidRPr="005B5568" w:rsidRDefault="005B5568" w:rsidP="005B5568">
      <w:pPr>
        <w:pStyle w:val="paragraph"/>
        <w:spacing w:before="0" w:beforeAutospacing="0" w:after="0" w:afterAutospacing="0"/>
        <w:jc w:val="both"/>
        <w:textAlignment w:val="baseline"/>
        <w:rPr>
          <w:rFonts w:ascii="Barlow" w:hAnsi="Barlow" w:cs="Segoe UI"/>
          <w:sz w:val="18"/>
          <w:szCs w:val="18"/>
        </w:rPr>
      </w:pPr>
      <w:r w:rsidRPr="005B5568">
        <w:rPr>
          <w:rStyle w:val="eop"/>
          <w:rFonts w:ascii="Barlow" w:eastAsiaTheme="majorEastAsia" w:hAnsi="Barlow" w:cs="Segoe UI"/>
          <w:sz w:val="18"/>
          <w:szCs w:val="18"/>
        </w:rPr>
        <w:t> </w:t>
      </w:r>
    </w:p>
    <w:p w14:paraId="65647394" w14:textId="5B53A0CC" w:rsidR="005B5568" w:rsidRPr="00B7193B" w:rsidRDefault="00B7193B" w:rsidP="00376235">
      <w:pPr>
        <w:pStyle w:val="paragraph"/>
        <w:spacing w:before="240" w:beforeAutospacing="0" w:after="240" w:afterAutospacing="0"/>
        <w:ind w:left="345" w:hanging="345"/>
        <w:jc w:val="both"/>
        <w:textAlignment w:val="baseline"/>
        <w:rPr>
          <w:rFonts w:ascii="Barlow" w:hAnsi="Barlow" w:cs="Segoe UI"/>
          <w:b/>
          <w:bCs/>
          <w:color w:val="275317" w:themeColor="accent6" w:themeShade="80"/>
          <w:sz w:val="18"/>
          <w:szCs w:val="18"/>
        </w:rPr>
      </w:pPr>
      <w:r w:rsidRPr="00B7193B">
        <w:rPr>
          <w:rStyle w:val="normaltextrun"/>
          <w:rFonts w:ascii="Barlow" w:eastAsiaTheme="majorEastAsia" w:hAnsi="Barlow" w:cs="Arial"/>
          <w:b/>
          <w:bCs/>
          <w:color w:val="275317" w:themeColor="accent6" w:themeShade="80"/>
          <w:sz w:val="32"/>
          <w:szCs w:val="32"/>
        </w:rPr>
        <w:t> </w:t>
      </w:r>
      <w:r w:rsidR="00350F8D" w:rsidRPr="00B7193B">
        <w:rPr>
          <w:rStyle w:val="normaltextrun"/>
          <w:rFonts w:ascii="Barlow" w:eastAsiaTheme="majorEastAsia" w:hAnsi="Barlow" w:cs="Arial"/>
          <w:b/>
          <w:bCs/>
          <w:color w:val="275317" w:themeColor="accent6" w:themeShade="80"/>
          <w:sz w:val="32"/>
          <w:szCs w:val="32"/>
        </w:rPr>
        <w:t>1</w:t>
      </w:r>
      <w:r w:rsidR="00350F8D">
        <w:rPr>
          <w:rStyle w:val="normaltextrun"/>
          <w:rFonts w:ascii="Barlow" w:eastAsiaTheme="majorEastAsia" w:hAnsi="Barlow" w:cs="Arial"/>
          <w:b/>
          <w:bCs/>
          <w:color w:val="275317" w:themeColor="accent6" w:themeShade="80"/>
          <w:sz w:val="32"/>
          <w:szCs w:val="32"/>
        </w:rPr>
        <w:t>0</w:t>
      </w:r>
      <w:r w:rsidRPr="00B7193B">
        <w:rPr>
          <w:rStyle w:val="normaltextrun"/>
          <w:rFonts w:ascii="Barlow" w:eastAsiaTheme="majorEastAsia" w:hAnsi="Barlow" w:cs="Arial"/>
          <w:b/>
          <w:bCs/>
          <w:color w:val="275317" w:themeColor="accent6" w:themeShade="80"/>
          <w:sz w:val="32"/>
          <w:szCs w:val="32"/>
        </w:rPr>
        <w:t>. DADOS, SERVIÇOS LOCAIS, PESSOAL E INSTALAÇÃO PELO CLIENTE</w:t>
      </w:r>
      <w:r w:rsidRPr="00B7193B">
        <w:rPr>
          <w:rStyle w:val="eop"/>
          <w:rFonts w:ascii="Barlow" w:eastAsiaTheme="majorEastAsia" w:hAnsi="Barlow" w:cs="Arial"/>
          <w:b/>
          <w:bCs/>
          <w:color w:val="275317" w:themeColor="accent6" w:themeShade="80"/>
        </w:rPr>
        <w:t> </w:t>
      </w:r>
    </w:p>
    <w:p w14:paraId="59B2DBA4" w14:textId="77777777" w:rsidR="005B5568" w:rsidRDefault="005B5568" w:rsidP="00376235">
      <w:pPr>
        <w:pStyle w:val="paragraph"/>
        <w:spacing w:before="240" w:beforeAutospacing="0" w:after="240" w:afterAutospacing="0"/>
        <w:jc w:val="both"/>
        <w:textAlignment w:val="baseline"/>
        <w:rPr>
          <w:rStyle w:val="eop"/>
          <w:rFonts w:ascii="Barlow" w:eastAsiaTheme="majorEastAsia" w:hAnsi="Barlow" w:cs="Arial"/>
        </w:rPr>
      </w:pPr>
      <w:r w:rsidRPr="005B5568">
        <w:rPr>
          <w:rStyle w:val="normaltextrun"/>
          <w:rFonts w:ascii="Barlow" w:eastAsiaTheme="majorEastAsia" w:hAnsi="Barlow" w:cs="Arial"/>
        </w:rPr>
        <w:t>Todos os gastos com materiais, equipamentos, administração, recursos humanos e demais despesas necessárias para a execução das atividades, correrão por conta da CONTRATADA. Todos os gastos a serem realizados pela CONTRATADA deverão fazer parte da sua proposta, bem como, quando aplicável, a estimativa de número de viagens, tempo de permanência e número de pessoas a serem deslocadas.</w:t>
      </w:r>
      <w:r w:rsidRPr="005B5568">
        <w:rPr>
          <w:rStyle w:val="eop"/>
          <w:rFonts w:ascii="Barlow" w:eastAsiaTheme="majorEastAsia" w:hAnsi="Barlow" w:cs="Arial"/>
        </w:rPr>
        <w:t> </w:t>
      </w:r>
    </w:p>
    <w:p w14:paraId="31B7C20B" w14:textId="77777777" w:rsidR="00B7193B" w:rsidRPr="005B5568" w:rsidRDefault="00B7193B" w:rsidP="00376235">
      <w:pPr>
        <w:pStyle w:val="paragraph"/>
        <w:spacing w:before="240" w:beforeAutospacing="0" w:after="240" w:afterAutospacing="0"/>
        <w:jc w:val="both"/>
        <w:textAlignment w:val="baseline"/>
        <w:rPr>
          <w:rFonts w:ascii="Barlow" w:hAnsi="Barlow" w:cs="Segoe UI"/>
          <w:sz w:val="18"/>
          <w:szCs w:val="18"/>
        </w:rPr>
      </w:pPr>
    </w:p>
    <w:p w14:paraId="3DA10B7A" w14:textId="324CA81F" w:rsidR="005B5568" w:rsidRPr="00B7193B" w:rsidRDefault="00350F8D" w:rsidP="00376235">
      <w:pPr>
        <w:pStyle w:val="paragraph"/>
        <w:spacing w:before="240" w:beforeAutospacing="0" w:after="240" w:afterAutospacing="0"/>
        <w:jc w:val="both"/>
        <w:textAlignment w:val="baseline"/>
        <w:rPr>
          <w:rFonts w:ascii="Barlow" w:hAnsi="Barlow" w:cs="Segoe UI"/>
          <w:b/>
          <w:bCs/>
          <w:color w:val="275317" w:themeColor="accent6" w:themeShade="80"/>
          <w:sz w:val="18"/>
          <w:szCs w:val="18"/>
        </w:rPr>
      </w:pPr>
      <w:r w:rsidRPr="00B7193B">
        <w:rPr>
          <w:rStyle w:val="normaltextrun"/>
          <w:rFonts w:ascii="Barlow" w:eastAsiaTheme="majorEastAsia" w:hAnsi="Barlow" w:cs="Arial"/>
          <w:b/>
          <w:bCs/>
          <w:color w:val="275317" w:themeColor="accent6" w:themeShade="80"/>
          <w:sz w:val="32"/>
          <w:szCs w:val="32"/>
        </w:rPr>
        <w:t>1</w:t>
      </w:r>
      <w:r>
        <w:rPr>
          <w:rStyle w:val="normaltextrun"/>
          <w:rFonts w:ascii="Barlow" w:eastAsiaTheme="majorEastAsia" w:hAnsi="Barlow" w:cs="Arial"/>
          <w:b/>
          <w:bCs/>
          <w:color w:val="275317" w:themeColor="accent6" w:themeShade="80"/>
          <w:sz w:val="32"/>
          <w:szCs w:val="32"/>
        </w:rPr>
        <w:t>1</w:t>
      </w:r>
      <w:r w:rsidR="00B7193B" w:rsidRPr="00B7193B">
        <w:rPr>
          <w:rStyle w:val="normaltextrun"/>
          <w:rFonts w:ascii="Barlow" w:eastAsiaTheme="majorEastAsia" w:hAnsi="Barlow" w:cs="Arial"/>
          <w:b/>
          <w:bCs/>
          <w:color w:val="275317" w:themeColor="accent6" w:themeShade="80"/>
          <w:sz w:val="32"/>
          <w:szCs w:val="32"/>
        </w:rPr>
        <w:t>. SUPERVISÃO</w:t>
      </w:r>
      <w:r w:rsidR="00B7193B" w:rsidRPr="00B7193B">
        <w:rPr>
          <w:rStyle w:val="eop"/>
          <w:rFonts w:ascii="Barlow" w:eastAsiaTheme="majorEastAsia" w:hAnsi="Barlow" w:cs="Arial"/>
          <w:b/>
          <w:bCs/>
          <w:color w:val="275317" w:themeColor="accent6" w:themeShade="80"/>
        </w:rPr>
        <w:t> </w:t>
      </w:r>
    </w:p>
    <w:p w14:paraId="66422C8C"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O acompanhamento e supervisão das atividades da consultoria em qualquer das etapas do trabalho estará a cargo da Equipe Gestora do Projeto. A CONTRATADA fornecerá à Equipe Gestora do Projeto todos os elementos necessários ao processo de acompanhamento e supervisão dos trabalhos executados para a elaboração do projeto. Será estabelecido um interlocutor para interagir com a consultoria, que fará seus contatos através dele ou de pessoas por esse interlocutor autorizadas.</w:t>
      </w:r>
      <w:r w:rsidRPr="005B5568">
        <w:rPr>
          <w:rStyle w:val="eop"/>
          <w:rFonts w:ascii="Barlow" w:eastAsiaTheme="majorEastAsia" w:hAnsi="Barlow" w:cs="Arial"/>
        </w:rPr>
        <w:t> </w:t>
      </w:r>
    </w:p>
    <w:p w14:paraId="13B3DFE9"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Equipe Gestora e os financiadores terão pleno acesso a todas as informações sobre as atividades realizadas para a elaboração dos serviços deste termo de referência, mediante a prévia coordenação de suas ações e participações do interlocutor da equipe de trabalho com a consultoria. A CONTRATADA fica obrigada a fornecer dados, informações, sistemas informatizados, e todos e quaisquer elementos que integrem, ou seja, utilizados na realização dos serviços deste termo de referência.</w:t>
      </w:r>
      <w:r w:rsidRPr="005B5568">
        <w:rPr>
          <w:rStyle w:val="eop"/>
          <w:rFonts w:ascii="Barlow" w:eastAsiaTheme="majorEastAsia" w:hAnsi="Barlow" w:cs="Arial"/>
        </w:rPr>
        <w:t> </w:t>
      </w:r>
    </w:p>
    <w:p w14:paraId="76A1BA71"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 xml:space="preserve">A CONTRATADA realizará apresentações periódicas do andamento dos trabalhos ou de documentos intermediários ou finais da Equipe Gestora do Projeto, de forma online, sempre que assim solicitada. Os equipamentos e serviços necessários à preparação dessas apresentações, tais como serviços de digitação, elaboração de </w:t>
      </w:r>
      <w:r w:rsidRPr="005B5568">
        <w:rPr>
          <w:rStyle w:val="normaltextrun"/>
          <w:rFonts w:ascii="Barlow" w:eastAsiaTheme="majorEastAsia" w:hAnsi="Barlow" w:cs="Arial"/>
        </w:rPr>
        <w:lastRenderedPageBreak/>
        <w:t>mapas temáticos e outros recursos similares serão de responsabilidade da CONTRATADA.</w:t>
      </w:r>
      <w:r w:rsidRPr="005B5568">
        <w:rPr>
          <w:rStyle w:val="eop"/>
          <w:rFonts w:ascii="Barlow" w:eastAsiaTheme="majorEastAsia" w:hAnsi="Barlow" w:cs="Arial"/>
        </w:rPr>
        <w:t> </w:t>
      </w:r>
    </w:p>
    <w:p w14:paraId="357A8839"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avaliação técnica dos documentos preliminares e finais apresentados serão de responsabilidade da Equipe Gestora do Projeto. A CONTRATADA fornecerá informações complementares e considerará na reformulação dos documentos as solicitações e observações da equipe de trabalho. Essas solicitações de dados complementares e alterações devem ser efetuadas por escrito e somente poderão repetir-se para um mesmo documento, no caso de não atendimento do solicitado. A aprovação final de cada produto descrito neste termo de referência é de responsabilidade e competência da Equipe Gestora do Projeto e será realizada em até 30 (trinta) dias corridos a partir da data de entrega, caso seja necessário adequações e ajustes.</w:t>
      </w:r>
      <w:r w:rsidRPr="005B5568">
        <w:rPr>
          <w:rStyle w:val="eop"/>
          <w:rFonts w:ascii="Barlow" w:eastAsiaTheme="majorEastAsia" w:hAnsi="Barlow" w:cs="Arial"/>
        </w:rPr>
        <w:t> </w:t>
      </w:r>
    </w:p>
    <w:p w14:paraId="38C8C042" w14:textId="77777777" w:rsidR="005B5568" w:rsidRDefault="005B5568" w:rsidP="00376235">
      <w:pPr>
        <w:pStyle w:val="paragraph"/>
        <w:spacing w:before="240" w:beforeAutospacing="0" w:after="240" w:afterAutospacing="0"/>
        <w:jc w:val="both"/>
        <w:textAlignment w:val="baseline"/>
        <w:rPr>
          <w:rStyle w:val="eop"/>
          <w:rFonts w:ascii="Barlow" w:eastAsiaTheme="majorEastAsia" w:hAnsi="Barlow" w:cs="Arial"/>
        </w:rPr>
      </w:pPr>
      <w:r w:rsidRPr="005B5568">
        <w:rPr>
          <w:rStyle w:val="normaltextrun"/>
          <w:rFonts w:ascii="Barlow" w:eastAsiaTheme="majorEastAsia" w:hAnsi="Barlow" w:cs="Arial"/>
        </w:rPr>
        <w:t>A CONTRATADA deverá disponibilizar todos os materiais de comunicação e materiais para oficinas e demais atividades para revisão por parte da Equipe Gestora do Projeto antes da divulgação e/ou utilização. O prazo para revisão dos materiais de comunicação e para oficinas e atividades pela Equipe Gestora será de 02 (dois) dias úteis.</w:t>
      </w:r>
      <w:r w:rsidRPr="005B5568">
        <w:rPr>
          <w:rStyle w:val="eop"/>
          <w:rFonts w:ascii="Barlow" w:eastAsiaTheme="majorEastAsia" w:hAnsi="Barlow" w:cs="Arial"/>
        </w:rPr>
        <w:t> </w:t>
      </w:r>
    </w:p>
    <w:p w14:paraId="178CD27E" w14:textId="77777777" w:rsidR="00B7193B" w:rsidRPr="005B5568" w:rsidRDefault="00B7193B" w:rsidP="00376235">
      <w:pPr>
        <w:pStyle w:val="paragraph"/>
        <w:spacing w:before="240" w:beforeAutospacing="0" w:after="240" w:afterAutospacing="0"/>
        <w:jc w:val="both"/>
        <w:textAlignment w:val="baseline"/>
        <w:rPr>
          <w:rFonts w:ascii="Barlow" w:hAnsi="Barlow" w:cs="Segoe UI"/>
          <w:sz w:val="18"/>
          <w:szCs w:val="18"/>
        </w:rPr>
      </w:pPr>
    </w:p>
    <w:p w14:paraId="08847DBF" w14:textId="41DA8A53" w:rsidR="005B5568" w:rsidRPr="00B7193B" w:rsidRDefault="00350F8D" w:rsidP="00376235">
      <w:pPr>
        <w:pStyle w:val="paragraph"/>
        <w:spacing w:before="240" w:beforeAutospacing="0" w:after="240" w:afterAutospacing="0"/>
        <w:jc w:val="both"/>
        <w:textAlignment w:val="baseline"/>
        <w:rPr>
          <w:rFonts w:ascii="Barlow" w:hAnsi="Barlow" w:cs="Segoe UI"/>
          <w:b/>
          <w:bCs/>
          <w:color w:val="275317" w:themeColor="accent6" w:themeShade="80"/>
          <w:sz w:val="18"/>
          <w:szCs w:val="18"/>
        </w:rPr>
      </w:pPr>
      <w:r w:rsidRPr="00B7193B">
        <w:rPr>
          <w:rStyle w:val="normaltextrun"/>
          <w:rFonts w:ascii="Barlow" w:eastAsiaTheme="majorEastAsia" w:hAnsi="Barlow" w:cs="Arial"/>
          <w:b/>
          <w:bCs/>
          <w:color w:val="275317" w:themeColor="accent6" w:themeShade="80"/>
          <w:sz w:val="32"/>
          <w:szCs w:val="32"/>
        </w:rPr>
        <w:t>1</w:t>
      </w:r>
      <w:r>
        <w:rPr>
          <w:rStyle w:val="normaltextrun"/>
          <w:rFonts w:ascii="Barlow" w:eastAsiaTheme="majorEastAsia" w:hAnsi="Barlow" w:cs="Arial"/>
          <w:b/>
          <w:bCs/>
          <w:color w:val="275317" w:themeColor="accent6" w:themeShade="80"/>
          <w:sz w:val="32"/>
          <w:szCs w:val="32"/>
        </w:rPr>
        <w:t>2</w:t>
      </w:r>
      <w:r w:rsidR="00B7193B" w:rsidRPr="00B7193B">
        <w:rPr>
          <w:rStyle w:val="normaltextrun"/>
          <w:rFonts w:ascii="Barlow" w:eastAsiaTheme="majorEastAsia" w:hAnsi="Barlow" w:cs="Arial"/>
          <w:b/>
          <w:bCs/>
          <w:color w:val="275317" w:themeColor="accent6" w:themeShade="80"/>
          <w:sz w:val="32"/>
          <w:szCs w:val="32"/>
        </w:rPr>
        <w:t>. PRAZOS</w:t>
      </w:r>
      <w:r w:rsidR="00B7193B" w:rsidRPr="00B7193B">
        <w:rPr>
          <w:rStyle w:val="eop"/>
          <w:rFonts w:ascii="Barlow" w:eastAsiaTheme="majorEastAsia" w:hAnsi="Barlow" w:cs="Arial"/>
          <w:b/>
          <w:bCs/>
          <w:color w:val="275317" w:themeColor="accent6" w:themeShade="80"/>
        </w:rPr>
        <w:t> </w:t>
      </w:r>
    </w:p>
    <w:p w14:paraId="0897A09D" w14:textId="1049FD79" w:rsidR="00B7193B" w:rsidRDefault="00B7193B" w:rsidP="00376235">
      <w:pPr>
        <w:pStyle w:val="paragraph"/>
        <w:spacing w:before="240" w:beforeAutospacing="0" w:after="240" w:afterAutospacing="0"/>
        <w:jc w:val="both"/>
        <w:textAlignment w:val="baseline"/>
        <w:rPr>
          <w:rFonts w:ascii="Barlow" w:hAnsi="Barlow" w:cs="Segoe UI"/>
        </w:rPr>
      </w:pPr>
      <w:r w:rsidRPr="00B7193B">
        <w:rPr>
          <w:rFonts w:ascii="Barlow" w:hAnsi="Barlow" w:cs="Segoe UI"/>
        </w:rPr>
        <w:t xml:space="preserve">A consultoria será realizada em </w:t>
      </w:r>
      <w:r w:rsidRPr="5D8ECF1B">
        <w:rPr>
          <w:rFonts w:ascii="Barlow" w:hAnsi="Barlow" w:cs="Segoe UI"/>
          <w:b/>
        </w:rPr>
        <w:t xml:space="preserve">até </w:t>
      </w:r>
      <w:r w:rsidR="1A8C9146" w:rsidRPr="5D8ECF1B">
        <w:rPr>
          <w:rFonts w:ascii="Barlow" w:hAnsi="Barlow" w:cs="Segoe UI"/>
          <w:b/>
        </w:rPr>
        <w:t>730</w:t>
      </w:r>
      <w:r w:rsidRPr="5D8ECF1B">
        <w:rPr>
          <w:rFonts w:ascii="Barlow" w:hAnsi="Barlow" w:cs="Segoe UI"/>
          <w:b/>
        </w:rPr>
        <w:t xml:space="preserve"> (</w:t>
      </w:r>
      <w:r w:rsidR="47DBE1EC" w:rsidRPr="5D8ECF1B">
        <w:rPr>
          <w:rFonts w:ascii="Barlow" w:hAnsi="Barlow" w:cs="Segoe UI"/>
          <w:b/>
        </w:rPr>
        <w:t xml:space="preserve">setecentos e </w:t>
      </w:r>
      <w:r w:rsidR="47DBE1EC" w:rsidRPr="5D8ECF1B">
        <w:rPr>
          <w:rFonts w:ascii="Barlow" w:hAnsi="Barlow" w:cs="Segoe UI"/>
          <w:b/>
          <w:bCs/>
        </w:rPr>
        <w:t>trinta</w:t>
      </w:r>
      <w:r w:rsidRPr="5D8ECF1B">
        <w:rPr>
          <w:rFonts w:ascii="Barlow" w:hAnsi="Barlow" w:cs="Segoe UI"/>
          <w:b/>
        </w:rPr>
        <w:t>) dias</w:t>
      </w:r>
      <w:r w:rsidRPr="5D8ECF1B">
        <w:rPr>
          <w:rFonts w:ascii="Barlow" w:hAnsi="Barlow" w:cs="Segoe UI"/>
        </w:rPr>
        <w:t>,</w:t>
      </w:r>
      <w:r w:rsidRPr="00B7193B">
        <w:rPr>
          <w:rFonts w:ascii="Barlow" w:hAnsi="Barlow" w:cs="Segoe UI"/>
        </w:rPr>
        <w:t xml:space="preserve"> a contar da assinatura do contrato.  </w:t>
      </w:r>
    </w:p>
    <w:p w14:paraId="49342151" w14:textId="77777777" w:rsidR="00B7193B" w:rsidRPr="00B7193B" w:rsidRDefault="00B7193B" w:rsidP="00376235">
      <w:pPr>
        <w:pStyle w:val="paragraph"/>
        <w:spacing w:before="240" w:beforeAutospacing="0" w:after="240" w:afterAutospacing="0"/>
        <w:jc w:val="both"/>
        <w:textAlignment w:val="baseline"/>
        <w:rPr>
          <w:rFonts w:ascii="Barlow" w:hAnsi="Barlow" w:cs="Segoe UI"/>
        </w:rPr>
      </w:pPr>
    </w:p>
    <w:p w14:paraId="5C673914" w14:textId="77F95C8E" w:rsidR="005B5568" w:rsidRPr="00B7193B" w:rsidRDefault="00350F8D" w:rsidP="00376235">
      <w:pPr>
        <w:pStyle w:val="paragraph"/>
        <w:spacing w:before="240" w:beforeAutospacing="0" w:after="240" w:afterAutospacing="0"/>
        <w:ind w:left="345" w:hanging="345"/>
        <w:textAlignment w:val="baseline"/>
        <w:rPr>
          <w:rFonts w:ascii="Barlow" w:hAnsi="Barlow" w:cs="Segoe UI"/>
          <w:b/>
          <w:bCs/>
          <w:color w:val="275317" w:themeColor="accent6" w:themeShade="80"/>
          <w:sz w:val="18"/>
          <w:szCs w:val="18"/>
        </w:rPr>
      </w:pPr>
      <w:r w:rsidRPr="00B7193B">
        <w:rPr>
          <w:rStyle w:val="normaltextrun"/>
          <w:rFonts w:ascii="Barlow" w:eastAsiaTheme="majorEastAsia" w:hAnsi="Barlow" w:cs="Arial"/>
          <w:b/>
          <w:bCs/>
          <w:color w:val="275317" w:themeColor="accent6" w:themeShade="80"/>
          <w:sz w:val="32"/>
          <w:szCs w:val="32"/>
        </w:rPr>
        <w:t>1</w:t>
      </w:r>
      <w:r>
        <w:rPr>
          <w:rStyle w:val="normaltextrun"/>
          <w:rFonts w:ascii="Barlow" w:eastAsiaTheme="majorEastAsia" w:hAnsi="Barlow" w:cs="Arial"/>
          <w:b/>
          <w:bCs/>
          <w:color w:val="275317" w:themeColor="accent6" w:themeShade="80"/>
          <w:sz w:val="32"/>
          <w:szCs w:val="32"/>
        </w:rPr>
        <w:t>3</w:t>
      </w:r>
      <w:r w:rsidR="00B7193B" w:rsidRPr="00B7193B">
        <w:rPr>
          <w:rStyle w:val="normaltextrun"/>
          <w:rFonts w:ascii="Barlow" w:eastAsiaTheme="majorEastAsia" w:hAnsi="Barlow" w:cs="Arial"/>
          <w:b/>
          <w:bCs/>
          <w:color w:val="275317" w:themeColor="accent6" w:themeShade="80"/>
          <w:sz w:val="32"/>
          <w:szCs w:val="32"/>
        </w:rPr>
        <w:t>. OBRIGAÇÕES</w:t>
      </w:r>
      <w:r w:rsidR="00B7193B" w:rsidRPr="00B7193B">
        <w:rPr>
          <w:rStyle w:val="eop"/>
          <w:rFonts w:ascii="Barlow" w:eastAsiaTheme="majorEastAsia" w:hAnsi="Barlow" w:cs="Arial"/>
          <w:b/>
          <w:bCs/>
          <w:color w:val="275317" w:themeColor="accent6" w:themeShade="80"/>
        </w:rPr>
        <w:t> </w:t>
      </w:r>
    </w:p>
    <w:p w14:paraId="7F05A87A" w14:textId="77777777" w:rsidR="005B5568" w:rsidRPr="00B7193B" w:rsidRDefault="005B5568" w:rsidP="00B7193B">
      <w:pPr>
        <w:pStyle w:val="paragraph"/>
        <w:numPr>
          <w:ilvl w:val="0"/>
          <w:numId w:val="22"/>
        </w:numPr>
        <w:spacing w:before="240" w:beforeAutospacing="0" w:after="240" w:afterAutospacing="0"/>
        <w:ind w:left="142" w:firstLine="0"/>
        <w:jc w:val="both"/>
        <w:textAlignment w:val="baseline"/>
        <w:rPr>
          <w:rFonts w:ascii="Barlow" w:hAnsi="Barlow" w:cs="Arial"/>
          <w:color w:val="275317" w:themeColor="accent6" w:themeShade="80"/>
        </w:rPr>
      </w:pPr>
      <w:r w:rsidRPr="00B7193B">
        <w:rPr>
          <w:rStyle w:val="normaltextrun"/>
          <w:rFonts w:ascii="Barlow" w:eastAsiaTheme="majorEastAsia" w:hAnsi="Barlow" w:cs="Arial"/>
          <w:b/>
          <w:bCs/>
          <w:color w:val="275317" w:themeColor="accent6" w:themeShade="80"/>
        </w:rPr>
        <w:t>Obrigações da Contratada</w:t>
      </w:r>
      <w:r w:rsidRPr="00B7193B">
        <w:rPr>
          <w:rStyle w:val="eop"/>
          <w:rFonts w:ascii="Barlow" w:eastAsiaTheme="majorEastAsia" w:hAnsi="Barlow" w:cs="Arial"/>
          <w:color w:val="275317" w:themeColor="accent6" w:themeShade="80"/>
        </w:rPr>
        <w:t> </w:t>
      </w:r>
    </w:p>
    <w:p w14:paraId="171D45F6"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CONTRATADA deverá arcar com todos os custos de honorários de sua equipe, bem como os custos de permanência de sua equipe no período compreendido de execução do contrato. É de responsabilidade da CONTRATADA ainda todos os outros custos com logística (viagens, alimentação, combustível, locação de espaços para as reuniões, coffee breaks, veículos, impressões, entre outros serviços prestados), itens individuais, e materiais e equipamentos para a realização das atividades. Deve ser fornecido coffee break para todos os participantes das oficinas presenciais realizadas para a execução das atividades do projeto.</w:t>
      </w:r>
      <w:r w:rsidRPr="005B5568">
        <w:rPr>
          <w:rStyle w:val="eop"/>
          <w:rFonts w:ascii="Barlow" w:eastAsiaTheme="majorEastAsia" w:hAnsi="Barlow" w:cs="Arial"/>
        </w:rPr>
        <w:t> </w:t>
      </w:r>
    </w:p>
    <w:p w14:paraId="5911A896"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CONTRATADA fica obrigada a fornecer dados, informações, sistemas informatizados, e todos e quaisquer elementos que integrem, ou seja, utilizados e produzidos na realização dos serviços deste termo de referência. Esses recursos não serão utilizados para qualquer finalidade além da estipulada neste contrato e serão de propriedade exclusiva da contratante.</w:t>
      </w:r>
      <w:r w:rsidRPr="005B5568">
        <w:rPr>
          <w:rStyle w:val="eop"/>
          <w:rFonts w:ascii="Barlow" w:eastAsiaTheme="majorEastAsia" w:hAnsi="Barlow" w:cs="Arial"/>
        </w:rPr>
        <w:t> </w:t>
      </w:r>
    </w:p>
    <w:p w14:paraId="157D6181"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 xml:space="preserve">A CONTRATADA realizará apresentações periódicas do andamento dos trabalhos ou de documentos intermediários ou finais a Direção Nacional e Equipe Gestora do </w:t>
      </w:r>
      <w:r w:rsidRPr="005B5568">
        <w:rPr>
          <w:rStyle w:val="normaltextrun"/>
          <w:rFonts w:ascii="Barlow" w:eastAsiaTheme="majorEastAsia" w:hAnsi="Barlow" w:cs="Arial"/>
        </w:rPr>
        <w:lastRenderedPageBreak/>
        <w:t>Projeto, sempre que assim solicitada. Os equipamentos e serviços necessários à preparação dessas apresentações, tais como serviços de digitação, elaboração de mapas temáticos e outros recursos similares serão de responsabilidade da CONTRATADA.</w:t>
      </w:r>
      <w:r w:rsidRPr="005B5568">
        <w:rPr>
          <w:rStyle w:val="eop"/>
          <w:rFonts w:ascii="Barlow" w:eastAsiaTheme="majorEastAsia" w:hAnsi="Barlow" w:cs="Arial"/>
        </w:rPr>
        <w:t> </w:t>
      </w:r>
    </w:p>
    <w:p w14:paraId="061251A2" w14:textId="65F1991E" w:rsidR="005B5568" w:rsidRPr="005B5568" w:rsidRDefault="005B5568" w:rsidP="16619E9B">
      <w:pPr>
        <w:pStyle w:val="paragraph"/>
        <w:spacing w:before="240" w:beforeAutospacing="0" w:after="240" w:afterAutospacing="0"/>
        <w:jc w:val="both"/>
        <w:textAlignment w:val="baseline"/>
        <w:rPr>
          <w:rFonts w:ascii="Barlow" w:hAnsi="Barlow" w:cs="Segoe UI"/>
          <w:sz w:val="18"/>
          <w:szCs w:val="18"/>
        </w:rPr>
      </w:pPr>
      <w:r w:rsidRPr="16619E9B">
        <w:rPr>
          <w:rStyle w:val="normaltextrun"/>
          <w:rFonts w:ascii="Barlow" w:eastAsiaTheme="majorEastAsia" w:hAnsi="Barlow" w:cs="Arial"/>
        </w:rPr>
        <w:t xml:space="preserve">A CONTRATADA deverá solicitar formalmente junto aos órgãos competentes os mapas, os bancos de dados e os estudos </w:t>
      </w:r>
      <w:r w:rsidR="7FB44566" w:rsidRPr="16619E9B">
        <w:rPr>
          <w:rStyle w:val="normaltextrun"/>
          <w:rFonts w:ascii="Barlow" w:eastAsiaTheme="majorEastAsia" w:hAnsi="Barlow" w:cs="Arial"/>
        </w:rPr>
        <w:t>pertinentes</w:t>
      </w:r>
      <w:r w:rsidRPr="16619E9B">
        <w:rPr>
          <w:rStyle w:val="normaltextrun"/>
          <w:rFonts w:ascii="Barlow" w:eastAsiaTheme="majorEastAsia" w:hAnsi="Barlow" w:cs="Arial"/>
        </w:rPr>
        <w:t>, sem prejuízo do andamento dos trabalhos.</w:t>
      </w:r>
      <w:r w:rsidRPr="16619E9B">
        <w:rPr>
          <w:rStyle w:val="eop"/>
          <w:rFonts w:ascii="Barlow" w:eastAsiaTheme="majorEastAsia" w:hAnsi="Barlow" w:cs="Arial"/>
        </w:rPr>
        <w:t> </w:t>
      </w:r>
    </w:p>
    <w:p w14:paraId="07D25712" w14:textId="217677FF" w:rsidR="005B5568" w:rsidRPr="005B5568" w:rsidRDefault="66C33952" w:rsidP="6A0AA2B1">
      <w:pPr>
        <w:pStyle w:val="paragraph"/>
        <w:spacing w:before="240" w:beforeAutospacing="0" w:after="240" w:afterAutospacing="0"/>
        <w:jc w:val="both"/>
        <w:textAlignment w:val="baseline"/>
        <w:rPr>
          <w:rFonts w:ascii="Barlow" w:hAnsi="Barlow" w:cs="Segoe UI"/>
          <w:sz w:val="18"/>
          <w:szCs w:val="18"/>
        </w:rPr>
      </w:pPr>
      <w:r w:rsidRPr="6A0AA2B1">
        <w:rPr>
          <w:rStyle w:val="normaltextrun"/>
          <w:rFonts w:ascii="Barlow" w:eastAsiaTheme="majorEastAsia" w:hAnsi="Barlow" w:cs="Arial"/>
        </w:rPr>
        <w:t>A CONTRATADA deverá incluir as logomarcas do Projeto CITinova II, do Fundo Global para o Meio Ambiente (GEF), do Ministério da Ciência, Tecnologia e Inovação (MCTI), do Programa das Nações Unidas para o Meio Ambiente (PNUMA), do Fundo Brasileiro para Biodiversidade (FUNBIO) e dos demais parceiros indicados pela Equipe Gestora do Projeto. A aplicação das marcas deverá considerar diretrizes de uso de marca de cada instituição e o manual de identidade visual do Projeto CITinova</w:t>
      </w:r>
      <w:r w:rsidR="3C114401" w:rsidRPr="6A0AA2B1">
        <w:rPr>
          <w:rStyle w:val="normaltextrun"/>
          <w:rFonts w:ascii="Barlow" w:eastAsiaTheme="majorEastAsia" w:hAnsi="Barlow" w:cs="Arial"/>
        </w:rPr>
        <w:t xml:space="preserve"> II</w:t>
      </w:r>
      <w:r w:rsidRPr="6A0AA2B1">
        <w:rPr>
          <w:rStyle w:val="normaltextrun"/>
          <w:rFonts w:ascii="Barlow" w:eastAsiaTheme="majorEastAsia" w:hAnsi="Barlow" w:cs="Arial"/>
        </w:rPr>
        <w:t>. Todos os materiais de comunicação deverão ser aprovados pelo(a) Assessor(a) de Comunicação da Equipe Gestora do Projeto antes da sua impressão, confecção e divulgação.</w:t>
      </w:r>
      <w:r w:rsidRPr="6A0AA2B1">
        <w:rPr>
          <w:rStyle w:val="eop"/>
          <w:rFonts w:ascii="Barlow" w:eastAsiaTheme="majorEastAsia" w:hAnsi="Barlow" w:cs="Arial"/>
        </w:rPr>
        <w:t> </w:t>
      </w:r>
    </w:p>
    <w:p w14:paraId="2B630F41" w14:textId="77777777" w:rsidR="005B5568" w:rsidRPr="00B7193B" w:rsidRDefault="005B5568" w:rsidP="00B7193B">
      <w:pPr>
        <w:pStyle w:val="paragraph"/>
        <w:numPr>
          <w:ilvl w:val="0"/>
          <w:numId w:val="23"/>
        </w:numPr>
        <w:tabs>
          <w:tab w:val="clear" w:pos="720"/>
        </w:tabs>
        <w:spacing w:before="240" w:beforeAutospacing="0" w:after="240" w:afterAutospacing="0"/>
        <w:ind w:left="142" w:firstLine="0"/>
        <w:jc w:val="both"/>
        <w:textAlignment w:val="baseline"/>
        <w:rPr>
          <w:rFonts w:ascii="Barlow" w:hAnsi="Barlow" w:cs="Arial"/>
          <w:color w:val="275317" w:themeColor="accent6" w:themeShade="80"/>
        </w:rPr>
      </w:pPr>
      <w:r w:rsidRPr="00B7193B">
        <w:rPr>
          <w:rStyle w:val="normaltextrun"/>
          <w:rFonts w:ascii="Barlow" w:eastAsiaTheme="majorEastAsia" w:hAnsi="Barlow" w:cs="Arial"/>
          <w:b/>
          <w:bCs/>
          <w:color w:val="275317" w:themeColor="accent6" w:themeShade="80"/>
        </w:rPr>
        <w:t>Obrigações da Contratante</w:t>
      </w:r>
      <w:r w:rsidRPr="00B7193B">
        <w:rPr>
          <w:rStyle w:val="eop"/>
          <w:rFonts w:ascii="Barlow" w:eastAsiaTheme="majorEastAsia" w:hAnsi="Barlow" w:cs="Arial"/>
          <w:color w:val="275317" w:themeColor="accent6" w:themeShade="80"/>
        </w:rPr>
        <w:t> </w:t>
      </w:r>
    </w:p>
    <w:p w14:paraId="124CEF8E"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avaliação técnica dos documentos preliminares e finais apresentados serão de responsabilidade da Equipe Gestora do Projeto.</w:t>
      </w:r>
      <w:r w:rsidRPr="005B5568">
        <w:rPr>
          <w:rStyle w:val="eop"/>
          <w:rFonts w:ascii="Barlow" w:eastAsiaTheme="majorEastAsia" w:hAnsi="Barlow" w:cs="Arial"/>
        </w:rPr>
        <w:t> </w:t>
      </w:r>
    </w:p>
    <w:p w14:paraId="2C8EE43E" w14:textId="77777777" w:rsidR="005B5568" w:rsidRDefault="005B5568" w:rsidP="00376235">
      <w:pPr>
        <w:pStyle w:val="paragraph"/>
        <w:spacing w:before="240" w:beforeAutospacing="0" w:after="240" w:afterAutospacing="0"/>
        <w:jc w:val="both"/>
        <w:textAlignment w:val="baseline"/>
        <w:rPr>
          <w:rStyle w:val="eop"/>
          <w:rFonts w:ascii="Barlow" w:eastAsiaTheme="majorEastAsia" w:hAnsi="Barlow" w:cs="Arial"/>
        </w:rPr>
      </w:pPr>
      <w:r w:rsidRPr="005B5568">
        <w:rPr>
          <w:rStyle w:val="normaltextrun"/>
          <w:rFonts w:ascii="Barlow" w:eastAsiaTheme="majorEastAsia" w:hAnsi="Barlow" w:cs="Arial"/>
        </w:rPr>
        <w:t>A aprovação final de cada produto descrito neste termo de referência é de responsabilidade e competência da equipe técnica da Equipe Gestora do Projeto e será realizada em até 30 (trinta) dias corridos da data de entrega, podendo solicitar informações complementares que julgarem necessárias para tomar sua decisão, em até no máximo 3 (três) revisões.</w:t>
      </w:r>
      <w:r w:rsidRPr="005B5568">
        <w:rPr>
          <w:rStyle w:val="eop"/>
          <w:rFonts w:ascii="Barlow" w:eastAsiaTheme="majorEastAsia" w:hAnsi="Barlow" w:cs="Arial"/>
        </w:rPr>
        <w:t> </w:t>
      </w:r>
    </w:p>
    <w:p w14:paraId="3F0C487A" w14:textId="77777777" w:rsidR="00B7193B" w:rsidRPr="005B5568" w:rsidRDefault="00B7193B" w:rsidP="2228DA89">
      <w:pPr>
        <w:pStyle w:val="paragraph"/>
        <w:spacing w:before="240" w:beforeAutospacing="0" w:after="240" w:afterAutospacing="0"/>
        <w:jc w:val="both"/>
        <w:textAlignment w:val="baseline"/>
        <w:rPr>
          <w:rFonts w:ascii="Barlow" w:hAnsi="Barlow" w:cs="Segoe UI"/>
          <w:sz w:val="18"/>
          <w:szCs w:val="18"/>
        </w:rPr>
      </w:pPr>
    </w:p>
    <w:p w14:paraId="3B76384B" w14:textId="71C91E1E" w:rsidR="2228DA89" w:rsidRDefault="2228DA89" w:rsidP="2228DA89">
      <w:pPr>
        <w:pStyle w:val="paragraph"/>
        <w:spacing w:before="240" w:beforeAutospacing="0" w:after="240" w:afterAutospacing="0"/>
        <w:jc w:val="both"/>
        <w:rPr>
          <w:rFonts w:ascii="Barlow" w:hAnsi="Barlow" w:cs="Segoe UI"/>
          <w:sz w:val="18"/>
          <w:szCs w:val="18"/>
        </w:rPr>
      </w:pPr>
    </w:p>
    <w:p w14:paraId="00D6E735" w14:textId="34609B96" w:rsidR="005B5568" w:rsidRPr="00B7193B" w:rsidRDefault="00350F8D" w:rsidP="00B7193B">
      <w:pPr>
        <w:pStyle w:val="paragraph"/>
        <w:spacing w:before="240" w:beforeAutospacing="0" w:after="240" w:afterAutospacing="0"/>
        <w:ind w:left="345" w:hanging="345"/>
        <w:jc w:val="both"/>
        <w:textAlignment w:val="baseline"/>
        <w:rPr>
          <w:rFonts w:ascii="Barlow" w:hAnsi="Barlow" w:cs="Segoe UI"/>
          <w:b/>
          <w:bCs/>
          <w:color w:val="275317" w:themeColor="accent6" w:themeShade="80"/>
          <w:sz w:val="18"/>
          <w:szCs w:val="18"/>
        </w:rPr>
      </w:pPr>
      <w:r w:rsidRPr="00B7193B">
        <w:rPr>
          <w:rStyle w:val="normaltextrun"/>
          <w:rFonts w:ascii="Barlow" w:eastAsiaTheme="majorEastAsia" w:hAnsi="Barlow" w:cs="Arial"/>
          <w:b/>
          <w:bCs/>
          <w:color w:val="275317" w:themeColor="accent6" w:themeShade="80"/>
          <w:sz w:val="32"/>
          <w:szCs w:val="32"/>
        </w:rPr>
        <w:t>1</w:t>
      </w:r>
      <w:r>
        <w:rPr>
          <w:rStyle w:val="normaltextrun"/>
          <w:rFonts w:ascii="Barlow" w:eastAsiaTheme="majorEastAsia" w:hAnsi="Barlow" w:cs="Arial"/>
          <w:b/>
          <w:bCs/>
          <w:color w:val="275317" w:themeColor="accent6" w:themeShade="80"/>
          <w:sz w:val="32"/>
          <w:szCs w:val="32"/>
        </w:rPr>
        <w:t>4</w:t>
      </w:r>
      <w:r w:rsidR="00B7193B" w:rsidRPr="00B7193B">
        <w:rPr>
          <w:rStyle w:val="normaltextrun"/>
          <w:rFonts w:ascii="Barlow" w:eastAsiaTheme="majorEastAsia" w:hAnsi="Barlow" w:cs="Arial"/>
          <w:b/>
          <w:bCs/>
          <w:color w:val="275317" w:themeColor="accent6" w:themeShade="80"/>
          <w:sz w:val="32"/>
          <w:szCs w:val="32"/>
        </w:rPr>
        <w:t>. AVALIAÇÃO, CLASSIFICAÇÃO E DESCLASSIFICAÇÃO DAS PROPOSTAS TÉCNICAS</w:t>
      </w:r>
      <w:r w:rsidR="00B7193B" w:rsidRPr="00B7193B">
        <w:rPr>
          <w:rStyle w:val="eop"/>
          <w:rFonts w:ascii="Barlow" w:eastAsiaTheme="majorEastAsia" w:hAnsi="Barlow" w:cs="Arial"/>
          <w:b/>
          <w:bCs/>
          <w:color w:val="275317" w:themeColor="accent6" w:themeShade="80"/>
        </w:rPr>
        <w:t> </w:t>
      </w:r>
    </w:p>
    <w:p w14:paraId="4F709712" w14:textId="24CCCA39" w:rsidR="005B5568" w:rsidRPr="00B7193B" w:rsidRDefault="0034278B" w:rsidP="0034278B">
      <w:pPr>
        <w:pStyle w:val="paragraph"/>
        <w:spacing w:before="240" w:beforeAutospacing="0" w:after="240" w:afterAutospacing="0"/>
        <w:textAlignment w:val="baseline"/>
        <w:rPr>
          <w:rFonts w:ascii="Barlow" w:hAnsi="Barlow" w:cs="Arial"/>
          <w:color w:val="275317" w:themeColor="accent6" w:themeShade="80"/>
        </w:rPr>
      </w:pPr>
      <w:r>
        <w:rPr>
          <w:rStyle w:val="normaltextrun"/>
          <w:rFonts w:ascii="Barlow" w:eastAsiaTheme="majorEastAsia" w:hAnsi="Barlow" w:cs="Arial"/>
          <w:b/>
          <w:bCs/>
          <w:color w:val="275317" w:themeColor="accent6" w:themeShade="80"/>
        </w:rPr>
        <w:t xml:space="preserve">a. </w:t>
      </w:r>
      <w:r w:rsidR="005B5568" w:rsidRPr="00B7193B">
        <w:rPr>
          <w:rStyle w:val="normaltextrun"/>
          <w:rFonts w:ascii="Barlow" w:eastAsiaTheme="majorEastAsia" w:hAnsi="Barlow" w:cs="Arial"/>
          <w:b/>
          <w:bCs/>
          <w:color w:val="275317" w:themeColor="accent6" w:themeShade="80"/>
        </w:rPr>
        <w:t>Qualificação da Consultoria</w:t>
      </w:r>
      <w:r w:rsidR="005B5568" w:rsidRPr="00B7193B">
        <w:rPr>
          <w:rStyle w:val="eop"/>
          <w:rFonts w:ascii="Barlow" w:eastAsiaTheme="majorEastAsia" w:hAnsi="Barlow" w:cs="Arial"/>
          <w:color w:val="275317" w:themeColor="accent6" w:themeShade="80"/>
        </w:rPr>
        <w:t> </w:t>
      </w:r>
    </w:p>
    <w:p w14:paraId="3183279C" w14:textId="0A34AAB1" w:rsidR="0034278B" w:rsidRDefault="0034278B" w:rsidP="2228DA89">
      <w:pPr>
        <w:pStyle w:val="NormalWeb"/>
        <w:spacing w:before="240" w:beforeAutospacing="0" w:after="0" w:afterAutospacing="0"/>
        <w:jc w:val="both"/>
        <w:rPr>
          <w:rStyle w:val="normaltextrun"/>
          <w:rFonts w:ascii="Barlow" w:eastAsiaTheme="majorEastAsia" w:hAnsi="Barlow"/>
        </w:rPr>
      </w:pPr>
      <w:r w:rsidRPr="2228DA89">
        <w:rPr>
          <w:rStyle w:val="normaltextrun"/>
          <w:rFonts w:ascii="Barlow" w:eastAsiaTheme="majorEastAsia" w:hAnsi="Barlow"/>
        </w:rPr>
        <w:t>A experiência da consultoria deverá ser atestada mediante apresentação de documentação que comprove sua experiência em planejamento e implementação agroflorestal, extrativismo sustentável, desenvolvimento de cadeias produtivas e metodologias participativas. Além disso, a área de atuação da consultoria deve estar diretamente relacionada com as atividades pertinentes ao objeto deste Termo de Referência.</w:t>
      </w:r>
    </w:p>
    <w:p w14:paraId="786547B0" w14:textId="2A701C17" w:rsidR="00EF3BBC" w:rsidRPr="00EF3BBC" w:rsidRDefault="00EF3BBC" w:rsidP="00DD0AD9">
      <w:pPr>
        <w:pStyle w:val="NormalWeb"/>
        <w:spacing w:before="240" w:beforeAutospacing="0" w:after="0" w:afterAutospacing="0"/>
        <w:jc w:val="both"/>
        <w:rPr>
          <w:rFonts w:ascii="Barlow" w:eastAsiaTheme="majorEastAsia" w:hAnsi="Barlow" w:cs="Arial"/>
        </w:rPr>
      </w:pPr>
      <w:r w:rsidRPr="2228DA89">
        <w:rPr>
          <w:rFonts w:ascii="Barlow" w:eastAsiaTheme="majorEastAsia" w:hAnsi="Barlow" w:cs="Arial"/>
        </w:rPr>
        <w:t xml:space="preserve">A empresa deverá comprovar, por meio de portfólio, relatórios técnicos ou atestados de capacidade técnica emitidos por contratantes públicos ou privados, a execução de </w:t>
      </w:r>
      <w:r w:rsidR="00D86707">
        <w:rPr>
          <w:rFonts w:ascii="Barlow" w:eastAsiaTheme="majorEastAsia" w:hAnsi="Barlow" w:cs="Arial"/>
        </w:rPr>
        <w:t xml:space="preserve">projetos </w:t>
      </w:r>
      <w:r w:rsidRPr="2228DA89">
        <w:rPr>
          <w:rFonts w:ascii="Barlow" w:eastAsiaTheme="majorEastAsia" w:hAnsi="Barlow" w:cs="Arial"/>
        </w:rPr>
        <w:t>diretamente relacionadas ao</w:t>
      </w:r>
      <w:r w:rsidR="00D86707">
        <w:rPr>
          <w:rFonts w:ascii="Barlow" w:eastAsiaTheme="majorEastAsia" w:hAnsi="Barlow" w:cs="Arial"/>
        </w:rPr>
        <w:t xml:space="preserve"> </w:t>
      </w:r>
      <w:r w:rsidRPr="2228DA89">
        <w:rPr>
          <w:rFonts w:ascii="Barlow" w:eastAsiaTheme="majorEastAsia" w:hAnsi="Barlow" w:cs="Arial"/>
        </w:rPr>
        <w:t>Termo de Referência</w:t>
      </w:r>
      <w:r w:rsidR="00DD0AD9">
        <w:rPr>
          <w:rFonts w:ascii="Barlow" w:eastAsiaTheme="majorEastAsia" w:hAnsi="Barlow" w:cs="Arial"/>
        </w:rPr>
        <w:t>.</w:t>
      </w:r>
    </w:p>
    <w:p w14:paraId="1531259B" w14:textId="3DB33D7D" w:rsidR="00EF3BBC" w:rsidRPr="00EF3BBC" w:rsidRDefault="00EF3BBC" w:rsidP="2228DA89">
      <w:pPr>
        <w:pStyle w:val="NormalWeb"/>
        <w:spacing w:before="240" w:beforeAutospacing="0" w:after="0" w:afterAutospacing="0"/>
        <w:jc w:val="both"/>
        <w:rPr>
          <w:rFonts w:ascii="Barlow" w:eastAsiaTheme="majorEastAsia" w:hAnsi="Barlow" w:cs="Arial"/>
        </w:rPr>
      </w:pPr>
      <w:r w:rsidRPr="2228DA89">
        <w:rPr>
          <w:rFonts w:ascii="Barlow" w:eastAsiaTheme="majorEastAsia" w:hAnsi="Barlow" w:cs="Arial"/>
        </w:rPr>
        <w:lastRenderedPageBreak/>
        <w:t> Observações: </w:t>
      </w:r>
    </w:p>
    <w:p w14:paraId="54E26475" w14:textId="77777777" w:rsidR="00EF3BBC" w:rsidRPr="00EF3BBC" w:rsidRDefault="00EF3BBC" w:rsidP="2228DA89">
      <w:pPr>
        <w:pStyle w:val="NormalWeb"/>
        <w:numPr>
          <w:ilvl w:val="0"/>
          <w:numId w:val="57"/>
        </w:numPr>
        <w:spacing w:before="240" w:beforeAutospacing="0" w:after="0" w:afterAutospacing="0"/>
        <w:jc w:val="both"/>
        <w:rPr>
          <w:rFonts w:ascii="Barlow" w:eastAsiaTheme="majorEastAsia" w:hAnsi="Barlow" w:cs="Arial"/>
        </w:rPr>
      </w:pPr>
      <w:r w:rsidRPr="2228DA89">
        <w:rPr>
          <w:rFonts w:ascii="Barlow" w:eastAsiaTheme="majorEastAsia" w:hAnsi="Barlow" w:cs="Arial"/>
        </w:rPr>
        <w:t>Os documentos apresentados deverão evidenciar a autoria técnica da empresa, o escopo da atividade e sua vinculação a uma iniciativa concreta. </w:t>
      </w:r>
    </w:p>
    <w:p w14:paraId="5C5B4A1D" w14:textId="77777777" w:rsidR="00EF3BBC" w:rsidRPr="00EF3BBC" w:rsidRDefault="00EF3BBC" w:rsidP="2228DA89">
      <w:pPr>
        <w:pStyle w:val="NormalWeb"/>
        <w:numPr>
          <w:ilvl w:val="0"/>
          <w:numId w:val="58"/>
        </w:numPr>
        <w:spacing w:before="240" w:beforeAutospacing="0" w:after="0" w:afterAutospacing="0"/>
        <w:jc w:val="both"/>
        <w:rPr>
          <w:rFonts w:ascii="Barlow" w:eastAsiaTheme="majorEastAsia" w:hAnsi="Barlow" w:cs="Arial"/>
        </w:rPr>
      </w:pPr>
      <w:r w:rsidRPr="2228DA89">
        <w:rPr>
          <w:rFonts w:ascii="Barlow" w:eastAsiaTheme="majorEastAsia" w:hAnsi="Barlow" w:cs="Arial"/>
        </w:rPr>
        <w:t>Será considerada como diferencial a apresentação de experiências acumuladas no estado do Pará ou em outros territórios amazônicos. </w:t>
      </w:r>
    </w:p>
    <w:p w14:paraId="210C2AE6" w14:textId="77777777" w:rsidR="00EF3BBC" w:rsidRPr="00EF3BBC" w:rsidRDefault="00EF3BBC" w:rsidP="2228DA89">
      <w:pPr>
        <w:pStyle w:val="NormalWeb"/>
        <w:numPr>
          <w:ilvl w:val="0"/>
          <w:numId w:val="59"/>
        </w:numPr>
        <w:spacing w:before="240" w:beforeAutospacing="0" w:after="0" w:afterAutospacing="0"/>
        <w:jc w:val="both"/>
        <w:rPr>
          <w:rFonts w:ascii="Barlow" w:eastAsiaTheme="majorEastAsia" w:hAnsi="Barlow" w:cs="Arial"/>
        </w:rPr>
      </w:pPr>
      <w:r w:rsidRPr="2228DA89">
        <w:rPr>
          <w:rFonts w:ascii="Barlow" w:eastAsiaTheme="majorEastAsia" w:hAnsi="Barlow" w:cs="Arial"/>
        </w:rPr>
        <w:t>Também será considerada como vantagem a diversidade de produtos apresentados, refletindo a abrangência das competências requeridas neste Termo de Referência. </w:t>
      </w:r>
    </w:p>
    <w:p w14:paraId="0F93484B" w14:textId="6C0133F5" w:rsidR="0034278B" w:rsidRDefault="0034278B" w:rsidP="2228DA89">
      <w:pPr>
        <w:jc w:val="both"/>
      </w:pPr>
      <w:r>
        <w:br/>
      </w:r>
    </w:p>
    <w:p w14:paraId="204916B3" w14:textId="7D5600D3" w:rsidR="0034278B" w:rsidRPr="0034278B" w:rsidRDefault="0034278B" w:rsidP="0034278B">
      <w:pPr>
        <w:pStyle w:val="NormalWeb"/>
        <w:spacing w:before="0" w:beforeAutospacing="0" w:after="0" w:afterAutospacing="0"/>
        <w:textAlignment w:val="baseline"/>
        <w:rPr>
          <w:rStyle w:val="normaltextrun"/>
          <w:rFonts w:ascii="Barlow" w:eastAsiaTheme="majorEastAsia" w:hAnsi="Barlow"/>
          <w:b/>
          <w:bCs/>
          <w:color w:val="275317" w:themeColor="accent6" w:themeShade="80"/>
        </w:rPr>
      </w:pPr>
      <w:r>
        <w:rPr>
          <w:rStyle w:val="normaltextrun"/>
          <w:rFonts w:ascii="Barlow" w:eastAsiaTheme="majorEastAsia" w:hAnsi="Barlow"/>
          <w:b/>
          <w:bCs/>
          <w:color w:val="275317" w:themeColor="accent6" w:themeShade="80"/>
        </w:rPr>
        <w:t xml:space="preserve">b. </w:t>
      </w:r>
      <w:r w:rsidRPr="0034278B">
        <w:rPr>
          <w:rStyle w:val="normaltextrun"/>
          <w:rFonts w:ascii="Barlow" w:eastAsiaTheme="majorEastAsia" w:hAnsi="Barlow"/>
          <w:b/>
          <w:bCs/>
          <w:color w:val="275317" w:themeColor="accent6" w:themeShade="80"/>
        </w:rPr>
        <w:t>Qualificação da Equipe Profissional</w:t>
      </w:r>
    </w:p>
    <w:p w14:paraId="2EF8A65F" w14:textId="77777777" w:rsidR="0034278B" w:rsidRPr="0034278B" w:rsidRDefault="0034278B" w:rsidP="0034278B">
      <w:pPr>
        <w:pStyle w:val="NormalWeb"/>
        <w:spacing w:before="240" w:beforeAutospacing="0" w:after="0" w:afterAutospacing="0"/>
        <w:jc w:val="both"/>
        <w:rPr>
          <w:rFonts w:ascii="Barlow" w:hAnsi="Barlow"/>
        </w:rPr>
      </w:pPr>
      <w:r w:rsidRPr="0034278B">
        <w:rPr>
          <w:rFonts w:ascii="Barlow" w:hAnsi="Barlow" w:cs="Arial"/>
          <w:color w:val="000000"/>
        </w:rPr>
        <w:t>A experiência da consultoria deverá ser atestada mediante apresentação de documentação que comprove sua experiência em estudos similares especializados similares. Apresentar experiências prévias na Região Metropolitana de Belém é um diferencial.</w:t>
      </w:r>
    </w:p>
    <w:p w14:paraId="7854BAC0" w14:textId="1F8821FC" w:rsidR="0034278B" w:rsidRDefault="0034278B" w:rsidP="2228DA89">
      <w:pPr>
        <w:pStyle w:val="NormalWeb"/>
        <w:spacing w:before="240" w:beforeAutospacing="0" w:after="240" w:afterAutospacing="0"/>
        <w:jc w:val="both"/>
      </w:pPr>
      <w:r w:rsidRPr="2228DA89">
        <w:rPr>
          <w:rFonts w:ascii="Barlow" w:hAnsi="Barlow" w:cs="Arial"/>
          <w:b/>
          <w:bCs/>
          <w:color w:val="275317" w:themeColor="accent6" w:themeShade="80"/>
        </w:rPr>
        <w:t>i. Coordenador</w:t>
      </w:r>
      <w:r w:rsidR="5987BC5F" w:rsidRPr="2228DA89">
        <w:rPr>
          <w:rFonts w:ascii="Barlow" w:hAnsi="Barlow" w:cs="Arial"/>
          <w:b/>
          <w:bCs/>
          <w:color w:val="275317" w:themeColor="accent6" w:themeShade="80"/>
        </w:rPr>
        <w:t>(a)</w:t>
      </w:r>
      <w:r w:rsidRPr="2228DA89">
        <w:rPr>
          <w:rFonts w:ascii="Barlow" w:hAnsi="Barlow" w:cs="Arial"/>
          <w:b/>
          <w:bCs/>
          <w:color w:val="275317" w:themeColor="accent6" w:themeShade="80"/>
        </w:rPr>
        <w:t xml:space="preserve"> técnico</w:t>
      </w:r>
      <w:r w:rsidR="62DB7769" w:rsidRPr="2228DA89">
        <w:rPr>
          <w:rFonts w:ascii="Barlow" w:hAnsi="Barlow" w:cs="Arial"/>
          <w:b/>
          <w:bCs/>
          <w:color w:val="275317" w:themeColor="accent6" w:themeShade="80"/>
        </w:rPr>
        <w:t>(a)</w:t>
      </w:r>
      <w:r w:rsidRPr="2228DA89">
        <w:rPr>
          <w:rFonts w:ascii="Barlow" w:hAnsi="Barlow" w:cs="Arial"/>
          <w:b/>
          <w:bCs/>
          <w:color w:val="275317" w:themeColor="accent6" w:themeShade="80"/>
        </w:rPr>
        <w:t xml:space="preserve">: </w:t>
      </w:r>
      <w:r w:rsidR="3E1B745F" w:rsidRPr="2228DA89">
        <w:rPr>
          <w:rStyle w:val="normaltextrun"/>
          <w:rFonts w:ascii="Barlow" w:eastAsia="Barlow" w:hAnsi="Barlow" w:cs="Barlow"/>
          <w:color w:val="000000" w:themeColor="text1"/>
        </w:rPr>
        <w:t xml:space="preserve">profissional com no mínimo </w:t>
      </w:r>
      <w:r w:rsidR="00D86707">
        <w:rPr>
          <w:rStyle w:val="normaltextrun"/>
          <w:rFonts w:ascii="Barlow" w:eastAsia="Barlow" w:hAnsi="Barlow" w:cs="Barlow"/>
          <w:color w:val="000000" w:themeColor="text1"/>
        </w:rPr>
        <w:t>5</w:t>
      </w:r>
      <w:r w:rsidR="3E1B745F" w:rsidRPr="2228DA89">
        <w:rPr>
          <w:rStyle w:val="normaltextrun"/>
          <w:rFonts w:ascii="Barlow" w:eastAsia="Barlow" w:hAnsi="Barlow" w:cs="Barlow"/>
          <w:color w:val="000000" w:themeColor="text1"/>
        </w:rPr>
        <w:t xml:space="preserve"> (</w:t>
      </w:r>
      <w:r w:rsidR="00D86707">
        <w:rPr>
          <w:rStyle w:val="normaltextrun"/>
          <w:rFonts w:ascii="Barlow" w:eastAsia="Barlow" w:hAnsi="Barlow" w:cs="Barlow"/>
          <w:color w:val="000000" w:themeColor="text1"/>
        </w:rPr>
        <w:t>cinco</w:t>
      </w:r>
      <w:r w:rsidR="3E1B745F" w:rsidRPr="2228DA89">
        <w:rPr>
          <w:rStyle w:val="normaltextrun"/>
          <w:rFonts w:ascii="Barlow" w:eastAsia="Barlow" w:hAnsi="Barlow" w:cs="Barlow"/>
          <w:color w:val="000000" w:themeColor="text1"/>
        </w:rPr>
        <w:t>) anos de experiência em coordenação de projetos ambientais, socioambientais ou territoriais</w:t>
      </w:r>
      <w:r w:rsidR="07CDB2E0" w:rsidRPr="2228DA89">
        <w:rPr>
          <w:rStyle w:val="normaltextrun"/>
          <w:rFonts w:ascii="Barlow" w:eastAsia="Barlow" w:hAnsi="Barlow" w:cs="Barlow"/>
          <w:color w:val="000000" w:themeColor="text1"/>
        </w:rPr>
        <w:t xml:space="preserve"> e articulação interinstitucional</w:t>
      </w:r>
      <w:r w:rsidR="3E1B745F" w:rsidRPr="2228DA89">
        <w:rPr>
          <w:rStyle w:val="normaltextrun"/>
          <w:rFonts w:ascii="Barlow" w:eastAsia="Barlow" w:hAnsi="Barlow" w:cs="Barlow"/>
          <w:color w:val="000000" w:themeColor="text1"/>
        </w:rPr>
        <w:t xml:space="preserve">. Formação acadêmica na área de </w:t>
      </w:r>
      <w:r w:rsidR="2C86A989" w:rsidRPr="2228DA89">
        <w:rPr>
          <w:rStyle w:val="normaltextrun"/>
          <w:rFonts w:ascii="Barlow" w:eastAsia="Barlow" w:hAnsi="Barlow" w:cs="Barlow"/>
          <w:color w:val="000000" w:themeColor="text1"/>
        </w:rPr>
        <w:t>C</w:t>
      </w:r>
      <w:r w:rsidR="3E1B745F" w:rsidRPr="2228DA89">
        <w:rPr>
          <w:rFonts w:ascii="Barlow" w:hAnsi="Barlow" w:cs="Arial"/>
          <w:color w:val="000000" w:themeColor="text1"/>
        </w:rPr>
        <w:t xml:space="preserve">iências </w:t>
      </w:r>
      <w:r w:rsidR="5BCCE9AD" w:rsidRPr="2228DA89">
        <w:rPr>
          <w:rFonts w:ascii="Barlow" w:hAnsi="Barlow" w:cs="Arial"/>
          <w:color w:val="000000" w:themeColor="text1"/>
        </w:rPr>
        <w:t>A</w:t>
      </w:r>
      <w:r w:rsidR="3E1B745F" w:rsidRPr="2228DA89">
        <w:rPr>
          <w:rFonts w:ascii="Barlow" w:hAnsi="Barlow" w:cs="Arial"/>
          <w:color w:val="000000" w:themeColor="text1"/>
        </w:rPr>
        <w:t xml:space="preserve">mbientais, </w:t>
      </w:r>
      <w:r w:rsidR="6BBCDEEB" w:rsidRPr="2228DA89">
        <w:rPr>
          <w:rFonts w:ascii="Barlow" w:hAnsi="Barlow" w:cs="Arial"/>
          <w:color w:val="000000" w:themeColor="text1"/>
        </w:rPr>
        <w:t>A</w:t>
      </w:r>
      <w:r w:rsidR="3E1B745F" w:rsidRPr="2228DA89">
        <w:rPr>
          <w:rFonts w:ascii="Barlow" w:hAnsi="Barlow" w:cs="Arial"/>
          <w:color w:val="000000" w:themeColor="text1"/>
        </w:rPr>
        <w:t xml:space="preserve">gronomia, </w:t>
      </w:r>
      <w:r w:rsidR="540288C8" w:rsidRPr="2228DA89">
        <w:rPr>
          <w:rFonts w:ascii="Barlow" w:hAnsi="Barlow" w:cs="Arial"/>
          <w:color w:val="000000" w:themeColor="text1"/>
        </w:rPr>
        <w:t>E</w:t>
      </w:r>
      <w:r w:rsidR="3E1B745F" w:rsidRPr="2228DA89">
        <w:rPr>
          <w:rFonts w:ascii="Barlow" w:hAnsi="Barlow" w:cs="Arial"/>
          <w:color w:val="000000" w:themeColor="text1"/>
        </w:rPr>
        <w:t xml:space="preserve">ngenharia </w:t>
      </w:r>
      <w:r w:rsidR="4607263C" w:rsidRPr="2228DA89">
        <w:rPr>
          <w:rFonts w:ascii="Barlow" w:hAnsi="Barlow" w:cs="Arial"/>
          <w:color w:val="000000" w:themeColor="text1"/>
        </w:rPr>
        <w:t>F</w:t>
      </w:r>
      <w:r w:rsidR="3E1B745F" w:rsidRPr="2228DA89">
        <w:rPr>
          <w:rFonts w:ascii="Barlow" w:hAnsi="Barlow" w:cs="Arial"/>
          <w:color w:val="000000" w:themeColor="text1"/>
        </w:rPr>
        <w:t>lorestal</w:t>
      </w:r>
      <w:r w:rsidR="2675A543" w:rsidRPr="2228DA89">
        <w:rPr>
          <w:rFonts w:ascii="Barlow" w:hAnsi="Barlow" w:cs="Arial"/>
          <w:color w:val="000000" w:themeColor="text1"/>
        </w:rPr>
        <w:t>, Biologia</w:t>
      </w:r>
      <w:r w:rsidR="3E1B745F" w:rsidRPr="2228DA89">
        <w:rPr>
          <w:rFonts w:ascii="Barlow" w:hAnsi="Barlow" w:cs="Arial"/>
          <w:color w:val="000000" w:themeColor="text1"/>
        </w:rPr>
        <w:t xml:space="preserve"> </w:t>
      </w:r>
      <w:r w:rsidR="3E1B745F" w:rsidRPr="2228DA89">
        <w:rPr>
          <w:rStyle w:val="normaltextrun"/>
          <w:rFonts w:ascii="Barlow" w:eastAsia="Barlow" w:hAnsi="Barlow" w:cs="Barlow"/>
          <w:color w:val="000000" w:themeColor="text1"/>
        </w:rPr>
        <w:t xml:space="preserve">ou áreas correlatas ao objeto deste termo de referência. Pós-graduação na área de </w:t>
      </w:r>
      <w:r w:rsidR="69AA9F6A" w:rsidRPr="2228DA89">
        <w:rPr>
          <w:rStyle w:val="normaltextrun"/>
          <w:rFonts w:ascii="Barlow" w:eastAsia="Barlow" w:hAnsi="Barlow" w:cs="Barlow"/>
          <w:color w:val="000000" w:themeColor="text1"/>
        </w:rPr>
        <w:t>Engenharia Florestal, Agronomia, Sistemas Agroflorestais</w:t>
      </w:r>
      <w:r w:rsidR="120F6ECA" w:rsidRPr="2228DA89">
        <w:rPr>
          <w:rStyle w:val="normaltextrun"/>
          <w:rFonts w:ascii="Barlow" w:eastAsia="Barlow" w:hAnsi="Barlow" w:cs="Barlow"/>
          <w:color w:val="000000" w:themeColor="text1"/>
        </w:rPr>
        <w:t>, Ciências Ambientais</w:t>
      </w:r>
      <w:r w:rsidR="59A9CFA9" w:rsidRPr="2228DA89">
        <w:rPr>
          <w:rStyle w:val="normaltextrun"/>
          <w:rFonts w:ascii="Barlow" w:eastAsia="Barlow" w:hAnsi="Barlow" w:cs="Barlow"/>
          <w:color w:val="000000" w:themeColor="text1"/>
        </w:rPr>
        <w:t xml:space="preserve"> e</w:t>
      </w:r>
      <w:r w:rsidR="69AA9F6A" w:rsidRPr="2228DA89">
        <w:rPr>
          <w:rStyle w:val="normaltextrun"/>
          <w:rFonts w:ascii="Barlow" w:eastAsia="Barlow" w:hAnsi="Barlow" w:cs="Barlow"/>
          <w:color w:val="000000" w:themeColor="text1"/>
        </w:rPr>
        <w:t xml:space="preserve"> Botânica </w:t>
      </w:r>
      <w:r w:rsidR="3E1B745F" w:rsidRPr="2228DA89">
        <w:rPr>
          <w:rStyle w:val="normaltextrun"/>
          <w:rFonts w:ascii="Barlow" w:eastAsia="Barlow" w:hAnsi="Barlow" w:cs="Barlow"/>
          <w:color w:val="000000" w:themeColor="text1"/>
        </w:rPr>
        <w:t>serão um diferencial, sendo progressiva a pontuação se for uma especialização, mestrado ou doutorado.</w:t>
      </w:r>
      <w:r w:rsidR="3F560E60" w:rsidRPr="2228DA89">
        <w:rPr>
          <w:rStyle w:val="normaltextrun"/>
          <w:rFonts w:ascii="Barlow" w:eastAsia="Barlow" w:hAnsi="Barlow" w:cs="Barlow"/>
          <w:color w:val="000000" w:themeColor="text1"/>
        </w:rPr>
        <w:t xml:space="preserve"> </w:t>
      </w:r>
    </w:p>
    <w:p w14:paraId="0D83196B" w14:textId="448C87E1" w:rsidR="0034278B" w:rsidRDefault="0034278B" w:rsidP="2228DA89">
      <w:pPr>
        <w:pStyle w:val="NormalWeb"/>
        <w:spacing w:before="0" w:beforeAutospacing="0" w:after="240" w:afterAutospacing="0"/>
        <w:jc w:val="both"/>
        <w:rPr>
          <w:rStyle w:val="normaltextrun"/>
          <w:rFonts w:ascii="Barlow" w:eastAsia="Barlow" w:hAnsi="Barlow" w:cs="Barlow"/>
          <w:color w:val="000000" w:themeColor="text1"/>
        </w:rPr>
      </w:pPr>
      <w:r w:rsidRPr="2228DA89">
        <w:rPr>
          <w:rFonts w:ascii="Barlow" w:hAnsi="Barlow" w:cs="Arial"/>
          <w:b/>
          <w:bCs/>
          <w:color w:val="275317" w:themeColor="accent6" w:themeShade="80"/>
        </w:rPr>
        <w:t>ii. Especialista em agrofloresta e extrativismo sustentável:</w:t>
      </w:r>
      <w:r w:rsidRPr="2228DA89">
        <w:rPr>
          <w:rFonts w:ascii="Barlow" w:hAnsi="Barlow" w:cs="Arial"/>
          <w:color w:val="275317" w:themeColor="accent6" w:themeShade="80"/>
        </w:rPr>
        <w:t xml:space="preserve"> </w:t>
      </w:r>
      <w:r w:rsidR="6CE87D75" w:rsidRPr="2228DA89">
        <w:rPr>
          <w:rStyle w:val="normaltextrun"/>
          <w:rFonts w:ascii="Barlow" w:eastAsia="Barlow" w:hAnsi="Barlow" w:cs="Barlow"/>
          <w:color w:val="000000" w:themeColor="text1"/>
        </w:rPr>
        <w:t xml:space="preserve">profissional com no mínimo </w:t>
      </w:r>
      <w:r w:rsidR="00D86707">
        <w:rPr>
          <w:rStyle w:val="normaltextrun"/>
          <w:rFonts w:ascii="Barlow" w:eastAsia="Barlow" w:hAnsi="Barlow" w:cs="Barlow"/>
          <w:color w:val="000000" w:themeColor="text1"/>
        </w:rPr>
        <w:t>3</w:t>
      </w:r>
      <w:r w:rsidR="6CE87D75" w:rsidRPr="2228DA89">
        <w:rPr>
          <w:rStyle w:val="normaltextrun"/>
          <w:rFonts w:ascii="Barlow" w:eastAsia="Barlow" w:hAnsi="Barlow" w:cs="Barlow"/>
          <w:color w:val="000000" w:themeColor="text1"/>
        </w:rPr>
        <w:t xml:space="preserve"> (</w:t>
      </w:r>
      <w:r w:rsidR="00D86707">
        <w:rPr>
          <w:rStyle w:val="normaltextrun"/>
          <w:rFonts w:ascii="Barlow" w:eastAsia="Barlow" w:hAnsi="Barlow" w:cs="Barlow"/>
          <w:color w:val="000000" w:themeColor="text1"/>
        </w:rPr>
        <w:t>três</w:t>
      </w:r>
      <w:r w:rsidR="6CE87D75" w:rsidRPr="2228DA89">
        <w:rPr>
          <w:rStyle w:val="normaltextrun"/>
          <w:rFonts w:ascii="Barlow" w:eastAsia="Barlow" w:hAnsi="Barlow" w:cs="Barlow"/>
          <w:color w:val="000000" w:themeColor="text1"/>
        </w:rPr>
        <w:t xml:space="preserve">) anos de experiência </w:t>
      </w:r>
      <w:r w:rsidR="6CE87D75" w:rsidRPr="2228DA89">
        <w:rPr>
          <w:rFonts w:ascii="Barlow" w:hAnsi="Barlow" w:cs="Arial"/>
          <w:color w:val="000000" w:themeColor="text1"/>
        </w:rPr>
        <w:t>em agroecologia, restauração ecológica e desenvolvimento comunitário</w:t>
      </w:r>
      <w:r w:rsidR="6CE87D75" w:rsidRPr="2228DA89">
        <w:rPr>
          <w:rStyle w:val="normaltextrun"/>
          <w:rFonts w:ascii="Barlow" w:eastAsia="Barlow" w:hAnsi="Barlow" w:cs="Barlow"/>
          <w:color w:val="000000" w:themeColor="text1"/>
        </w:rPr>
        <w:t xml:space="preserve">. Formação acadêmica na área de </w:t>
      </w:r>
      <w:r w:rsidR="6CE87D75" w:rsidRPr="2228DA89">
        <w:rPr>
          <w:rFonts w:ascii="Barlow" w:hAnsi="Barlow" w:cs="Arial"/>
          <w:color w:val="000000" w:themeColor="text1"/>
        </w:rPr>
        <w:t xml:space="preserve">ciências ambientais, agronomia, engenharia florestal, biologia </w:t>
      </w:r>
      <w:r w:rsidR="6CE87D75" w:rsidRPr="2228DA89">
        <w:rPr>
          <w:rStyle w:val="normaltextrun"/>
          <w:rFonts w:ascii="Barlow" w:eastAsia="Barlow" w:hAnsi="Barlow" w:cs="Barlow"/>
          <w:color w:val="000000" w:themeColor="text1"/>
        </w:rPr>
        <w:t>ou áreas correlatas ao objeto deste termo de referência. Pós-graduação na área de Engenharia Florestal, Agronomia, Sistemas Agroflorestais</w:t>
      </w:r>
      <w:r w:rsidR="09524357" w:rsidRPr="2228DA89">
        <w:rPr>
          <w:rStyle w:val="normaltextrun"/>
          <w:rFonts w:ascii="Barlow" w:eastAsia="Barlow" w:hAnsi="Barlow" w:cs="Barlow"/>
          <w:color w:val="000000" w:themeColor="text1"/>
        </w:rPr>
        <w:t>, Ciências Ambientais</w:t>
      </w:r>
      <w:r w:rsidR="6CE87D75" w:rsidRPr="2228DA89">
        <w:rPr>
          <w:rStyle w:val="normaltextrun"/>
          <w:rFonts w:ascii="Barlow" w:eastAsia="Barlow" w:hAnsi="Barlow" w:cs="Barlow"/>
          <w:color w:val="000000" w:themeColor="text1"/>
        </w:rPr>
        <w:t xml:space="preserve"> e Botânica serão um diferencial, sendo progressiva a pontuação se for uma especialização, mestrado ou doutorado.</w:t>
      </w:r>
    </w:p>
    <w:p w14:paraId="4C706AAB" w14:textId="7C60FFAF" w:rsidR="0034278B" w:rsidRDefault="0034278B" w:rsidP="2228DA89">
      <w:pPr>
        <w:pStyle w:val="NormalWeb"/>
        <w:spacing w:before="0" w:beforeAutospacing="0" w:after="240" w:afterAutospacing="0"/>
        <w:jc w:val="both"/>
        <w:rPr>
          <w:rStyle w:val="normaltextrun"/>
          <w:rFonts w:ascii="Barlow" w:eastAsia="Barlow" w:hAnsi="Barlow" w:cs="Barlow"/>
          <w:color w:val="000000" w:themeColor="text1"/>
        </w:rPr>
      </w:pPr>
      <w:r w:rsidRPr="2228DA89">
        <w:rPr>
          <w:rFonts w:ascii="Barlow" w:hAnsi="Barlow" w:cs="Arial"/>
          <w:b/>
          <w:bCs/>
          <w:color w:val="275317" w:themeColor="accent6" w:themeShade="80"/>
        </w:rPr>
        <w:t>iii. Especialista em cadeias produtivas e negócios sustentáveis:</w:t>
      </w:r>
      <w:r w:rsidRPr="2228DA89">
        <w:rPr>
          <w:rFonts w:ascii="Barlow" w:hAnsi="Barlow" w:cs="Arial"/>
          <w:color w:val="275317" w:themeColor="accent6" w:themeShade="80"/>
        </w:rPr>
        <w:t xml:space="preserve"> </w:t>
      </w:r>
      <w:r w:rsidR="4F58A9E9" w:rsidRPr="2228DA89">
        <w:rPr>
          <w:rStyle w:val="normaltextrun"/>
          <w:rFonts w:ascii="Barlow" w:eastAsia="Barlow" w:hAnsi="Barlow" w:cs="Barlow"/>
          <w:color w:val="000000" w:themeColor="text1"/>
        </w:rPr>
        <w:t xml:space="preserve">profissional com no mínimo </w:t>
      </w:r>
      <w:r w:rsidR="00D86707">
        <w:rPr>
          <w:rStyle w:val="normaltextrun"/>
          <w:rFonts w:ascii="Barlow" w:eastAsia="Barlow" w:hAnsi="Barlow" w:cs="Barlow"/>
          <w:color w:val="000000" w:themeColor="text1"/>
        </w:rPr>
        <w:t>3</w:t>
      </w:r>
      <w:r w:rsidR="4F58A9E9" w:rsidRPr="2228DA89">
        <w:rPr>
          <w:rStyle w:val="normaltextrun"/>
          <w:rFonts w:ascii="Barlow" w:eastAsia="Barlow" w:hAnsi="Barlow" w:cs="Barlow"/>
          <w:color w:val="000000" w:themeColor="text1"/>
        </w:rPr>
        <w:t xml:space="preserve"> (</w:t>
      </w:r>
      <w:r w:rsidR="00D86707">
        <w:rPr>
          <w:rStyle w:val="normaltextrun"/>
          <w:rFonts w:ascii="Barlow" w:eastAsia="Barlow" w:hAnsi="Barlow" w:cs="Barlow"/>
          <w:color w:val="000000" w:themeColor="text1"/>
        </w:rPr>
        <w:t>três</w:t>
      </w:r>
      <w:r w:rsidR="4F58A9E9" w:rsidRPr="2228DA89">
        <w:rPr>
          <w:rStyle w:val="normaltextrun"/>
          <w:rFonts w:ascii="Barlow" w:eastAsia="Barlow" w:hAnsi="Barlow" w:cs="Barlow"/>
          <w:color w:val="000000" w:themeColor="text1"/>
        </w:rPr>
        <w:t xml:space="preserve">) anos de experiência </w:t>
      </w:r>
      <w:r w:rsidR="4F58A9E9" w:rsidRPr="2228DA89">
        <w:rPr>
          <w:rFonts w:ascii="Barlow" w:hAnsi="Barlow" w:cs="Arial"/>
          <w:color w:val="000000" w:themeColor="text1"/>
        </w:rPr>
        <w:t>em desenvolvimento de negócios sustentáveis e comercialização de produtos agroecológicos e extrativistas</w:t>
      </w:r>
      <w:r w:rsidR="4F58A9E9" w:rsidRPr="2228DA89">
        <w:rPr>
          <w:rStyle w:val="normaltextrun"/>
          <w:rFonts w:ascii="Barlow" w:eastAsia="Barlow" w:hAnsi="Barlow" w:cs="Barlow"/>
          <w:color w:val="000000" w:themeColor="text1"/>
        </w:rPr>
        <w:t xml:space="preserve">. Formação acadêmica na área de </w:t>
      </w:r>
      <w:r w:rsidR="4F58A9E9" w:rsidRPr="2228DA89">
        <w:rPr>
          <w:rFonts w:ascii="Barlow" w:hAnsi="Barlow" w:cs="Arial"/>
          <w:color w:val="000000" w:themeColor="text1"/>
        </w:rPr>
        <w:t>economia, administração, engenharia de produção ou áreas afins</w:t>
      </w:r>
      <w:r w:rsidR="4F58A9E9" w:rsidRPr="2228DA89">
        <w:rPr>
          <w:rStyle w:val="normaltextrun"/>
          <w:rFonts w:ascii="Barlow" w:eastAsia="Barlow" w:hAnsi="Barlow" w:cs="Barlow"/>
          <w:color w:val="000000" w:themeColor="text1"/>
        </w:rPr>
        <w:t xml:space="preserve"> ao objeto deste termo de referência. Pós-graduação na área de Engenharia Florestal, Agronomia, Sistemas Agroflorestais</w:t>
      </w:r>
      <w:r w:rsidR="2646E98B" w:rsidRPr="2228DA89">
        <w:rPr>
          <w:rStyle w:val="normaltextrun"/>
          <w:rFonts w:ascii="Barlow" w:eastAsia="Barlow" w:hAnsi="Barlow" w:cs="Barlow"/>
          <w:color w:val="000000" w:themeColor="text1"/>
        </w:rPr>
        <w:t>, Ciências Ambientais</w:t>
      </w:r>
      <w:r w:rsidR="4F58A9E9" w:rsidRPr="2228DA89">
        <w:rPr>
          <w:rStyle w:val="normaltextrun"/>
          <w:rFonts w:ascii="Barlow" w:eastAsia="Barlow" w:hAnsi="Barlow" w:cs="Barlow"/>
          <w:color w:val="000000" w:themeColor="text1"/>
        </w:rPr>
        <w:t xml:space="preserve"> e Botânica serão um diferencial, sendo progressiva a pontuação se for uma especialização, mestrado ou doutorado.</w:t>
      </w:r>
    </w:p>
    <w:p w14:paraId="13A7FAAE" w14:textId="295191CE" w:rsidR="0034278B" w:rsidRDefault="0034278B" w:rsidP="2228DA89">
      <w:pPr>
        <w:pStyle w:val="NormalWeb"/>
        <w:spacing w:before="0" w:beforeAutospacing="0" w:after="240" w:afterAutospacing="0"/>
        <w:jc w:val="both"/>
        <w:rPr>
          <w:rStyle w:val="normaltextrun"/>
          <w:rFonts w:ascii="Barlow" w:eastAsia="Barlow" w:hAnsi="Barlow" w:cs="Barlow"/>
          <w:color w:val="000000" w:themeColor="text1"/>
        </w:rPr>
      </w:pPr>
      <w:r w:rsidRPr="2228DA89">
        <w:rPr>
          <w:rFonts w:ascii="Barlow" w:hAnsi="Barlow" w:cs="Arial"/>
          <w:b/>
          <w:bCs/>
          <w:color w:val="275317" w:themeColor="accent6" w:themeShade="80"/>
        </w:rPr>
        <w:t>iv. Especialista em mobilização social e capacitação:</w:t>
      </w:r>
      <w:r w:rsidRPr="2228DA89">
        <w:rPr>
          <w:rFonts w:ascii="Barlow" w:hAnsi="Barlow" w:cs="Arial"/>
          <w:color w:val="275317" w:themeColor="accent6" w:themeShade="80"/>
        </w:rPr>
        <w:t xml:space="preserve"> </w:t>
      </w:r>
      <w:r w:rsidR="36D1FB3B" w:rsidRPr="2228DA89">
        <w:rPr>
          <w:rStyle w:val="normaltextrun"/>
          <w:rFonts w:ascii="Barlow" w:eastAsia="Barlow" w:hAnsi="Barlow" w:cs="Barlow"/>
          <w:color w:val="000000" w:themeColor="text1"/>
        </w:rPr>
        <w:t xml:space="preserve">profissional com no mínimo </w:t>
      </w:r>
      <w:r w:rsidR="00C2470F">
        <w:rPr>
          <w:rStyle w:val="normaltextrun"/>
          <w:rFonts w:ascii="Barlow" w:eastAsia="Barlow" w:hAnsi="Barlow" w:cs="Barlow"/>
          <w:color w:val="000000" w:themeColor="text1"/>
        </w:rPr>
        <w:t>3</w:t>
      </w:r>
      <w:r w:rsidR="36D1FB3B" w:rsidRPr="2228DA89">
        <w:rPr>
          <w:rStyle w:val="normaltextrun"/>
          <w:rFonts w:ascii="Barlow" w:eastAsia="Barlow" w:hAnsi="Barlow" w:cs="Barlow"/>
          <w:color w:val="000000" w:themeColor="text1"/>
        </w:rPr>
        <w:t xml:space="preserve"> (</w:t>
      </w:r>
      <w:r w:rsidR="00C2470F">
        <w:rPr>
          <w:rStyle w:val="normaltextrun"/>
          <w:rFonts w:ascii="Barlow" w:eastAsia="Barlow" w:hAnsi="Barlow" w:cs="Barlow"/>
          <w:color w:val="000000" w:themeColor="text1"/>
        </w:rPr>
        <w:t>três</w:t>
      </w:r>
      <w:r w:rsidR="36D1FB3B" w:rsidRPr="2228DA89">
        <w:rPr>
          <w:rStyle w:val="normaltextrun"/>
          <w:rFonts w:ascii="Barlow" w:eastAsia="Barlow" w:hAnsi="Barlow" w:cs="Barlow"/>
          <w:color w:val="000000" w:themeColor="text1"/>
        </w:rPr>
        <w:t xml:space="preserve">) anos de experiência </w:t>
      </w:r>
      <w:r w:rsidR="36D1FB3B" w:rsidRPr="2228DA89">
        <w:rPr>
          <w:rFonts w:ascii="Barlow" w:hAnsi="Barlow" w:cs="Arial"/>
          <w:color w:val="000000" w:themeColor="text1"/>
        </w:rPr>
        <w:t>em metodologias participativas e educação popular</w:t>
      </w:r>
      <w:r w:rsidR="36D1FB3B" w:rsidRPr="2228DA89">
        <w:rPr>
          <w:rStyle w:val="normaltextrun"/>
          <w:rFonts w:ascii="Barlow" w:eastAsia="Barlow" w:hAnsi="Barlow" w:cs="Barlow"/>
          <w:color w:val="000000" w:themeColor="text1"/>
        </w:rPr>
        <w:t xml:space="preserve">. Formação acadêmica na área de </w:t>
      </w:r>
      <w:r w:rsidR="36D1FB3B" w:rsidRPr="2228DA89">
        <w:rPr>
          <w:rFonts w:ascii="Barlow" w:hAnsi="Barlow" w:cs="Arial"/>
          <w:color w:val="000000" w:themeColor="text1"/>
        </w:rPr>
        <w:t xml:space="preserve">ciências sociais, antropologia, pedagogia ou áreas </w:t>
      </w:r>
      <w:r w:rsidR="36D1FB3B" w:rsidRPr="2228DA89">
        <w:rPr>
          <w:rFonts w:ascii="Barlow" w:hAnsi="Barlow" w:cs="Arial"/>
          <w:color w:val="000000" w:themeColor="text1"/>
        </w:rPr>
        <w:lastRenderedPageBreak/>
        <w:t>afins</w:t>
      </w:r>
      <w:r w:rsidR="36D1FB3B" w:rsidRPr="2228DA89">
        <w:rPr>
          <w:rStyle w:val="normaltextrun"/>
          <w:rFonts w:ascii="Barlow" w:eastAsia="Barlow" w:hAnsi="Barlow" w:cs="Barlow"/>
          <w:color w:val="000000" w:themeColor="text1"/>
        </w:rPr>
        <w:t xml:space="preserve"> ao objeto deste termo de referência. Pós-graduação na área de Ciências Sociais, Participação S</w:t>
      </w:r>
      <w:r w:rsidR="5D9FB212" w:rsidRPr="2228DA89">
        <w:rPr>
          <w:rStyle w:val="normaltextrun"/>
          <w:rFonts w:ascii="Barlow" w:eastAsia="Barlow" w:hAnsi="Barlow" w:cs="Barlow"/>
          <w:color w:val="000000" w:themeColor="text1"/>
        </w:rPr>
        <w:t>ocial, Educação e Mobilização Popular,</w:t>
      </w:r>
      <w:r w:rsidR="36D1FB3B" w:rsidRPr="2228DA89">
        <w:rPr>
          <w:rStyle w:val="normaltextrun"/>
          <w:rFonts w:ascii="Barlow" w:eastAsia="Barlow" w:hAnsi="Barlow" w:cs="Barlow"/>
          <w:color w:val="000000" w:themeColor="text1"/>
        </w:rPr>
        <w:t xml:space="preserve"> serão um diferencial, sendo progressiva a pontuação se for uma especialização, mestrado ou doutorado.</w:t>
      </w:r>
    </w:p>
    <w:p w14:paraId="7949BB4F" w14:textId="023505D8" w:rsidR="0034278B" w:rsidRDefault="0034278B" w:rsidP="2228DA89">
      <w:pPr>
        <w:pStyle w:val="NormalWeb"/>
        <w:spacing w:before="0" w:beforeAutospacing="0" w:after="240" w:afterAutospacing="0"/>
        <w:jc w:val="both"/>
        <w:rPr>
          <w:rStyle w:val="normaltextrun"/>
          <w:rFonts w:ascii="Barlow" w:eastAsia="Barlow" w:hAnsi="Barlow" w:cs="Barlow"/>
          <w:color w:val="000000" w:themeColor="text1"/>
        </w:rPr>
      </w:pPr>
      <w:r w:rsidRPr="009B06FD">
        <w:rPr>
          <w:rFonts w:ascii="Barlow" w:hAnsi="Barlow" w:cs="Arial"/>
          <w:b/>
          <w:bCs/>
          <w:color w:val="275317" w:themeColor="accent6" w:themeShade="80"/>
        </w:rPr>
        <w:t xml:space="preserve">v. Técnico de campo: </w:t>
      </w:r>
      <w:r w:rsidR="137BCE02" w:rsidRPr="009B06FD">
        <w:rPr>
          <w:rStyle w:val="normaltextrun"/>
          <w:rFonts w:ascii="Barlow" w:eastAsia="Barlow" w:hAnsi="Barlow" w:cs="Barlow"/>
          <w:color w:val="000000" w:themeColor="text1"/>
        </w:rPr>
        <w:t xml:space="preserve">profissional </w:t>
      </w:r>
      <w:r w:rsidR="00C2470F" w:rsidRPr="009B06FD">
        <w:rPr>
          <w:rStyle w:val="normaltextrun"/>
          <w:rFonts w:ascii="Barlow" w:eastAsia="Barlow" w:hAnsi="Barlow" w:cs="Barlow"/>
          <w:color w:val="000000" w:themeColor="text1"/>
        </w:rPr>
        <w:t>c</w:t>
      </w:r>
      <w:r w:rsidR="137BCE02" w:rsidRPr="009B06FD">
        <w:rPr>
          <w:rStyle w:val="normaltextrun"/>
          <w:rFonts w:ascii="Barlow" w:eastAsia="Barlow" w:hAnsi="Barlow" w:cs="Barlow"/>
          <w:color w:val="000000" w:themeColor="text1"/>
        </w:rPr>
        <w:t xml:space="preserve">om no mínimo </w:t>
      </w:r>
      <w:r w:rsidR="00C2470F" w:rsidRPr="009B06FD">
        <w:rPr>
          <w:rStyle w:val="normaltextrun"/>
          <w:rFonts w:ascii="Barlow" w:eastAsia="Barlow" w:hAnsi="Barlow" w:cs="Barlow"/>
          <w:color w:val="000000" w:themeColor="text1"/>
        </w:rPr>
        <w:t>3</w:t>
      </w:r>
      <w:r w:rsidR="137BCE02" w:rsidRPr="009B06FD">
        <w:rPr>
          <w:rStyle w:val="normaltextrun"/>
          <w:rFonts w:ascii="Barlow" w:eastAsia="Barlow" w:hAnsi="Barlow" w:cs="Barlow"/>
          <w:color w:val="000000" w:themeColor="text1"/>
        </w:rPr>
        <w:t xml:space="preserve"> (</w:t>
      </w:r>
      <w:r w:rsidR="00C2470F" w:rsidRPr="009B06FD">
        <w:rPr>
          <w:rStyle w:val="normaltextrun"/>
          <w:rFonts w:ascii="Barlow" w:eastAsia="Barlow" w:hAnsi="Barlow" w:cs="Barlow"/>
          <w:color w:val="000000" w:themeColor="text1"/>
        </w:rPr>
        <w:t>três</w:t>
      </w:r>
      <w:r w:rsidR="137BCE02" w:rsidRPr="009B06FD">
        <w:rPr>
          <w:rStyle w:val="normaltextrun"/>
          <w:rFonts w:ascii="Barlow" w:eastAsia="Barlow" w:hAnsi="Barlow" w:cs="Barlow"/>
          <w:color w:val="000000" w:themeColor="text1"/>
        </w:rPr>
        <w:t xml:space="preserve">) anos de experiência </w:t>
      </w:r>
      <w:r w:rsidR="137BCE02" w:rsidRPr="009B06FD">
        <w:rPr>
          <w:rFonts w:ascii="Barlow" w:hAnsi="Barlow" w:cs="Arial"/>
          <w:color w:val="000000" w:themeColor="text1"/>
        </w:rPr>
        <w:t>em assistência técnica rural e práticas agroflorestais e extrativistas</w:t>
      </w:r>
      <w:r w:rsidR="137BCE02" w:rsidRPr="009B06FD">
        <w:rPr>
          <w:rStyle w:val="normaltextrun"/>
          <w:rFonts w:ascii="Barlow" w:eastAsia="Barlow" w:hAnsi="Barlow" w:cs="Barlow"/>
          <w:color w:val="000000" w:themeColor="text1"/>
        </w:rPr>
        <w:t xml:space="preserve">. </w:t>
      </w:r>
      <w:r w:rsidR="79FF90CE" w:rsidRPr="009B06FD">
        <w:rPr>
          <w:rStyle w:val="normaltextrun"/>
          <w:rFonts w:ascii="Barlow" w:eastAsia="Barlow" w:hAnsi="Barlow" w:cs="Barlow"/>
          <w:color w:val="000000" w:themeColor="text1"/>
        </w:rPr>
        <w:t xml:space="preserve">Formação </w:t>
      </w:r>
      <w:r w:rsidR="00C2470F" w:rsidRPr="009B06FD">
        <w:rPr>
          <w:rStyle w:val="normaltextrun"/>
          <w:rFonts w:ascii="Barlow" w:eastAsia="Barlow" w:hAnsi="Barlow" w:cs="Barlow"/>
          <w:color w:val="000000" w:themeColor="text1"/>
        </w:rPr>
        <w:t>como técnico agrícola ou áreas correlatas. Graduação ou p</w:t>
      </w:r>
      <w:r w:rsidR="79FF90CE" w:rsidRPr="009B06FD">
        <w:rPr>
          <w:rStyle w:val="normaltextrun"/>
          <w:rFonts w:ascii="Barlow" w:eastAsia="Barlow" w:hAnsi="Barlow" w:cs="Barlow"/>
          <w:color w:val="000000" w:themeColor="text1"/>
        </w:rPr>
        <w:t>ós-graduação na área de</w:t>
      </w:r>
      <w:r w:rsidR="79FF90CE" w:rsidRPr="2228DA89">
        <w:rPr>
          <w:rStyle w:val="normaltextrun"/>
          <w:rFonts w:ascii="Barlow" w:eastAsia="Barlow" w:hAnsi="Barlow" w:cs="Barlow"/>
          <w:color w:val="000000" w:themeColor="text1"/>
        </w:rPr>
        <w:t xml:space="preserve"> Engenharia Florestal, Agronomia, Sistemas Agroflorestais</w:t>
      </w:r>
      <w:r w:rsidR="6356F376" w:rsidRPr="2228DA89">
        <w:rPr>
          <w:rStyle w:val="normaltextrun"/>
          <w:rFonts w:ascii="Barlow" w:eastAsia="Barlow" w:hAnsi="Barlow" w:cs="Barlow"/>
          <w:color w:val="000000" w:themeColor="text1"/>
        </w:rPr>
        <w:t>, Ciências Ambientais</w:t>
      </w:r>
      <w:r w:rsidR="79FF90CE" w:rsidRPr="2228DA89">
        <w:rPr>
          <w:rStyle w:val="normaltextrun"/>
          <w:rFonts w:ascii="Barlow" w:eastAsia="Barlow" w:hAnsi="Barlow" w:cs="Barlow"/>
          <w:color w:val="000000" w:themeColor="text1"/>
        </w:rPr>
        <w:t xml:space="preserve"> e Botânica serão um diferencial, sendo progressiva a pontuação se for uma </w:t>
      </w:r>
      <w:r w:rsidR="00C2470F">
        <w:rPr>
          <w:rStyle w:val="normaltextrun"/>
          <w:rFonts w:ascii="Barlow" w:eastAsia="Barlow" w:hAnsi="Barlow" w:cs="Barlow"/>
          <w:color w:val="000000" w:themeColor="text1"/>
        </w:rPr>
        <w:t xml:space="preserve">graduação, </w:t>
      </w:r>
      <w:r w:rsidR="79FF90CE" w:rsidRPr="2228DA89">
        <w:rPr>
          <w:rStyle w:val="normaltextrun"/>
          <w:rFonts w:ascii="Barlow" w:eastAsia="Barlow" w:hAnsi="Barlow" w:cs="Barlow"/>
          <w:color w:val="000000" w:themeColor="text1"/>
        </w:rPr>
        <w:t>especialização, mestrado ou doutorado.</w:t>
      </w:r>
    </w:p>
    <w:p w14:paraId="6F7B723B" w14:textId="28AF31D6" w:rsidR="0034278B" w:rsidRDefault="0034278B" w:rsidP="2228DA89">
      <w:pPr>
        <w:spacing w:after="240"/>
        <w:jc w:val="both"/>
        <w:rPr>
          <w:rStyle w:val="normaltextrun"/>
          <w:rFonts w:ascii="Barlow" w:eastAsia="Barlow" w:hAnsi="Barlow" w:cs="Barlow"/>
          <w:color w:val="000000" w:themeColor="text1"/>
        </w:rPr>
      </w:pPr>
    </w:p>
    <w:p w14:paraId="3B79B9E8" w14:textId="766C0832" w:rsidR="005B5568" w:rsidRPr="00376235" w:rsidRDefault="0034278B" w:rsidP="0034278B">
      <w:pPr>
        <w:pStyle w:val="paragraph"/>
        <w:spacing w:before="240" w:beforeAutospacing="0" w:after="240" w:afterAutospacing="0"/>
        <w:jc w:val="both"/>
        <w:textAlignment w:val="baseline"/>
        <w:rPr>
          <w:rFonts w:ascii="Barlow" w:hAnsi="Barlow" w:cs="Arial"/>
          <w:color w:val="275317" w:themeColor="accent6" w:themeShade="80"/>
        </w:rPr>
      </w:pPr>
      <w:r>
        <w:rPr>
          <w:rStyle w:val="normaltextrun"/>
          <w:rFonts w:ascii="Barlow" w:eastAsiaTheme="majorEastAsia" w:hAnsi="Barlow" w:cs="Arial"/>
          <w:b/>
          <w:bCs/>
          <w:color w:val="275317" w:themeColor="accent6" w:themeShade="80"/>
        </w:rPr>
        <w:t xml:space="preserve">c. </w:t>
      </w:r>
      <w:r w:rsidR="005B5568" w:rsidRPr="00376235">
        <w:rPr>
          <w:rStyle w:val="normaltextrun"/>
          <w:rFonts w:ascii="Barlow" w:eastAsiaTheme="majorEastAsia" w:hAnsi="Barlow" w:cs="Arial"/>
          <w:b/>
          <w:bCs/>
          <w:color w:val="275317" w:themeColor="accent6" w:themeShade="80"/>
        </w:rPr>
        <w:t>Qualificação da Proposta Técnica e Financeira</w:t>
      </w:r>
      <w:r w:rsidR="005B5568" w:rsidRPr="00376235">
        <w:rPr>
          <w:rStyle w:val="eop"/>
          <w:rFonts w:ascii="Barlow" w:eastAsiaTheme="majorEastAsia" w:hAnsi="Barlow" w:cs="Arial"/>
          <w:color w:val="275317" w:themeColor="accent6" w:themeShade="80"/>
        </w:rPr>
        <w:t> </w:t>
      </w:r>
    </w:p>
    <w:p w14:paraId="47DDC7E2"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normaltextrun"/>
          <w:rFonts w:ascii="Barlow" w:eastAsiaTheme="majorEastAsia" w:hAnsi="Barlow" w:cs="Arial"/>
        </w:rPr>
        <w:t>A análise da Proposta Técnica considerará sua adequação aos objetivos fixados no Termo de Referência, incluindo abordagem técnica, metodologia e cronograma. A análise da Proposta Financeira considerará a adequação dos valores aos recursos disponíveis no projeto, bem como o custo em relação às demais propostas submetidas.</w:t>
      </w:r>
      <w:r w:rsidRPr="005B5568">
        <w:rPr>
          <w:rStyle w:val="eop"/>
          <w:rFonts w:ascii="Barlow" w:eastAsiaTheme="majorEastAsia" w:hAnsi="Barlow" w:cs="Arial"/>
        </w:rPr>
        <w:t> </w:t>
      </w:r>
    </w:p>
    <w:p w14:paraId="2249F156" w14:textId="77777777" w:rsidR="005B5568" w:rsidRPr="005B5568" w:rsidRDefault="005B5568" w:rsidP="00376235">
      <w:pPr>
        <w:pStyle w:val="paragraph"/>
        <w:spacing w:before="240" w:beforeAutospacing="0" w:after="240" w:afterAutospacing="0"/>
        <w:jc w:val="both"/>
        <w:textAlignment w:val="baseline"/>
        <w:rPr>
          <w:rFonts w:ascii="Barlow" w:hAnsi="Barlow" w:cs="Segoe UI"/>
          <w:sz w:val="18"/>
          <w:szCs w:val="18"/>
        </w:rPr>
      </w:pPr>
      <w:r w:rsidRPr="005B5568">
        <w:rPr>
          <w:rStyle w:val="eop"/>
          <w:rFonts w:ascii="Barlow" w:eastAsiaTheme="majorEastAsia" w:hAnsi="Barlow" w:cs="Arial"/>
        </w:rPr>
        <w:t> </w:t>
      </w:r>
    </w:p>
    <w:p w14:paraId="73853111" w14:textId="614FA539" w:rsidR="005B5568" w:rsidRPr="00376235" w:rsidRDefault="00376235" w:rsidP="007F2DA8">
      <w:pPr>
        <w:pStyle w:val="paragraph"/>
        <w:spacing w:before="240" w:beforeAutospacing="0" w:after="240" w:afterAutospacing="0"/>
        <w:ind w:left="345" w:hanging="345"/>
        <w:textAlignment w:val="baseline"/>
        <w:rPr>
          <w:rFonts w:ascii="Barlow" w:hAnsi="Barlow" w:cs="Segoe UI"/>
          <w:b/>
          <w:bCs/>
          <w:color w:val="275317" w:themeColor="accent6" w:themeShade="80"/>
          <w:sz w:val="18"/>
          <w:szCs w:val="18"/>
        </w:rPr>
      </w:pPr>
      <w:r w:rsidRPr="00376235">
        <w:rPr>
          <w:rStyle w:val="normaltextrun"/>
          <w:rFonts w:ascii="Barlow" w:eastAsiaTheme="majorEastAsia" w:hAnsi="Barlow" w:cs="Arial"/>
          <w:b/>
          <w:bCs/>
          <w:color w:val="275317" w:themeColor="accent6" w:themeShade="80"/>
          <w:sz w:val="32"/>
          <w:szCs w:val="32"/>
        </w:rPr>
        <w:t>1</w:t>
      </w:r>
      <w:r w:rsidR="00350F8D">
        <w:rPr>
          <w:rStyle w:val="normaltextrun"/>
          <w:rFonts w:ascii="Barlow" w:eastAsiaTheme="majorEastAsia" w:hAnsi="Barlow" w:cs="Arial"/>
          <w:b/>
          <w:bCs/>
          <w:color w:val="275317" w:themeColor="accent6" w:themeShade="80"/>
          <w:sz w:val="32"/>
          <w:szCs w:val="32"/>
        </w:rPr>
        <w:t>5</w:t>
      </w:r>
      <w:r w:rsidRPr="00376235">
        <w:rPr>
          <w:rStyle w:val="normaltextrun"/>
          <w:rFonts w:ascii="Barlow" w:eastAsiaTheme="majorEastAsia" w:hAnsi="Barlow" w:cs="Arial"/>
          <w:b/>
          <w:bCs/>
          <w:color w:val="275317" w:themeColor="accent6" w:themeShade="80"/>
          <w:sz w:val="32"/>
          <w:szCs w:val="32"/>
        </w:rPr>
        <w:t>.</w:t>
      </w:r>
      <w:r w:rsidR="007F2DA8">
        <w:rPr>
          <w:rStyle w:val="normaltextrun"/>
          <w:rFonts w:ascii="Barlow" w:eastAsiaTheme="majorEastAsia" w:hAnsi="Barlow" w:cs="Arial"/>
          <w:b/>
          <w:bCs/>
          <w:color w:val="275317" w:themeColor="accent6" w:themeShade="80"/>
          <w:sz w:val="32"/>
          <w:szCs w:val="32"/>
        </w:rPr>
        <w:t xml:space="preserve"> </w:t>
      </w:r>
      <w:r w:rsidRPr="00376235">
        <w:rPr>
          <w:rStyle w:val="normaltextrun"/>
          <w:rFonts w:ascii="Barlow" w:eastAsiaTheme="majorEastAsia" w:hAnsi="Barlow" w:cs="Arial"/>
          <w:b/>
          <w:bCs/>
          <w:color w:val="275317" w:themeColor="accent6" w:themeShade="80"/>
          <w:sz w:val="32"/>
          <w:szCs w:val="32"/>
        </w:rPr>
        <w:t>GLOSSÁRIO</w:t>
      </w:r>
      <w:r w:rsidRPr="00376235">
        <w:rPr>
          <w:rStyle w:val="eop"/>
          <w:rFonts w:ascii="Barlow" w:eastAsiaTheme="majorEastAsia" w:hAnsi="Barlow" w:cs="Arial"/>
          <w:b/>
          <w:bCs/>
          <w:color w:val="275317" w:themeColor="accent6" w:themeShade="80"/>
        </w:rPr>
        <w:t> </w:t>
      </w:r>
    </w:p>
    <w:p w14:paraId="1679DDB5"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APA - Área de Proteção Ambiental</w:t>
      </w:r>
    </w:p>
    <w:p w14:paraId="5C3B27FE"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ATER - Assistência Técnica e Extensão Rural</w:t>
      </w:r>
    </w:p>
    <w:p w14:paraId="647A20CD"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FUNBIO – Fundo Brasileiro para a Biodiversidade</w:t>
      </w:r>
    </w:p>
    <w:p w14:paraId="3C493708"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GEF - Fundo Global para o Meio Ambiente</w:t>
      </w:r>
    </w:p>
    <w:p w14:paraId="5FD11096"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MCTI – Ministério da Ciência, Tecnologia e Inovação</w:t>
      </w:r>
    </w:p>
    <w:p w14:paraId="72762CCC"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PNUMA – Programa das Nações Unidas para o Meio Ambiente</w:t>
      </w:r>
    </w:p>
    <w:p w14:paraId="3AA173F0"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REVIS - Refúgio de Vida Silvestre</w:t>
      </w:r>
    </w:p>
    <w:p w14:paraId="5EE99255"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RMB - Região Metropolitana de Belém</w:t>
      </w:r>
    </w:p>
    <w:p w14:paraId="419FA00B" w14:textId="77777777" w:rsidR="00972945" w:rsidRPr="00972945" w:rsidRDefault="00972945" w:rsidP="00972945">
      <w:pPr>
        <w:pStyle w:val="NormalWeb"/>
        <w:spacing w:before="240" w:beforeAutospacing="0" w:after="240" w:afterAutospacing="0"/>
        <w:jc w:val="both"/>
        <w:rPr>
          <w:rFonts w:ascii="Barlow" w:hAnsi="Barlow"/>
        </w:rPr>
      </w:pPr>
      <w:r w:rsidRPr="00972945">
        <w:rPr>
          <w:rFonts w:ascii="Barlow" w:hAnsi="Barlow" w:cs="Arial"/>
          <w:color w:val="000000"/>
        </w:rPr>
        <w:t>SAF – Sistema Agroflorestal</w:t>
      </w:r>
    </w:p>
    <w:p w14:paraId="569FDC53" w14:textId="5DD9E98F" w:rsidR="00972945" w:rsidRDefault="00972945" w:rsidP="5D8ECF1B">
      <w:pPr>
        <w:pStyle w:val="NormalWeb"/>
        <w:spacing w:before="240" w:beforeAutospacing="0" w:after="240" w:afterAutospacing="0"/>
        <w:jc w:val="both"/>
        <w:rPr>
          <w:rFonts w:ascii="Barlow" w:hAnsi="Barlow"/>
        </w:rPr>
      </w:pPr>
      <w:r w:rsidRPr="5D8ECF1B">
        <w:rPr>
          <w:rFonts w:ascii="Barlow" w:hAnsi="Barlow" w:cs="Arial"/>
          <w:color w:val="000000" w:themeColor="text1"/>
        </w:rPr>
        <w:t>UC – Unidade de Conservação</w:t>
      </w:r>
    </w:p>
    <w:p w14:paraId="0B4E4C56" w14:textId="517BD3D1" w:rsidR="008F300C" w:rsidRPr="005B5568" w:rsidRDefault="008F300C" w:rsidP="00972945">
      <w:pPr>
        <w:pStyle w:val="paragraph"/>
        <w:spacing w:before="240" w:beforeAutospacing="0" w:after="240" w:afterAutospacing="0"/>
        <w:jc w:val="both"/>
        <w:textAlignment w:val="baseline"/>
        <w:rPr>
          <w:rFonts w:ascii="Barlow" w:hAnsi="Barlow" w:cs="Segoe UI"/>
          <w:sz w:val="18"/>
          <w:szCs w:val="18"/>
        </w:rPr>
      </w:pPr>
    </w:p>
    <w:sectPr w:rsidR="008F300C" w:rsidRPr="005B5568" w:rsidSect="000D0C43">
      <w:headerReference w:type="even" r:id="rId15"/>
      <w:headerReference w:type="default" r:id="rId16"/>
      <w:footerReference w:type="even" r:id="rId17"/>
      <w:footerReference w:type="default" r:id="rId18"/>
      <w:headerReference w:type="first" r:id="rId19"/>
      <w:footerReference w:type="first" r:id="rId20"/>
      <w:pgSz w:w="11906" w:h="16838"/>
      <w:pgMar w:top="1417" w:right="1701" w:bottom="1417" w:left="1701" w:header="709" w:footer="708"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BE79E9" w14:textId="77777777" w:rsidR="00CB5F85" w:rsidRDefault="00CB5F85">
      <w:r>
        <w:separator/>
      </w:r>
    </w:p>
  </w:endnote>
  <w:endnote w:type="continuationSeparator" w:id="0">
    <w:p w14:paraId="609EB9C7" w14:textId="77777777" w:rsidR="00CB5F85" w:rsidRDefault="00CB5F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611BDC65-6A03-40D4-9B1A-5BD789BA5924}"/>
    <w:embedBold r:id="rId2" w:fontKey="{DF768DC3-9821-4480-90C9-C5C27F1BAF75}"/>
    <w:embedItalic r:id="rId3" w:fontKey="{35FCB591-77BF-486B-A944-3181B239371D}"/>
  </w:font>
  <w:font w:name="Aptos Display">
    <w:altName w:val="Cambria"/>
    <w:charset w:val="00"/>
    <w:family w:val="swiss"/>
    <w:pitch w:val="variable"/>
    <w:sig w:usb0="20000287" w:usb1="00000003" w:usb2="00000000" w:usb3="00000000" w:csb0="0000019F" w:csb1="00000000"/>
    <w:embedRegular r:id="rId4" w:fontKey="{7C265355-2557-4950-9973-B0730B9E4EEA}"/>
  </w:font>
  <w:font w:name="Segoe UI">
    <w:panose1 w:val="020B0502040204020203"/>
    <w:charset w:val="00"/>
    <w:family w:val="swiss"/>
    <w:pitch w:val="variable"/>
    <w:sig w:usb0="E4002EFF" w:usb1="C000E47F" w:usb2="00000009" w:usb3="00000000" w:csb0="000001FF" w:csb1="00000000"/>
    <w:embedRegular r:id="rId5" w:fontKey="{4B407D46-AA91-4ED6-8D8D-78875EF85E40}"/>
    <w:embedBold r:id="rId6" w:fontKey="{7E3BB5DA-B013-4B25-8570-5C1DEDB4EDAD}"/>
  </w:font>
  <w:font w:name="Barlow">
    <w:altName w:val="Calibri"/>
    <w:charset w:val="00"/>
    <w:family w:val="auto"/>
    <w:pitch w:val="variable"/>
    <w:sig w:usb0="20000007" w:usb1="00000000" w:usb2="00000000" w:usb3="00000000" w:csb0="00000193" w:csb1="00000000"/>
    <w:embedRegular r:id="rId7" w:fontKey="{4EA6FFF5-AC51-4FD7-A7BB-E85CFB276487}"/>
    <w:embedBold r:id="rId8" w:fontKey="{8B352552-46CA-49C5-A78B-FFF362893FEB}"/>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6434FA" w14:textId="77777777" w:rsidR="00DD0AD9" w:rsidRDefault="00DD0AD9">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699103"/>
      <w:docPartObj>
        <w:docPartGallery w:val="Page Numbers (Bottom of Page)"/>
        <w:docPartUnique/>
      </w:docPartObj>
    </w:sdtPr>
    <w:sdtContent>
      <w:sdt>
        <w:sdtPr>
          <w:id w:val="-34971732"/>
          <w:docPartObj>
            <w:docPartGallery w:val="Page Numbers (Top of Page)"/>
            <w:docPartUnique/>
          </w:docPartObj>
        </w:sdtPr>
        <w:sdtContent>
          <w:p w14:paraId="50FDFADB" w14:textId="32582A1F" w:rsidR="009571AF" w:rsidRDefault="009571AF">
            <w:pPr>
              <w:pStyle w:val="Rodap"/>
              <w:jc w:val="right"/>
            </w:pPr>
            <w:r>
              <w:t xml:space="preserve">Página </w:t>
            </w:r>
            <w:r>
              <w:rPr>
                <w:b/>
                <w:bCs/>
              </w:rPr>
              <w:fldChar w:fldCharType="begin"/>
            </w:r>
            <w:r>
              <w:rPr>
                <w:b/>
                <w:bCs/>
              </w:rPr>
              <w:instrText>PAGE</w:instrText>
            </w:r>
            <w:r>
              <w:rPr>
                <w:b/>
                <w:bCs/>
              </w:rPr>
              <w:fldChar w:fldCharType="separate"/>
            </w:r>
            <w:r>
              <w:rPr>
                <w:b/>
                <w:bCs/>
              </w:rPr>
              <w:t>2</w:t>
            </w:r>
            <w:r>
              <w:rPr>
                <w:b/>
                <w:bCs/>
              </w:rPr>
              <w:fldChar w:fldCharType="end"/>
            </w:r>
            <w:r>
              <w:t xml:space="preserve"> de </w:t>
            </w:r>
            <w:r>
              <w:rPr>
                <w:b/>
                <w:bCs/>
              </w:rPr>
              <w:fldChar w:fldCharType="begin"/>
            </w:r>
            <w:r>
              <w:rPr>
                <w:b/>
                <w:bCs/>
              </w:rPr>
              <w:instrText>NUMPAGES</w:instrText>
            </w:r>
            <w:r>
              <w:rPr>
                <w:b/>
                <w:bCs/>
              </w:rPr>
              <w:fldChar w:fldCharType="separate"/>
            </w:r>
            <w:r>
              <w:rPr>
                <w:b/>
                <w:bCs/>
              </w:rPr>
              <w:t>2</w:t>
            </w:r>
            <w:r>
              <w:rPr>
                <w:b/>
                <w:bCs/>
              </w:rPr>
              <w:fldChar w:fldCharType="end"/>
            </w:r>
          </w:p>
        </w:sdtContent>
      </w:sdt>
    </w:sdtContent>
  </w:sdt>
  <w:p w14:paraId="495000BC" w14:textId="6D4EB153" w:rsidR="00DD0AD9" w:rsidRDefault="00DD0AD9">
    <w:pPr>
      <w:pBdr>
        <w:top w:val="nil"/>
        <w:left w:val="nil"/>
        <w:bottom w:val="nil"/>
        <w:right w:val="nil"/>
        <w:between w:val="nil"/>
      </w:pBdr>
      <w:tabs>
        <w:tab w:val="center" w:pos="4252"/>
        <w:tab w:val="right" w:pos="8504"/>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30661194"/>
      <w:docPartObj>
        <w:docPartGallery w:val="Page Numbers (Bottom of Page)"/>
        <w:docPartUnique/>
      </w:docPartObj>
    </w:sdtPr>
    <w:sdtContent>
      <w:sdt>
        <w:sdtPr>
          <w:id w:val="-1769616900"/>
          <w:docPartObj>
            <w:docPartGallery w:val="Page Numbers (Top of Page)"/>
            <w:docPartUnique/>
          </w:docPartObj>
        </w:sdtPr>
        <w:sdtContent>
          <w:p w14:paraId="6564F5F0" w14:textId="2B5FD1FA" w:rsidR="008A35E2" w:rsidRDefault="008A35E2">
            <w:pPr>
              <w:pStyle w:val="Rodap"/>
              <w:jc w:val="right"/>
            </w:pPr>
            <w:r>
              <w:t xml:space="preserve">Página </w:t>
            </w:r>
            <w:r>
              <w:rPr>
                <w:b/>
                <w:bCs/>
              </w:rPr>
              <w:fldChar w:fldCharType="begin"/>
            </w:r>
            <w:r>
              <w:rPr>
                <w:b/>
                <w:bCs/>
              </w:rPr>
              <w:instrText>PAGE</w:instrText>
            </w:r>
            <w:r>
              <w:rPr>
                <w:b/>
                <w:bCs/>
              </w:rPr>
              <w:fldChar w:fldCharType="separate"/>
            </w:r>
            <w:r>
              <w:rPr>
                <w:b/>
                <w:bCs/>
              </w:rPr>
              <w:t>2</w:t>
            </w:r>
            <w:r>
              <w:rPr>
                <w:b/>
                <w:bCs/>
              </w:rPr>
              <w:fldChar w:fldCharType="end"/>
            </w:r>
            <w:r>
              <w:t xml:space="preserve"> de </w:t>
            </w:r>
            <w:r>
              <w:rPr>
                <w:b/>
                <w:bCs/>
              </w:rPr>
              <w:fldChar w:fldCharType="begin"/>
            </w:r>
            <w:r>
              <w:rPr>
                <w:b/>
                <w:bCs/>
              </w:rPr>
              <w:instrText>NUMPAGES</w:instrText>
            </w:r>
            <w:r>
              <w:rPr>
                <w:b/>
                <w:bCs/>
              </w:rPr>
              <w:fldChar w:fldCharType="separate"/>
            </w:r>
            <w:r>
              <w:rPr>
                <w:b/>
                <w:bCs/>
              </w:rPr>
              <w:t>2</w:t>
            </w:r>
            <w:r>
              <w:rPr>
                <w:b/>
                <w:bCs/>
              </w:rPr>
              <w:fldChar w:fldCharType="end"/>
            </w:r>
          </w:p>
        </w:sdtContent>
      </w:sdt>
    </w:sdtContent>
  </w:sdt>
  <w:p w14:paraId="52F9FD95" w14:textId="0B981B88" w:rsidR="00DD0AD9" w:rsidRDefault="00DD0AD9">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05A70D" w14:textId="77777777" w:rsidR="00CB5F85" w:rsidRDefault="00CB5F85">
      <w:r>
        <w:separator/>
      </w:r>
    </w:p>
  </w:footnote>
  <w:footnote w:type="continuationSeparator" w:id="0">
    <w:p w14:paraId="651B45C4" w14:textId="77777777" w:rsidR="00CB5F85" w:rsidRDefault="00CB5F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D8DE8" w14:textId="77777777" w:rsidR="00DD0AD9" w:rsidRDefault="007F2DA8">
    <w:pPr>
      <w:pBdr>
        <w:top w:val="nil"/>
        <w:left w:val="nil"/>
        <w:bottom w:val="nil"/>
        <w:right w:val="nil"/>
        <w:between w:val="nil"/>
      </w:pBdr>
      <w:tabs>
        <w:tab w:val="center" w:pos="4252"/>
        <w:tab w:val="right" w:pos="8504"/>
      </w:tabs>
      <w:rPr>
        <w:color w:val="000000"/>
      </w:rPr>
    </w:pPr>
    <w:r>
      <w:rPr>
        <w:noProof/>
      </w:rPr>
      <w:pict w14:anchorId="21FBF3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596.15pt;height:842.2pt;z-index:-251657728;mso-wrap-edited:f;mso-position-horizontal:center;mso-position-horizontal-relative:margin;mso-position-vertical:center;mso-position-vertical-relative:margin">
          <v:imagedata r:id="rId1" o:title="image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9EF35B" w14:textId="75D28689" w:rsidR="00DD0AD9" w:rsidRDefault="00DD0AD9">
    <w:pPr>
      <w:pBdr>
        <w:top w:val="nil"/>
        <w:left w:val="nil"/>
        <w:bottom w:val="nil"/>
        <w:right w:val="nil"/>
        <w:between w:val="nil"/>
      </w:pBdr>
      <w:tabs>
        <w:tab w:val="center" w:pos="4252"/>
        <w:tab w:val="right" w:pos="9639"/>
      </w:tabs>
      <w:ind w:right="-1132"/>
      <w:jc w:val="right"/>
      <w:rPr>
        <w:color w:val="000000"/>
      </w:rPr>
    </w:pPr>
    <w:r>
      <w:rPr>
        <w:noProof/>
      </w:rPr>
      <w:drawing>
        <wp:inline distT="114300" distB="114300" distL="114300" distR="114300" wp14:anchorId="140328A5" wp14:editId="47FEF3F8">
          <wp:extent cx="1801178" cy="439658"/>
          <wp:effectExtent l="0" t="0" r="0" b="0"/>
          <wp:docPr id="15829049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801178" cy="439658"/>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A4F5CC" w14:textId="6D28C703" w:rsidR="00DD0AD9" w:rsidRDefault="00DD0AD9" w:rsidP="000D0C43">
    <w:pPr>
      <w:pBdr>
        <w:top w:val="nil"/>
        <w:left w:val="nil"/>
        <w:bottom w:val="nil"/>
        <w:right w:val="nil"/>
        <w:between w:val="nil"/>
      </w:pBdr>
      <w:tabs>
        <w:tab w:val="center" w:pos="4252"/>
      </w:tabs>
      <w:ind w:right="-710"/>
      <w:jc w:val="right"/>
      <w:rPr>
        <w:color w:val="000000"/>
      </w:rPr>
    </w:pPr>
    <w:r>
      <w:rPr>
        <w:noProof/>
      </w:rPr>
      <w:drawing>
        <wp:inline distT="114300" distB="114300" distL="114300" distR="114300" wp14:anchorId="5067BB85" wp14:editId="3691B9B4">
          <wp:extent cx="1801178" cy="439658"/>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801178" cy="439658"/>
                  </a:xfrm>
                  <a:prstGeom prst="rect">
                    <a:avLst/>
                  </a:prstGeom>
                  <a:ln/>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vphgg050DtqABa" int2:id="zN0zN9qw">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849F3"/>
    <w:multiLevelType w:val="multilevel"/>
    <w:tmpl w:val="7DCEC5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39524E1"/>
    <w:multiLevelType w:val="hybridMultilevel"/>
    <w:tmpl w:val="17A0C2D6"/>
    <w:lvl w:ilvl="0" w:tplc="05389884">
      <w:start w:val="3"/>
      <w:numFmt w:val="lowerRoman"/>
      <w:lvlText w:val="%1."/>
      <w:lvlJc w:val="right"/>
      <w:pPr>
        <w:tabs>
          <w:tab w:val="num" w:pos="720"/>
        </w:tabs>
        <w:ind w:left="720" w:hanging="360"/>
      </w:pPr>
    </w:lvl>
    <w:lvl w:ilvl="1" w:tplc="7870CE98" w:tentative="1">
      <w:start w:val="1"/>
      <w:numFmt w:val="decimal"/>
      <w:lvlText w:val="%2."/>
      <w:lvlJc w:val="left"/>
      <w:pPr>
        <w:tabs>
          <w:tab w:val="num" w:pos="1440"/>
        </w:tabs>
        <w:ind w:left="1440" w:hanging="360"/>
      </w:pPr>
    </w:lvl>
    <w:lvl w:ilvl="2" w:tplc="530ED29C" w:tentative="1">
      <w:start w:val="1"/>
      <w:numFmt w:val="decimal"/>
      <w:lvlText w:val="%3."/>
      <w:lvlJc w:val="left"/>
      <w:pPr>
        <w:tabs>
          <w:tab w:val="num" w:pos="2160"/>
        </w:tabs>
        <w:ind w:left="2160" w:hanging="360"/>
      </w:pPr>
    </w:lvl>
    <w:lvl w:ilvl="3" w:tplc="4B0C76F8" w:tentative="1">
      <w:start w:val="1"/>
      <w:numFmt w:val="decimal"/>
      <w:lvlText w:val="%4."/>
      <w:lvlJc w:val="left"/>
      <w:pPr>
        <w:tabs>
          <w:tab w:val="num" w:pos="2880"/>
        </w:tabs>
        <w:ind w:left="2880" w:hanging="360"/>
      </w:pPr>
    </w:lvl>
    <w:lvl w:ilvl="4" w:tplc="A372BB88" w:tentative="1">
      <w:start w:val="1"/>
      <w:numFmt w:val="decimal"/>
      <w:lvlText w:val="%5."/>
      <w:lvlJc w:val="left"/>
      <w:pPr>
        <w:tabs>
          <w:tab w:val="num" w:pos="3600"/>
        </w:tabs>
        <w:ind w:left="3600" w:hanging="360"/>
      </w:pPr>
    </w:lvl>
    <w:lvl w:ilvl="5" w:tplc="C4546CA8" w:tentative="1">
      <w:start w:val="1"/>
      <w:numFmt w:val="decimal"/>
      <w:lvlText w:val="%6."/>
      <w:lvlJc w:val="left"/>
      <w:pPr>
        <w:tabs>
          <w:tab w:val="num" w:pos="4320"/>
        </w:tabs>
        <w:ind w:left="4320" w:hanging="360"/>
      </w:pPr>
    </w:lvl>
    <w:lvl w:ilvl="6" w:tplc="C5FCE6AC" w:tentative="1">
      <w:start w:val="1"/>
      <w:numFmt w:val="decimal"/>
      <w:lvlText w:val="%7."/>
      <w:lvlJc w:val="left"/>
      <w:pPr>
        <w:tabs>
          <w:tab w:val="num" w:pos="5040"/>
        </w:tabs>
        <w:ind w:left="5040" w:hanging="360"/>
      </w:pPr>
    </w:lvl>
    <w:lvl w:ilvl="7" w:tplc="DA989422" w:tentative="1">
      <w:start w:val="1"/>
      <w:numFmt w:val="decimal"/>
      <w:lvlText w:val="%8."/>
      <w:lvlJc w:val="left"/>
      <w:pPr>
        <w:tabs>
          <w:tab w:val="num" w:pos="5760"/>
        </w:tabs>
        <w:ind w:left="5760" w:hanging="360"/>
      </w:pPr>
    </w:lvl>
    <w:lvl w:ilvl="8" w:tplc="632642F6" w:tentative="1">
      <w:start w:val="1"/>
      <w:numFmt w:val="decimal"/>
      <w:lvlText w:val="%9."/>
      <w:lvlJc w:val="left"/>
      <w:pPr>
        <w:tabs>
          <w:tab w:val="num" w:pos="6480"/>
        </w:tabs>
        <w:ind w:left="6480" w:hanging="360"/>
      </w:pPr>
    </w:lvl>
  </w:abstractNum>
  <w:abstractNum w:abstractNumId="2" w15:restartNumberingAfterBreak="0">
    <w:nsid w:val="06F16F40"/>
    <w:multiLevelType w:val="multilevel"/>
    <w:tmpl w:val="64F43F5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182920"/>
    <w:multiLevelType w:val="multilevel"/>
    <w:tmpl w:val="CCF8ED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A72FF6"/>
    <w:multiLevelType w:val="multilevel"/>
    <w:tmpl w:val="6E08C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C9679FF"/>
    <w:multiLevelType w:val="multilevel"/>
    <w:tmpl w:val="35D24A18"/>
    <w:lvl w:ilvl="0">
      <w:start w:val="8"/>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 w15:restartNumberingAfterBreak="0">
    <w:nsid w:val="0FEF0992"/>
    <w:multiLevelType w:val="multilevel"/>
    <w:tmpl w:val="BF967B5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203C5C"/>
    <w:multiLevelType w:val="multilevel"/>
    <w:tmpl w:val="C06C9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9A7C96"/>
    <w:multiLevelType w:val="multilevel"/>
    <w:tmpl w:val="D87C88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20152F7"/>
    <w:multiLevelType w:val="multilevel"/>
    <w:tmpl w:val="302EC9D4"/>
    <w:lvl w:ilvl="0">
      <w:start w:val="5"/>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 w15:restartNumberingAfterBreak="0">
    <w:nsid w:val="14D60820"/>
    <w:multiLevelType w:val="hybridMultilevel"/>
    <w:tmpl w:val="EA0C8276"/>
    <w:lvl w:ilvl="0" w:tplc="667E749C">
      <w:start w:val="5"/>
      <w:numFmt w:val="lowerRoman"/>
      <w:lvlText w:val="%1."/>
      <w:lvlJc w:val="right"/>
      <w:pPr>
        <w:tabs>
          <w:tab w:val="num" w:pos="720"/>
        </w:tabs>
        <w:ind w:left="720" w:hanging="360"/>
      </w:pPr>
    </w:lvl>
    <w:lvl w:ilvl="1" w:tplc="22B0088C" w:tentative="1">
      <w:start w:val="1"/>
      <w:numFmt w:val="decimal"/>
      <w:lvlText w:val="%2."/>
      <w:lvlJc w:val="left"/>
      <w:pPr>
        <w:tabs>
          <w:tab w:val="num" w:pos="1440"/>
        </w:tabs>
        <w:ind w:left="1440" w:hanging="360"/>
      </w:pPr>
    </w:lvl>
    <w:lvl w:ilvl="2" w:tplc="33A498D0" w:tentative="1">
      <w:start w:val="1"/>
      <w:numFmt w:val="decimal"/>
      <w:lvlText w:val="%3."/>
      <w:lvlJc w:val="left"/>
      <w:pPr>
        <w:tabs>
          <w:tab w:val="num" w:pos="2160"/>
        </w:tabs>
        <w:ind w:left="2160" w:hanging="360"/>
      </w:pPr>
    </w:lvl>
    <w:lvl w:ilvl="3" w:tplc="F6F499B0" w:tentative="1">
      <w:start w:val="1"/>
      <w:numFmt w:val="decimal"/>
      <w:lvlText w:val="%4."/>
      <w:lvlJc w:val="left"/>
      <w:pPr>
        <w:tabs>
          <w:tab w:val="num" w:pos="2880"/>
        </w:tabs>
        <w:ind w:left="2880" w:hanging="360"/>
      </w:pPr>
    </w:lvl>
    <w:lvl w:ilvl="4" w:tplc="811C9BC8" w:tentative="1">
      <w:start w:val="1"/>
      <w:numFmt w:val="decimal"/>
      <w:lvlText w:val="%5."/>
      <w:lvlJc w:val="left"/>
      <w:pPr>
        <w:tabs>
          <w:tab w:val="num" w:pos="3600"/>
        </w:tabs>
        <w:ind w:left="3600" w:hanging="360"/>
      </w:pPr>
    </w:lvl>
    <w:lvl w:ilvl="5" w:tplc="E7589760" w:tentative="1">
      <w:start w:val="1"/>
      <w:numFmt w:val="decimal"/>
      <w:lvlText w:val="%6."/>
      <w:lvlJc w:val="left"/>
      <w:pPr>
        <w:tabs>
          <w:tab w:val="num" w:pos="4320"/>
        </w:tabs>
        <w:ind w:left="4320" w:hanging="360"/>
      </w:pPr>
    </w:lvl>
    <w:lvl w:ilvl="6" w:tplc="BD34FF0A" w:tentative="1">
      <w:start w:val="1"/>
      <w:numFmt w:val="decimal"/>
      <w:lvlText w:val="%7."/>
      <w:lvlJc w:val="left"/>
      <w:pPr>
        <w:tabs>
          <w:tab w:val="num" w:pos="5040"/>
        </w:tabs>
        <w:ind w:left="5040" w:hanging="360"/>
      </w:pPr>
    </w:lvl>
    <w:lvl w:ilvl="7" w:tplc="C7A0CC68" w:tentative="1">
      <w:start w:val="1"/>
      <w:numFmt w:val="decimal"/>
      <w:lvlText w:val="%8."/>
      <w:lvlJc w:val="left"/>
      <w:pPr>
        <w:tabs>
          <w:tab w:val="num" w:pos="5760"/>
        </w:tabs>
        <w:ind w:left="5760" w:hanging="360"/>
      </w:pPr>
    </w:lvl>
    <w:lvl w:ilvl="8" w:tplc="4880A924" w:tentative="1">
      <w:start w:val="1"/>
      <w:numFmt w:val="decimal"/>
      <w:lvlText w:val="%9."/>
      <w:lvlJc w:val="left"/>
      <w:pPr>
        <w:tabs>
          <w:tab w:val="num" w:pos="6480"/>
        </w:tabs>
        <w:ind w:left="6480" w:hanging="360"/>
      </w:pPr>
    </w:lvl>
  </w:abstractNum>
  <w:abstractNum w:abstractNumId="11" w15:restartNumberingAfterBreak="0">
    <w:nsid w:val="156623E1"/>
    <w:multiLevelType w:val="hybridMultilevel"/>
    <w:tmpl w:val="3AECC94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62E260B"/>
    <w:multiLevelType w:val="multilevel"/>
    <w:tmpl w:val="721E6C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7391F1A"/>
    <w:multiLevelType w:val="multilevel"/>
    <w:tmpl w:val="B73AA50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8A7637B"/>
    <w:multiLevelType w:val="hybridMultilevel"/>
    <w:tmpl w:val="7B7A8BD8"/>
    <w:lvl w:ilvl="0" w:tplc="7CA8CE98">
      <w:start w:val="4"/>
      <w:numFmt w:val="lowerRoman"/>
      <w:lvlText w:val="%1."/>
      <w:lvlJc w:val="right"/>
      <w:pPr>
        <w:tabs>
          <w:tab w:val="num" w:pos="720"/>
        </w:tabs>
        <w:ind w:left="720" w:hanging="360"/>
      </w:pPr>
    </w:lvl>
    <w:lvl w:ilvl="1" w:tplc="4E3E2618" w:tentative="1">
      <w:start w:val="1"/>
      <w:numFmt w:val="decimal"/>
      <w:lvlText w:val="%2."/>
      <w:lvlJc w:val="left"/>
      <w:pPr>
        <w:tabs>
          <w:tab w:val="num" w:pos="1440"/>
        </w:tabs>
        <w:ind w:left="1440" w:hanging="360"/>
      </w:pPr>
    </w:lvl>
    <w:lvl w:ilvl="2" w:tplc="B122F800" w:tentative="1">
      <w:start w:val="1"/>
      <w:numFmt w:val="decimal"/>
      <w:lvlText w:val="%3."/>
      <w:lvlJc w:val="left"/>
      <w:pPr>
        <w:tabs>
          <w:tab w:val="num" w:pos="2160"/>
        </w:tabs>
        <w:ind w:left="2160" w:hanging="360"/>
      </w:pPr>
    </w:lvl>
    <w:lvl w:ilvl="3" w:tplc="E3283170" w:tentative="1">
      <w:start w:val="1"/>
      <w:numFmt w:val="decimal"/>
      <w:lvlText w:val="%4."/>
      <w:lvlJc w:val="left"/>
      <w:pPr>
        <w:tabs>
          <w:tab w:val="num" w:pos="2880"/>
        </w:tabs>
        <w:ind w:left="2880" w:hanging="360"/>
      </w:pPr>
    </w:lvl>
    <w:lvl w:ilvl="4" w:tplc="1F4AD22E" w:tentative="1">
      <w:start w:val="1"/>
      <w:numFmt w:val="decimal"/>
      <w:lvlText w:val="%5."/>
      <w:lvlJc w:val="left"/>
      <w:pPr>
        <w:tabs>
          <w:tab w:val="num" w:pos="3600"/>
        </w:tabs>
        <w:ind w:left="3600" w:hanging="360"/>
      </w:pPr>
    </w:lvl>
    <w:lvl w:ilvl="5" w:tplc="D2F4691A" w:tentative="1">
      <w:start w:val="1"/>
      <w:numFmt w:val="decimal"/>
      <w:lvlText w:val="%6."/>
      <w:lvlJc w:val="left"/>
      <w:pPr>
        <w:tabs>
          <w:tab w:val="num" w:pos="4320"/>
        </w:tabs>
        <w:ind w:left="4320" w:hanging="360"/>
      </w:pPr>
    </w:lvl>
    <w:lvl w:ilvl="6" w:tplc="9092AE88" w:tentative="1">
      <w:start w:val="1"/>
      <w:numFmt w:val="decimal"/>
      <w:lvlText w:val="%7."/>
      <w:lvlJc w:val="left"/>
      <w:pPr>
        <w:tabs>
          <w:tab w:val="num" w:pos="5040"/>
        </w:tabs>
        <w:ind w:left="5040" w:hanging="360"/>
      </w:pPr>
    </w:lvl>
    <w:lvl w:ilvl="7" w:tplc="118A4F8A" w:tentative="1">
      <w:start w:val="1"/>
      <w:numFmt w:val="decimal"/>
      <w:lvlText w:val="%8."/>
      <w:lvlJc w:val="left"/>
      <w:pPr>
        <w:tabs>
          <w:tab w:val="num" w:pos="5760"/>
        </w:tabs>
        <w:ind w:left="5760" w:hanging="360"/>
      </w:pPr>
    </w:lvl>
    <w:lvl w:ilvl="8" w:tplc="F6AA6FEE" w:tentative="1">
      <w:start w:val="1"/>
      <w:numFmt w:val="decimal"/>
      <w:lvlText w:val="%9."/>
      <w:lvlJc w:val="left"/>
      <w:pPr>
        <w:tabs>
          <w:tab w:val="num" w:pos="6480"/>
        </w:tabs>
        <w:ind w:left="6480" w:hanging="360"/>
      </w:pPr>
    </w:lvl>
  </w:abstractNum>
  <w:abstractNum w:abstractNumId="15" w15:restartNumberingAfterBreak="0">
    <w:nsid w:val="1BF776C2"/>
    <w:multiLevelType w:val="hybridMultilevel"/>
    <w:tmpl w:val="627C91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1E34660F"/>
    <w:multiLevelType w:val="multilevel"/>
    <w:tmpl w:val="25DCDB1E"/>
    <w:lvl w:ilvl="0">
      <w:start w:val="1"/>
      <w:numFmt w:val="lowerLetter"/>
      <w:lvlText w:val="%1."/>
      <w:lvlJc w:val="left"/>
      <w:pPr>
        <w:tabs>
          <w:tab w:val="num" w:pos="720"/>
        </w:tabs>
        <w:ind w:left="720" w:hanging="360"/>
      </w:pPr>
      <w:rPr>
        <w:b/>
        <w:bCs/>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1FD260B6"/>
    <w:multiLevelType w:val="multilevel"/>
    <w:tmpl w:val="4C9456F0"/>
    <w:lvl w:ilvl="0">
      <w:start w:val="7"/>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8" w15:restartNumberingAfterBreak="0">
    <w:nsid w:val="1FD27C7A"/>
    <w:multiLevelType w:val="multilevel"/>
    <w:tmpl w:val="444C8BE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5671029"/>
    <w:multiLevelType w:val="multilevel"/>
    <w:tmpl w:val="E9DADE0E"/>
    <w:lvl w:ilvl="0">
      <w:start w:val="1"/>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 w15:restartNumberingAfterBreak="0">
    <w:nsid w:val="27AA5684"/>
    <w:multiLevelType w:val="multilevel"/>
    <w:tmpl w:val="37FE6560"/>
    <w:lvl w:ilvl="0">
      <w:start w:val="1"/>
      <w:numFmt w:val="lowerLetter"/>
      <w:lvlText w:val="%1."/>
      <w:lvlJc w:val="left"/>
      <w:pPr>
        <w:tabs>
          <w:tab w:val="num" w:pos="720"/>
        </w:tabs>
        <w:ind w:left="720" w:hanging="360"/>
      </w:pPr>
      <w:rPr>
        <w:b/>
        <w:bCs/>
        <w:color w:val="275317" w:themeColor="accent6" w:themeShade="80"/>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3259407C"/>
    <w:multiLevelType w:val="multilevel"/>
    <w:tmpl w:val="2736B3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2E2331D"/>
    <w:multiLevelType w:val="multilevel"/>
    <w:tmpl w:val="1E143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58E3957"/>
    <w:multiLevelType w:val="multilevel"/>
    <w:tmpl w:val="67988E2E"/>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64D6F41"/>
    <w:multiLevelType w:val="multilevel"/>
    <w:tmpl w:val="BED21B2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769775F"/>
    <w:multiLevelType w:val="multilevel"/>
    <w:tmpl w:val="7220BED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95367E6"/>
    <w:multiLevelType w:val="multilevel"/>
    <w:tmpl w:val="7B584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9BC1A0E"/>
    <w:multiLevelType w:val="multilevel"/>
    <w:tmpl w:val="67988E2E"/>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B4E63EE"/>
    <w:multiLevelType w:val="multilevel"/>
    <w:tmpl w:val="F2E8483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 w15:restartNumberingAfterBreak="0">
    <w:nsid w:val="3B7D72E1"/>
    <w:multiLevelType w:val="multilevel"/>
    <w:tmpl w:val="C8783E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D23284F"/>
    <w:multiLevelType w:val="multilevel"/>
    <w:tmpl w:val="334A0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054132A"/>
    <w:multiLevelType w:val="multilevel"/>
    <w:tmpl w:val="B1905F3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2C67019"/>
    <w:multiLevelType w:val="multilevel"/>
    <w:tmpl w:val="E9F2A0D4"/>
    <w:lvl w:ilvl="0">
      <w:start w:val="3"/>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 w15:restartNumberingAfterBreak="0">
    <w:nsid w:val="431B13B7"/>
    <w:multiLevelType w:val="multilevel"/>
    <w:tmpl w:val="EA2EA2F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38A515F"/>
    <w:multiLevelType w:val="multilevel"/>
    <w:tmpl w:val="D0E4486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6450A19"/>
    <w:multiLevelType w:val="multilevel"/>
    <w:tmpl w:val="544C7110"/>
    <w:lvl w:ilvl="0">
      <w:start w:val="2"/>
      <w:numFmt w:val="lowerLetter"/>
      <w:lvlText w:val="%1."/>
      <w:lvlJc w:val="left"/>
      <w:pPr>
        <w:tabs>
          <w:tab w:val="num" w:pos="720"/>
        </w:tabs>
        <w:ind w:left="720" w:hanging="360"/>
      </w:pPr>
      <w:rPr>
        <w:b/>
        <w:bCs/>
        <w:color w:val="275317" w:themeColor="accent6" w:themeShade="80"/>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15:restartNumberingAfterBreak="0">
    <w:nsid w:val="4A427F62"/>
    <w:multiLevelType w:val="hybridMultilevel"/>
    <w:tmpl w:val="656A23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4E2A6212"/>
    <w:multiLevelType w:val="multilevel"/>
    <w:tmpl w:val="58402B60"/>
    <w:lvl w:ilvl="0">
      <w:start w:val="1"/>
      <w:numFmt w:val="lowerLetter"/>
      <w:lvlText w:val="%1."/>
      <w:lvlJc w:val="left"/>
      <w:pPr>
        <w:tabs>
          <w:tab w:val="num" w:pos="720"/>
        </w:tabs>
        <w:ind w:left="720" w:hanging="360"/>
      </w:pPr>
      <w:rPr>
        <w:b/>
        <w:bCs/>
        <w:color w:val="275317" w:themeColor="accent6" w:themeShade="80"/>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4ED61B66"/>
    <w:multiLevelType w:val="multilevel"/>
    <w:tmpl w:val="BEBE27D8"/>
    <w:lvl w:ilvl="0">
      <w:start w:val="4"/>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9" w15:restartNumberingAfterBreak="0">
    <w:nsid w:val="4F1F22E3"/>
    <w:multiLevelType w:val="multilevel"/>
    <w:tmpl w:val="3F16B23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205486D"/>
    <w:multiLevelType w:val="multilevel"/>
    <w:tmpl w:val="8EE2F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28A33BC"/>
    <w:multiLevelType w:val="multilevel"/>
    <w:tmpl w:val="DC2C0D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551C69B9"/>
    <w:multiLevelType w:val="multilevel"/>
    <w:tmpl w:val="3F0644C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5AB7698C"/>
    <w:multiLevelType w:val="hybridMultilevel"/>
    <w:tmpl w:val="FB3AAA06"/>
    <w:lvl w:ilvl="0" w:tplc="300C8A6C">
      <w:start w:val="6"/>
      <w:numFmt w:val="lowerRoman"/>
      <w:lvlText w:val="%1."/>
      <w:lvlJc w:val="right"/>
      <w:pPr>
        <w:tabs>
          <w:tab w:val="num" w:pos="720"/>
        </w:tabs>
        <w:ind w:left="720" w:hanging="360"/>
      </w:pPr>
    </w:lvl>
    <w:lvl w:ilvl="1" w:tplc="EB945130" w:tentative="1">
      <w:start w:val="1"/>
      <w:numFmt w:val="decimal"/>
      <w:lvlText w:val="%2."/>
      <w:lvlJc w:val="left"/>
      <w:pPr>
        <w:tabs>
          <w:tab w:val="num" w:pos="1440"/>
        </w:tabs>
        <w:ind w:left="1440" w:hanging="360"/>
      </w:pPr>
    </w:lvl>
    <w:lvl w:ilvl="2" w:tplc="F46687FE" w:tentative="1">
      <w:start w:val="1"/>
      <w:numFmt w:val="decimal"/>
      <w:lvlText w:val="%3."/>
      <w:lvlJc w:val="left"/>
      <w:pPr>
        <w:tabs>
          <w:tab w:val="num" w:pos="2160"/>
        </w:tabs>
        <w:ind w:left="2160" w:hanging="360"/>
      </w:pPr>
    </w:lvl>
    <w:lvl w:ilvl="3" w:tplc="89CE03E4" w:tentative="1">
      <w:start w:val="1"/>
      <w:numFmt w:val="decimal"/>
      <w:lvlText w:val="%4."/>
      <w:lvlJc w:val="left"/>
      <w:pPr>
        <w:tabs>
          <w:tab w:val="num" w:pos="2880"/>
        </w:tabs>
        <w:ind w:left="2880" w:hanging="360"/>
      </w:pPr>
    </w:lvl>
    <w:lvl w:ilvl="4" w:tplc="A27E6000" w:tentative="1">
      <w:start w:val="1"/>
      <w:numFmt w:val="decimal"/>
      <w:lvlText w:val="%5."/>
      <w:lvlJc w:val="left"/>
      <w:pPr>
        <w:tabs>
          <w:tab w:val="num" w:pos="3600"/>
        </w:tabs>
        <w:ind w:left="3600" w:hanging="360"/>
      </w:pPr>
    </w:lvl>
    <w:lvl w:ilvl="5" w:tplc="35CAE1AE" w:tentative="1">
      <w:start w:val="1"/>
      <w:numFmt w:val="decimal"/>
      <w:lvlText w:val="%6."/>
      <w:lvlJc w:val="left"/>
      <w:pPr>
        <w:tabs>
          <w:tab w:val="num" w:pos="4320"/>
        </w:tabs>
        <w:ind w:left="4320" w:hanging="360"/>
      </w:pPr>
    </w:lvl>
    <w:lvl w:ilvl="6" w:tplc="541C0AE4" w:tentative="1">
      <w:start w:val="1"/>
      <w:numFmt w:val="decimal"/>
      <w:lvlText w:val="%7."/>
      <w:lvlJc w:val="left"/>
      <w:pPr>
        <w:tabs>
          <w:tab w:val="num" w:pos="5040"/>
        </w:tabs>
        <w:ind w:left="5040" w:hanging="360"/>
      </w:pPr>
    </w:lvl>
    <w:lvl w:ilvl="7" w:tplc="09A8F798" w:tentative="1">
      <w:start w:val="1"/>
      <w:numFmt w:val="decimal"/>
      <w:lvlText w:val="%8."/>
      <w:lvlJc w:val="left"/>
      <w:pPr>
        <w:tabs>
          <w:tab w:val="num" w:pos="5760"/>
        </w:tabs>
        <w:ind w:left="5760" w:hanging="360"/>
      </w:pPr>
    </w:lvl>
    <w:lvl w:ilvl="8" w:tplc="0E1ED178" w:tentative="1">
      <w:start w:val="1"/>
      <w:numFmt w:val="decimal"/>
      <w:lvlText w:val="%9."/>
      <w:lvlJc w:val="left"/>
      <w:pPr>
        <w:tabs>
          <w:tab w:val="num" w:pos="6480"/>
        </w:tabs>
        <w:ind w:left="6480" w:hanging="360"/>
      </w:pPr>
    </w:lvl>
  </w:abstractNum>
  <w:abstractNum w:abstractNumId="44" w15:restartNumberingAfterBreak="0">
    <w:nsid w:val="5EF22BBE"/>
    <w:multiLevelType w:val="multilevel"/>
    <w:tmpl w:val="FA3A3D8E"/>
    <w:lvl w:ilvl="0">
      <w:start w:val="2"/>
      <w:numFmt w:val="lowerLetter"/>
      <w:lvlText w:val="%1."/>
      <w:lvlJc w:val="left"/>
      <w:pPr>
        <w:tabs>
          <w:tab w:val="num" w:pos="720"/>
        </w:tabs>
        <w:ind w:left="720" w:hanging="360"/>
      </w:pPr>
      <w:rPr>
        <w:b/>
        <w:bCs/>
        <w:color w:val="275317" w:themeColor="accent6" w:themeShade="80"/>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 w15:restartNumberingAfterBreak="0">
    <w:nsid w:val="5F1A324F"/>
    <w:multiLevelType w:val="multilevel"/>
    <w:tmpl w:val="93EE7D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07E7FF3"/>
    <w:multiLevelType w:val="multilevel"/>
    <w:tmpl w:val="A63E017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35870F3"/>
    <w:multiLevelType w:val="multilevel"/>
    <w:tmpl w:val="F460B2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4E62969"/>
    <w:multiLevelType w:val="multilevel"/>
    <w:tmpl w:val="D9EAA5B0"/>
    <w:lvl w:ilvl="0">
      <w:start w:val="2"/>
      <w:numFmt w:val="lowerLetter"/>
      <w:lvlText w:val="%1."/>
      <w:lvlJc w:val="left"/>
      <w:pPr>
        <w:tabs>
          <w:tab w:val="num" w:pos="720"/>
        </w:tabs>
        <w:ind w:left="720" w:hanging="360"/>
      </w:pPr>
      <w:rPr>
        <w:b/>
        <w:bCs/>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 w15:restartNumberingAfterBreak="0">
    <w:nsid w:val="67D531C5"/>
    <w:multiLevelType w:val="hybridMultilevel"/>
    <w:tmpl w:val="17046F88"/>
    <w:lvl w:ilvl="0" w:tplc="2D405074">
      <w:start w:val="2"/>
      <w:numFmt w:val="lowerRoman"/>
      <w:lvlText w:val="%1."/>
      <w:lvlJc w:val="right"/>
      <w:pPr>
        <w:tabs>
          <w:tab w:val="num" w:pos="720"/>
        </w:tabs>
        <w:ind w:left="720" w:hanging="360"/>
      </w:pPr>
    </w:lvl>
    <w:lvl w:ilvl="1" w:tplc="C4104A84" w:tentative="1">
      <w:start w:val="1"/>
      <w:numFmt w:val="decimal"/>
      <w:lvlText w:val="%2."/>
      <w:lvlJc w:val="left"/>
      <w:pPr>
        <w:tabs>
          <w:tab w:val="num" w:pos="1440"/>
        </w:tabs>
        <w:ind w:left="1440" w:hanging="360"/>
      </w:pPr>
    </w:lvl>
    <w:lvl w:ilvl="2" w:tplc="3CEA716C" w:tentative="1">
      <w:start w:val="1"/>
      <w:numFmt w:val="decimal"/>
      <w:lvlText w:val="%3."/>
      <w:lvlJc w:val="left"/>
      <w:pPr>
        <w:tabs>
          <w:tab w:val="num" w:pos="2160"/>
        </w:tabs>
        <w:ind w:left="2160" w:hanging="360"/>
      </w:pPr>
    </w:lvl>
    <w:lvl w:ilvl="3" w:tplc="A6F44B7E" w:tentative="1">
      <w:start w:val="1"/>
      <w:numFmt w:val="decimal"/>
      <w:lvlText w:val="%4."/>
      <w:lvlJc w:val="left"/>
      <w:pPr>
        <w:tabs>
          <w:tab w:val="num" w:pos="2880"/>
        </w:tabs>
        <w:ind w:left="2880" w:hanging="360"/>
      </w:pPr>
    </w:lvl>
    <w:lvl w:ilvl="4" w:tplc="9E0A8DCA" w:tentative="1">
      <w:start w:val="1"/>
      <w:numFmt w:val="decimal"/>
      <w:lvlText w:val="%5."/>
      <w:lvlJc w:val="left"/>
      <w:pPr>
        <w:tabs>
          <w:tab w:val="num" w:pos="3600"/>
        </w:tabs>
        <w:ind w:left="3600" w:hanging="360"/>
      </w:pPr>
    </w:lvl>
    <w:lvl w:ilvl="5" w:tplc="F4365B18" w:tentative="1">
      <w:start w:val="1"/>
      <w:numFmt w:val="decimal"/>
      <w:lvlText w:val="%6."/>
      <w:lvlJc w:val="left"/>
      <w:pPr>
        <w:tabs>
          <w:tab w:val="num" w:pos="4320"/>
        </w:tabs>
        <w:ind w:left="4320" w:hanging="360"/>
      </w:pPr>
    </w:lvl>
    <w:lvl w:ilvl="6" w:tplc="24AC3A5A" w:tentative="1">
      <w:start w:val="1"/>
      <w:numFmt w:val="decimal"/>
      <w:lvlText w:val="%7."/>
      <w:lvlJc w:val="left"/>
      <w:pPr>
        <w:tabs>
          <w:tab w:val="num" w:pos="5040"/>
        </w:tabs>
        <w:ind w:left="5040" w:hanging="360"/>
      </w:pPr>
    </w:lvl>
    <w:lvl w:ilvl="7" w:tplc="07ACC5E8" w:tentative="1">
      <w:start w:val="1"/>
      <w:numFmt w:val="decimal"/>
      <w:lvlText w:val="%8."/>
      <w:lvlJc w:val="left"/>
      <w:pPr>
        <w:tabs>
          <w:tab w:val="num" w:pos="5760"/>
        </w:tabs>
        <w:ind w:left="5760" w:hanging="360"/>
      </w:pPr>
    </w:lvl>
    <w:lvl w:ilvl="8" w:tplc="0D1C257C" w:tentative="1">
      <w:start w:val="1"/>
      <w:numFmt w:val="decimal"/>
      <w:lvlText w:val="%9."/>
      <w:lvlJc w:val="left"/>
      <w:pPr>
        <w:tabs>
          <w:tab w:val="num" w:pos="6480"/>
        </w:tabs>
        <w:ind w:left="6480" w:hanging="360"/>
      </w:pPr>
    </w:lvl>
  </w:abstractNum>
  <w:abstractNum w:abstractNumId="50" w15:restartNumberingAfterBreak="0">
    <w:nsid w:val="680E292A"/>
    <w:multiLevelType w:val="multilevel"/>
    <w:tmpl w:val="B81A4E9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69B47E8C"/>
    <w:multiLevelType w:val="multilevel"/>
    <w:tmpl w:val="3EF0E2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724816A9"/>
    <w:multiLevelType w:val="hybridMultilevel"/>
    <w:tmpl w:val="F65E20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3" w15:restartNumberingAfterBreak="0">
    <w:nsid w:val="727253A4"/>
    <w:multiLevelType w:val="multilevel"/>
    <w:tmpl w:val="04044B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73B64D82"/>
    <w:multiLevelType w:val="multilevel"/>
    <w:tmpl w:val="527E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8286E38"/>
    <w:multiLevelType w:val="multilevel"/>
    <w:tmpl w:val="78968F6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786F047D"/>
    <w:multiLevelType w:val="multilevel"/>
    <w:tmpl w:val="FCACD910"/>
    <w:lvl w:ilvl="0">
      <w:start w:val="2"/>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7" w15:restartNumberingAfterBreak="0">
    <w:nsid w:val="7B571403"/>
    <w:multiLevelType w:val="multilevel"/>
    <w:tmpl w:val="38EC152E"/>
    <w:lvl w:ilvl="0">
      <w:start w:val="6"/>
      <w:numFmt w:val="lowerRoman"/>
      <w:lvlText w:val="%1."/>
      <w:lvlJc w:val="right"/>
      <w:pPr>
        <w:tabs>
          <w:tab w:val="num" w:pos="720"/>
        </w:tabs>
        <w:ind w:left="720" w:hanging="360"/>
      </w:pPr>
      <w:rPr>
        <w:b/>
        <w:bCs/>
        <w:color w:val="275317" w:themeColor="accent6" w:themeShade="80"/>
      </w:r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8" w15:restartNumberingAfterBreak="0">
    <w:nsid w:val="7EA26519"/>
    <w:multiLevelType w:val="multilevel"/>
    <w:tmpl w:val="88D490A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92058552">
    <w:abstractNumId w:val="34"/>
  </w:num>
  <w:num w:numId="2" w16cid:durableId="676350102">
    <w:abstractNumId w:val="46"/>
  </w:num>
  <w:num w:numId="3" w16cid:durableId="969046006">
    <w:abstractNumId w:val="52"/>
  </w:num>
  <w:num w:numId="4" w16cid:durableId="2037853361">
    <w:abstractNumId w:val="40"/>
  </w:num>
  <w:num w:numId="5" w16cid:durableId="895697439">
    <w:abstractNumId w:val="15"/>
  </w:num>
  <w:num w:numId="6" w16cid:durableId="1517769884">
    <w:abstractNumId w:val="22"/>
  </w:num>
  <w:num w:numId="7" w16cid:durableId="974028195">
    <w:abstractNumId w:val="8"/>
  </w:num>
  <w:num w:numId="8" w16cid:durableId="2144497970">
    <w:abstractNumId w:val="16"/>
  </w:num>
  <w:num w:numId="9" w16cid:durableId="633024695">
    <w:abstractNumId w:val="48"/>
  </w:num>
  <w:num w:numId="10" w16cid:durableId="1054819375">
    <w:abstractNumId w:val="4"/>
  </w:num>
  <w:num w:numId="11" w16cid:durableId="598222897">
    <w:abstractNumId w:val="2"/>
  </w:num>
  <w:num w:numId="12" w16cid:durableId="290593337">
    <w:abstractNumId w:val="6"/>
  </w:num>
  <w:num w:numId="13" w16cid:durableId="1048652820">
    <w:abstractNumId w:val="41"/>
  </w:num>
  <w:num w:numId="14" w16cid:durableId="1119762346">
    <w:abstractNumId w:val="13"/>
  </w:num>
  <w:num w:numId="15" w16cid:durableId="1623224264">
    <w:abstractNumId w:val="50"/>
  </w:num>
  <w:num w:numId="16" w16cid:durableId="46223362">
    <w:abstractNumId w:val="45"/>
  </w:num>
  <w:num w:numId="17" w16cid:durableId="1216545808">
    <w:abstractNumId w:val="21"/>
  </w:num>
  <w:num w:numId="18" w16cid:durableId="568076461">
    <w:abstractNumId w:val="0"/>
  </w:num>
  <w:num w:numId="19" w16cid:durableId="1694570830">
    <w:abstractNumId w:val="3"/>
  </w:num>
  <w:num w:numId="20" w16cid:durableId="103502729">
    <w:abstractNumId w:val="33"/>
  </w:num>
  <w:num w:numId="21" w16cid:durableId="500001703">
    <w:abstractNumId w:val="18"/>
  </w:num>
  <w:num w:numId="22" w16cid:durableId="1822229534">
    <w:abstractNumId w:val="20"/>
  </w:num>
  <w:num w:numId="23" w16cid:durableId="1841189365">
    <w:abstractNumId w:val="35"/>
  </w:num>
  <w:num w:numId="24" w16cid:durableId="1213275041">
    <w:abstractNumId w:val="37"/>
  </w:num>
  <w:num w:numId="25" w16cid:durableId="109669825">
    <w:abstractNumId w:val="44"/>
  </w:num>
  <w:num w:numId="26" w16cid:durableId="1163088262">
    <w:abstractNumId w:val="19"/>
  </w:num>
  <w:num w:numId="27" w16cid:durableId="807015688">
    <w:abstractNumId w:val="56"/>
  </w:num>
  <w:num w:numId="28" w16cid:durableId="739058250">
    <w:abstractNumId w:val="32"/>
  </w:num>
  <w:num w:numId="29" w16cid:durableId="1947495620">
    <w:abstractNumId w:val="38"/>
  </w:num>
  <w:num w:numId="30" w16cid:durableId="673454935">
    <w:abstractNumId w:val="9"/>
  </w:num>
  <w:num w:numId="31" w16cid:durableId="1631085191">
    <w:abstractNumId w:val="57"/>
  </w:num>
  <w:num w:numId="32" w16cid:durableId="1994140453">
    <w:abstractNumId w:val="17"/>
  </w:num>
  <w:num w:numId="33" w16cid:durableId="1858232421">
    <w:abstractNumId w:val="5"/>
  </w:num>
  <w:num w:numId="34" w16cid:durableId="1401831300">
    <w:abstractNumId w:val="28"/>
  </w:num>
  <w:num w:numId="35" w16cid:durableId="1651976812">
    <w:abstractNumId w:val="11"/>
  </w:num>
  <w:num w:numId="36" w16cid:durableId="1544751138">
    <w:abstractNumId w:val="36"/>
  </w:num>
  <w:num w:numId="37" w16cid:durableId="389616807">
    <w:abstractNumId w:val="30"/>
  </w:num>
  <w:num w:numId="38" w16cid:durableId="91904543">
    <w:abstractNumId w:val="53"/>
  </w:num>
  <w:num w:numId="39" w16cid:durableId="89204220">
    <w:abstractNumId w:val="27"/>
  </w:num>
  <w:num w:numId="40" w16cid:durableId="1223255700">
    <w:abstractNumId w:val="23"/>
  </w:num>
  <w:num w:numId="41" w16cid:durableId="414009280">
    <w:abstractNumId w:val="51"/>
    <w:lvlOverride w:ilvl="0">
      <w:lvl w:ilvl="0">
        <w:numFmt w:val="lowerLetter"/>
        <w:lvlText w:val="%1."/>
        <w:lvlJc w:val="left"/>
      </w:lvl>
    </w:lvlOverride>
  </w:num>
  <w:num w:numId="42" w16cid:durableId="901602667">
    <w:abstractNumId w:val="29"/>
    <w:lvlOverride w:ilvl="0">
      <w:lvl w:ilvl="0">
        <w:numFmt w:val="lowerRoman"/>
        <w:lvlText w:val="%1."/>
        <w:lvlJc w:val="right"/>
      </w:lvl>
    </w:lvlOverride>
  </w:num>
  <w:num w:numId="43" w16cid:durableId="644088503">
    <w:abstractNumId w:val="49"/>
  </w:num>
  <w:num w:numId="44" w16cid:durableId="320503058">
    <w:abstractNumId w:val="1"/>
  </w:num>
  <w:num w:numId="45" w16cid:durableId="467161405">
    <w:abstractNumId w:val="14"/>
  </w:num>
  <w:num w:numId="46" w16cid:durableId="1309629167">
    <w:abstractNumId w:val="10"/>
  </w:num>
  <w:num w:numId="47" w16cid:durableId="1618561671">
    <w:abstractNumId w:val="43"/>
  </w:num>
  <w:num w:numId="48" w16cid:durableId="1128933809">
    <w:abstractNumId w:val="12"/>
    <w:lvlOverride w:ilvl="0">
      <w:lvl w:ilvl="0">
        <w:numFmt w:val="lowerLetter"/>
        <w:lvlText w:val="%1."/>
        <w:lvlJc w:val="left"/>
      </w:lvl>
    </w:lvlOverride>
  </w:num>
  <w:num w:numId="49" w16cid:durableId="1880430237">
    <w:abstractNumId w:val="47"/>
  </w:num>
  <w:num w:numId="50" w16cid:durableId="1544050409">
    <w:abstractNumId w:val="31"/>
  </w:num>
  <w:num w:numId="51" w16cid:durableId="1619800600">
    <w:abstractNumId w:val="25"/>
  </w:num>
  <w:num w:numId="52" w16cid:durableId="1454518782">
    <w:abstractNumId w:val="39"/>
  </w:num>
  <w:num w:numId="53" w16cid:durableId="1078555645">
    <w:abstractNumId w:val="42"/>
  </w:num>
  <w:num w:numId="54" w16cid:durableId="1836266444">
    <w:abstractNumId w:val="58"/>
  </w:num>
  <w:num w:numId="55" w16cid:durableId="1993176830">
    <w:abstractNumId w:val="55"/>
  </w:num>
  <w:num w:numId="56" w16cid:durableId="1946301617">
    <w:abstractNumId w:val="24"/>
  </w:num>
  <w:num w:numId="57" w16cid:durableId="1709718910">
    <w:abstractNumId w:val="54"/>
  </w:num>
  <w:num w:numId="58" w16cid:durableId="1399279745">
    <w:abstractNumId w:val="26"/>
  </w:num>
  <w:num w:numId="59" w16cid:durableId="2128617500">
    <w:abstractNumId w:val="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7E4C"/>
    <w:rsid w:val="0000236E"/>
    <w:rsid w:val="00005E13"/>
    <w:rsid w:val="0001482F"/>
    <w:rsid w:val="0001686A"/>
    <w:rsid w:val="00021346"/>
    <w:rsid w:val="00034FFE"/>
    <w:rsid w:val="00036F0C"/>
    <w:rsid w:val="00043990"/>
    <w:rsid w:val="0004472D"/>
    <w:rsid w:val="00044744"/>
    <w:rsid w:val="000456E8"/>
    <w:rsid w:val="0005573C"/>
    <w:rsid w:val="0005596B"/>
    <w:rsid w:val="00056D91"/>
    <w:rsid w:val="00057E4C"/>
    <w:rsid w:val="000613EC"/>
    <w:rsid w:val="0008049A"/>
    <w:rsid w:val="00086BBE"/>
    <w:rsid w:val="000A3ABC"/>
    <w:rsid w:val="000A5313"/>
    <w:rsid w:val="000A60A9"/>
    <w:rsid w:val="000B546F"/>
    <w:rsid w:val="000C240D"/>
    <w:rsid w:val="000C44B9"/>
    <w:rsid w:val="000C5305"/>
    <w:rsid w:val="000D0C43"/>
    <w:rsid w:val="000D4C65"/>
    <w:rsid w:val="000D7D85"/>
    <w:rsid w:val="000E3771"/>
    <w:rsid w:val="000E72C0"/>
    <w:rsid w:val="000F3CE5"/>
    <w:rsid w:val="000F6C8E"/>
    <w:rsid w:val="001107E1"/>
    <w:rsid w:val="001117CD"/>
    <w:rsid w:val="001169F8"/>
    <w:rsid w:val="00116E0E"/>
    <w:rsid w:val="00120E77"/>
    <w:rsid w:val="0012339B"/>
    <w:rsid w:val="001251C3"/>
    <w:rsid w:val="001306F0"/>
    <w:rsid w:val="00133680"/>
    <w:rsid w:val="00144984"/>
    <w:rsid w:val="001500A6"/>
    <w:rsid w:val="00152591"/>
    <w:rsid w:val="00160FE2"/>
    <w:rsid w:val="001676C8"/>
    <w:rsid w:val="001711D0"/>
    <w:rsid w:val="00172BA0"/>
    <w:rsid w:val="00183CE7"/>
    <w:rsid w:val="00185478"/>
    <w:rsid w:val="00195E53"/>
    <w:rsid w:val="001A08F9"/>
    <w:rsid w:val="001A0A9E"/>
    <w:rsid w:val="001A3936"/>
    <w:rsid w:val="001B27FD"/>
    <w:rsid w:val="001B3EB4"/>
    <w:rsid w:val="001D7FE5"/>
    <w:rsid w:val="001E07A1"/>
    <w:rsid w:val="001E0E39"/>
    <w:rsid w:val="001F2165"/>
    <w:rsid w:val="001F7BB6"/>
    <w:rsid w:val="00202AEF"/>
    <w:rsid w:val="00204DDE"/>
    <w:rsid w:val="002123BA"/>
    <w:rsid w:val="00212BB1"/>
    <w:rsid w:val="00222889"/>
    <w:rsid w:val="0022613C"/>
    <w:rsid w:val="00232281"/>
    <w:rsid w:val="002335AA"/>
    <w:rsid w:val="00233F1E"/>
    <w:rsid w:val="00242617"/>
    <w:rsid w:val="00244A44"/>
    <w:rsid w:val="00254AD9"/>
    <w:rsid w:val="00255D03"/>
    <w:rsid w:val="002657C0"/>
    <w:rsid w:val="00267A0B"/>
    <w:rsid w:val="002711D6"/>
    <w:rsid w:val="00276F4F"/>
    <w:rsid w:val="0028342C"/>
    <w:rsid w:val="002923A0"/>
    <w:rsid w:val="00293A7A"/>
    <w:rsid w:val="0029477C"/>
    <w:rsid w:val="002B59E5"/>
    <w:rsid w:val="002C07AE"/>
    <w:rsid w:val="002C5478"/>
    <w:rsid w:val="002D6A31"/>
    <w:rsid w:val="002E335A"/>
    <w:rsid w:val="002E44A6"/>
    <w:rsid w:val="002F1CED"/>
    <w:rsid w:val="002F36C1"/>
    <w:rsid w:val="002F4617"/>
    <w:rsid w:val="0030081A"/>
    <w:rsid w:val="00300ACB"/>
    <w:rsid w:val="00302B95"/>
    <w:rsid w:val="00303D5F"/>
    <w:rsid w:val="0031347D"/>
    <w:rsid w:val="00314306"/>
    <w:rsid w:val="00317867"/>
    <w:rsid w:val="0033134F"/>
    <w:rsid w:val="00336CFB"/>
    <w:rsid w:val="0034278B"/>
    <w:rsid w:val="003434D4"/>
    <w:rsid w:val="00343983"/>
    <w:rsid w:val="0034451B"/>
    <w:rsid w:val="0035091D"/>
    <w:rsid w:val="00350CC1"/>
    <w:rsid w:val="00350F8D"/>
    <w:rsid w:val="003564F2"/>
    <w:rsid w:val="003751EF"/>
    <w:rsid w:val="00376235"/>
    <w:rsid w:val="0038250A"/>
    <w:rsid w:val="00385A63"/>
    <w:rsid w:val="00386749"/>
    <w:rsid w:val="00391702"/>
    <w:rsid w:val="00396585"/>
    <w:rsid w:val="00397A83"/>
    <w:rsid w:val="003A2614"/>
    <w:rsid w:val="003A45C3"/>
    <w:rsid w:val="003A5721"/>
    <w:rsid w:val="003B60BB"/>
    <w:rsid w:val="003B7FF4"/>
    <w:rsid w:val="003D4FFB"/>
    <w:rsid w:val="003E23D4"/>
    <w:rsid w:val="003E67BD"/>
    <w:rsid w:val="003F0BDD"/>
    <w:rsid w:val="003F384C"/>
    <w:rsid w:val="003F45E3"/>
    <w:rsid w:val="00413B83"/>
    <w:rsid w:val="004146CD"/>
    <w:rsid w:val="0041517A"/>
    <w:rsid w:val="0044461E"/>
    <w:rsid w:val="0044597B"/>
    <w:rsid w:val="0045095B"/>
    <w:rsid w:val="0045436F"/>
    <w:rsid w:val="004547F6"/>
    <w:rsid w:val="00455DFC"/>
    <w:rsid w:val="0046214A"/>
    <w:rsid w:val="00467CBE"/>
    <w:rsid w:val="004734F5"/>
    <w:rsid w:val="00490870"/>
    <w:rsid w:val="00491C73"/>
    <w:rsid w:val="0049200E"/>
    <w:rsid w:val="00492685"/>
    <w:rsid w:val="00492F8D"/>
    <w:rsid w:val="004A4F6D"/>
    <w:rsid w:val="004C241A"/>
    <w:rsid w:val="004C3EF2"/>
    <w:rsid w:val="004D191E"/>
    <w:rsid w:val="004F2AA2"/>
    <w:rsid w:val="004F7154"/>
    <w:rsid w:val="005024C5"/>
    <w:rsid w:val="0050655D"/>
    <w:rsid w:val="005234A5"/>
    <w:rsid w:val="005238B3"/>
    <w:rsid w:val="00523D5B"/>
    <w:rsid w:val="005241DA"/>
    <w:rsid w:val="00541CC7"/>
    <w:rsid w:val="0054616D"/>
    <w:rsid w:val="00554518"/>
    <w:rsid w:val="00555D54"/>
    <w:rsid w:val="0056105A"/>
    <w:rsid w:val="00562C82"/>
    <w:rsid w:val="0057057B"/>
    <w:rsid w:val="00577DD6"/>
    <w:rsid w:val="005864BF"/>
    <w:rsid w:val="00587B7D"/>
    <w:rsid w:val="005A40EA"/>
    <w:rsid w:val="005A668A"/>
    <w:rsid w:val="005B5568"/>
    <w:rsid w:val="005B620E"/>
    <w:rsid w:val="005C2643"/>
    <w:rsid w:val="005D1DBC"/>
    <w:rsid w:val="005E1051"/>
    <w:rsid w:val="005E173C"/>
    <w:rsid w:val="005E32AD"/>
    <w:rsid w:val="005F1EBB"/>
    <w:rsid w:val="00604498"/>
    <w:rsid w:val="00606F05"/>
    <w:rsid w:val="00610574"/>
    <w:rsid w:val="00611AE6"/>
    <w:rsid w:val="0061447C"/>
    <w:rsid w:val="0061724C"/>
    <w:rsid w:val="00623A15"/>
    <w:rsid w:val="00624A2B"/>
    <w:rsid w:val="00624EC2"/>
    <w:rsid w:val="0063426F"/>
    <w:rsid w:val="006350F8"/>
    <w:rsid w:val="00640D30"/>
    <w:rsid w:val="00642567"/>
    <w:rsid w:val="00646E43"/>
    <w:rsid w:val="00665396"/>
    <w:rsid w:val="00671779"/>
    <w:rsid w:val="006838DA"/>
    <w:rsid w:val="00683B4E"/>
    <w:rsid w:val="0068581B"/>
    <w:rsid w:val="00697B4A"/>
    <w:rsid w:val="006A0BA8"/>
    <w:rsid w:val="006A1104"/>
    <w:rsid w:val="006A2B29"/>
    <w:rsid w:val="006A2BAA"/>
    <w:rsid w:val="006A41E4"/>
    <w:rsid w:val="006A5C75"/>
    <w:rsid w:val="006B6363"/>
    <w:rsid w:val="006B787B"/>
    <w:rsid w:val="006C36DA"/>
    <w:rsid w:val="006C7692"/>
    <w:rsid w:val="006D4747"/>
    <w:rsid w:val="006D70BF"/>
    <w:rsid w:val="006E3FC1"/>
    <w:rsid w:val="006E61DB"/>
    <w:rsid w:val="006F2474"/>
    <w:rsid w:val="006F716F"/>
    <w:rsid w:val="007012CE"/>
    <w:rsid w:val="00716B82"/>
    <w:rsid w:val="0072002E"/>
    <w:rsid w:val="00721E26"/>
    <w:rsid w:val="00722729"/>
    <w:rsid w:val="00726013"/>
    <w:rsid w:val="00731BDB"/>
    <w:rsid w:val="00731D0D"/>
    <w:rsid w:val="007334AD"/>
    <w:rsid w:val="007431A6"/>
    <w:rsid w:val="00753D8A"/>
    <w:rsid w:val="007563C7"/>
    <w:rsid w:val="00756418"/>
    <w:rsid w:val="00762879"/>
    <w:rsid w:val="0076465D"/>
    <w:rsid w:val="00767976"/>
    <w:rsid w:val="0078317A"/>
    <w:rsid w:val="00783567"/>
    <w:rsid w:val="00796234"/>
    <w:rsid w:val="007D3100"/>
    <w:rsid w:val="007D4B8B"/>
    <w:rsid w:val="007E1749"/>
    <w:rsid w:val="007E270A"/>
    <w:rsid w:val="007E2D8A"/>
    <w:rsid w:val="007E3A83"/>
    <w:rsid w:val="007E469C"/>
    <w:rsid w:val="007E5960"/>
    <w:rsid w:val="007E65CF"/>
    <w:rsid w:val="007F06D3"/>
    <w:rsid w:val="007F2DA8"/>
    <w:rsid w:val="007F7D4A"/>
    <w:rsid w:val="008232BC"/>
    <w:rsid w:val="00823868"/>
    <w:rsid w:val="0083391D"/>
    <w:rsid w:val="00833D98"/>
    <w:rsid w:val="00835310"/>
    <w:rsid w:val="00853ACB"/>
    <w:rsid w:val="008626C2"/>
    <w:rsid w:val="00867BD6"/>
    <w:rsid w:val="00873352"/>
    <w:rsid w:val="008750BB"/>
    <w:rsid w:val="00880D7D"/>
    <w:rsid w:val="00884751"/>
    <w:rsid w:val="008919DC"/>
    <w:rsid w:val="00891D06"/>
    <w:rsid w:val="008A2126"/>
    <w:rsid w:val="008A35E2"/>
    <w:rsid w:val="008A65DC"/>
    <w:rsid w:val="008B5518"/>
    <w:rsid w:val="008C210C"/>
    <w:rsid w:val="008C301F"/>
    <w:rsid w:val="008C9B67"/>
    <w:rsid w:val="008E08BF"/>
    <w:rsid w:val="008F300C"/>
    <w:rsid w:val="00901D7D"/>
    <w:rsid w:val="00903355"/>
    <w:rsid w:val="009157AB"/>
    <w:rsid w:val="00922862"/>
    <w:rsid w:val="009256A7"/>
    <w:rsid w:val="00936B59"/>
    <w:rsid w:val="00937903"/>
    <w:rsid w:val="00945790"/>
    <w:rsid w:val="00951D48"/>
    <w:rsid w:val="00957063"/>
    <w:rsid w:val="009571AF"/>
    <w:rsid w:val="009622EF"/>
    <w:rsid w:val="0096797E"/>
    <w:rsid w:val="00972945"/>
    <w:rsid w:val="00973472"/>
    <w:rsid w:val="00980B28"/>
    <w:rsid w:val="00983EE3"/>
    <w:rsid w:val="00985191"/>
    <w:rsid w:val="0098769C"/>
    <w:rsid w:val="00992870"/>
    <w:rsid w:val="009928C6"/>
    <w:rsid w:val="00996FD2"/>
    <w:rsid w:val="009A4430"/>
    <w:rsid w:val="009A7CEB"/>
    <w:rsid w:val="009B06FD"/>
    <w:rsid w:val="009B2F31"/>
    <w:rsid w:val="009B4B63"/>
    <w:rsid w:val="009C262C"/>
    <w:rsid w:val="009C63E4"/>
    <w:rsid w:val="009C6672"/>
    <w:rsid w:val="009D5BF8"/>
    <w:rsid w:val="009D67EC"/>
    <w:rsid w:val="009E41BB"/>
    <w:rsid w:val="009E737B"/>
    <w:rsid w:val="00A00342"/>
    <w:rsid w:val="00A013A2"/>
    <w:rsid w:val="00A0372A"/>
    <w:rsid w:val="00A11AF4"/>
    <w:rsid w:val="00A13458"/>
    <w:rsid w:val="00A2026C"/>
    <w:rsid w:val="00A219B8"/>
    <w:rsid w:val="00A31E10"/>
    <w:rsid w:val="00A408B7"/>
    <w:rsid w:val="00A4430E"/>
    <w:rsid w:val="00A454A0"/>
    <w:rsid w:val="00A51B7C"/>
    <w:rsid w:val="00A542C2"/>
    <w:rsid w:val="00A5671A"/>
    <w:rsid w:val="00A60B6C"/>
    <w:rsid w:val="00A638DD"/>
    <w:rsid w:val="00A674A7"/>
    <w:rsid w:val="00A67542"/>
    <w:rsid w:val="00A7324E"/>
    <w:rsid w:val="00A74D04"/>
    <w:rsid w:val="00A7752C"/>
    <w:rsid w:val="00A95A4D"/>
    <w:rsid w:val="00AA684A"/>
    <w:rsid w:val="00AA6881"/>
    <w:rsid w:val="00AB5C81"/>
    <w:rsid w:val="00AB65A4"/>
    <w:rsid w:val="00AC7ED2"/>
    <w:rsid w:val="00AD609D"/>
    <w:rsid w:val="00AD7DFE"/>
    <w:rsid w:val="00AE273C"/>
    <w:rsid w:val="00AF0EAB"/>
    <w:rsid w:val="00AF4616"/>
    <w:rsid w:val="00B01DB4"/>
    <w:rsid w:val="00B073F8"/>
    <w:rsid w:val="00B12FD2"/>
    <w:rsid w:val="00B141D0"/>
    <w:rsid w:val="00B35DED"/>
    <w:rsid w:val="00B577BE"/>
    <w:rsid w:val="00B57DFA"/>
    <w:rsid w:val="00B57E0B"/>
    <w:rsid w:val="00B7193B"/>
    <w:rsid w:val="00B755A1"/>
    <w:rsid w:val="00B83DAA"/>
    <w:rsid w:val="00B84DDB"/>
    <w:rsid w:val="00B86793"/>
    <w:rsid w:val="00B90AB6"/>
    <w:rsid w:val="00B967CE"/>
    <w:rsid w:val="00B974A2"/>
    <w:rsid w:val="00BA07CE"/>
    <w:rsid w:val="00BA57A6"/>
    <w:rsid w:val="00BA7095"/>
    <w:rsid w:val="00BB0B4F"/>
    <w:rsid w:val="00BC3BB2"/>
    <w:rsid w:val="00BD548F"/>
    <w:rsid w:val="00BD72A8"/>
    <w:rsid w:val="00BE5915"/>
    <w:rsid w:val="00BF0FBB"/>
    <w:rsid w:val="00BF5B7E"/>
    <w:rsid w:val="00BF68BB"/>
    <w:rsid w:val="00C0381D"/>
    <w:rsid w:val="00C05897"/>
    <w:rsid w:val="00C06EA5"/>
    <w:rsid w:val="00C11642"/>
    <w:rsid w:val="00C12D65"/>
    <w:rsid w:val="00C13C5F"/>
    <w:rsid w:val="00C149A8"/>
    <w:rsid w:val="00C14BDE"/>
    <w:rsid w:val="00C15CDB"/>
    <w:rsid w:val="00C23962"/>
    <w:rsid w:val="00C2470F"/>
    <w:rsid w:val="00C24974"/>
    <w:rsid w:val="00C26692"/>
    <w:rsid w:val="00C3197D"/>
    <w:rsid w:val="00C32377"/>
    <w:rsid w:val="00C36C19"/>
    <w:rsid w:val="00C4445F"/>
    <w:rsid w:val="00C61177"/>
    <w:rsid w:val="00C678DD"/>
    <w:rsid w:val="00C73E9C"/>
    <w:rsid w:val="00C746CF"/>
    <w:rsid w:val="00C759DA"/>
    <w:rsid w:val="00C90207"/>
    <w:rsid w:val="00C910FA"/>
    <w:rsid w:val="00C929DA"/>
    <w:rsid w:val="00C92DEC"/>
    <w:rsid w:val="00CA0A90"/>
    <w:rsid w:val="00CA292D"/>
    <w:rsid w:val="00CA2BD1"/>
    <w:rsid w:val="00CA36DA"/>
    <w:rsid w:val="00CA73F7"/>
    <w:rsid w:val="00CA7C09"/>
    <w:rsid w:val="00CA7EA4"/>
    <w:rsid w:val="00CB31EC"/>
    <w:rsid w:val="00CB5F85"/>
    <w:rsid w:val="00CB6A98"/>
    <w:rsid w:val="00CC40FC"/>
    <w:rsid w:val="00CC4616"/>
    <w:rsid w:val="00CC473B"/>
    <w:rsid w:val="00CD4478"/>
    <w:rsid w:val="00CD4EB5"/>
    <w:rsid w:val="00CD7D88"/>
    <w:rsid w:val="00CF426D"/>
    <w:rsid w:val="00D02A8D"/>
    <w:rsid w:val="00D06FF3"/>
    <w:rsid w:val="00D10183"/>
    <w:rsid w:val="00D14F3C"/>
    <w:rsid w:val="00D15560"/>
    <w:rsid w:val="00D1743E"/>
    <w:rsid w:val="00D20D26"/>
    <w:rsid w:val="00D22C09"/>
    <w:rsid w:val="00D306F0"/>
    <w:rsid w:val="00D347F1"/>
    <w:rsid w:val="00D35E31"/>
    <w:rsid w:val="00D411C0"/>
    <w:rsid w:val="00D42F4D"/>
    <w:rsid w:val="00D55980"/>
    <w:rsid w:val="00D56A68"/>
    <w:rsid w:val="00D60915"/>
    <w:rsid w:val="00D6351A"/>
    <w:rsid w:val="00D65475"/>
    <w:rsid w:val="00D660F9"/>
    <w:rsid w:val="00D67238"/>
    <w:rsid w:val="00D72CDB"/>
    <w:rsid w:val="00D740A3"/>
    <w:rsid w:val="00D8311F"/>
    <w:rsid w:val="00D86707"/>
    <w:rsid w:val="00D90AC1"/>
    <w:rsid w:val="00D921D5"/>
    <w:rsid w:val="00D93701"/>
    <w:rsid w:val="00D93B40"/>
    <w:rsid w:val="00D93B93"/>
    <w:rsid w:val="00D97487"/>
    <w:rsid w:val="00DA4113"/>
    <w:rsid w:val="00DA6638"/>
    <w:rsid w:val="00DC30FB"/>
    <w:rsid w:val="00DD0AD9"/>
    <w:rsid w:val="00DF1568"/>
    <w:rsid w:val="00DF3735"/>
    <w:rsid w:val="00E05D8C"/>
    <w:rsid w:val="00E0636A"/>
    <w:rsid w:val="00E11CC9"/>
    <w:rsid w:val="00E2678A"/>
    <w:rsid w:val="00E455CE"/>
    <w:rsid w:val="00E47BB0"/>
    <w:rsid w:val="00E5594B"/>
    <w:rsid w:val="00E64449"/>
    <w:rsid w:val="00E65CD8"/>
    <w:rsid w:val="00E674A5"/>
    <w:rsid w:val="00E707A2"/>
    <w:rsid w:val="00E72530"/>
    <w:rsid w:val="00E75D5D"/>
    <w:rsid w:val="00E90C33"/>
    <w:rsid w:val="00EA7A8A"/>
    <w:rsid w:val="00EB09D8"/>
    <w:rsid w:val="00EB51A2"/>
    <w:rsid w:val="00EC0F47"/>
    <w:rsid w:val="00EC474F"/>
    <w:rsid w:val="00EC703B"/>
    <w:rsid w:val="00ED1A92"/>
    <w:rsid w:val="00ED3587"/>
    <w:rsid w:val="00EF020B"/>
    <w:rsid w:val="00EF0EFC"/>
    <w:rsid w:val="00EF180F"/>
    <w:rsid w:val="00EF1F3B"/>
    <w:rsid w:val="00EF3BBC"/>
    <w:rsid w:val="00EF3FE9"/>
    <w:rsid w:val="00EF7B1F"/>
    <w:rsid w:val="00F02A2E"/>
    <w:rsid w:val="00F16B68"/>
    <w:rsid w:val="00F2022D"/>
    <w:rsid w:val="00F231E0"/>
    <w:rsid w:val="00F236BF"/>
    <w:rsid w:val="00F4198D"/>
    <w:rsid w:val="00F4559E"/>
    <w:rsid w:val="00F536B0"/>
    <w:rsid w:val="00F6361C"/>
    <w:rsid w:val="00F6621E"/>
    <w:rsid w:val="00F71DF3"/>
    <w:rsid w:val="00F762C8"/>
    <w:rsid w:val="00F768B0"/>
    <w:rsid w:val="00F81302"/>
    <w:rsid w:val="00F822C9"/>
    <w:rsid w:val="00F93643"/>
    <w:rsid w:val="00F9417C"/>
    <w:rsid w:val="00F964FF"/>
    <w:rsid w:val="00FA09B6"/>
    <w:rsid w:val="00FD323D"/>
    <w:rsid w:val="00FD7AB3"/>
    <w:rsid w:val="00FD7DAC"/>
    <w:rsid w:val="00FE1E73"/>
    <w:rsid w:val="00FE1F9E"/>
    <w:rsid w:val="00FE786D"/>
    <w:rsid w:val="00FF649C"/>
    <w:rsid w:val="013147C9"/>
    <w:rsid w:val="0169BE10"/>
    <w:rsid w:val="01795BD7"/>
    <w:rsid w:val="01804CCF"/>
    <w:rsid w:val="01E278D9"/>
    <w:rsid w:val="02114CB3"/>
    <w:rsid w:val="02319973"/>
    <w:rsid w:val="0242BEFB"/>
    <w:rsid w:val="02BDD94C"/>
    <w:rsid w:val="02C2CE7B"/>
    <w:rsid w:val="02E75377"/>
    <w:rsid w:val="03058C00"/>
    <w:rsid w:val="034CB718"/>
    <w:rsid w:val="03521ABE"/>
    <w:rsid w:val="038C87BA"/>
    <w:rsid w:val="048E6735"/>
    <w:rsid w:val="05094A25"/>
    <w:rsid w:val="0585F3F1"/>
    <w:rsid w:val="05FF7602"/>
    <w:rsid w:val="06141F24"/>
    <w:rsid w:val="0632B0B9"/>
    <w:rsid w:val="06DC13AA"/>
    <w:rsid w:val="06EBD417"/>
    <w:rsid w:val="06F8C054"/>
    <w:rsid w:val="07047CA7"/>
    <w:rsid w:val="0774F56F"/>
    <w:rsid w:val="078115BE"/>
    <w:rsid w:val="07CDB2E0"/>
    <w:rsid w:val="07E04BD3"/>
    <w:rsid w:val="080451A7"/>
    <w:rsid w:val="085E8B6F"/>
    <w:rsid w:val="086166F4"/>
    <w:rsid w:val="093388CF"/>
    <w:rsid w:val="09524357"/>
    <w:rsid w:val="09D6E2FB"/>
    <w:rsid w:val="0B01FE00"/>
    <w:rsid w:val="0B0FB492"/>
    <w:rsid w:val="0B342ECA"/>
    <w:rsid w:val="0B484264"/>
    <w:rsid w:val="0B7DEFCD"/>
    <w:rsid w:val="0B851807"/>
    <w:rsid w:val="0BEEB6B0"/>
    <w:rsid w:val="0C2BEC20"/>
    <w:rsid w:val="0C3F1B99"/>
    <w:rsid w:val="0C5BD93F"/>
    <w:rsid w:val="0C64CB8D"/>
    <w:rsid w:val="0C6A58DA"/>
    <w:rsid w:val="0CB66A04"/>
    <w:rsid w:val="0DD9C043"/>
    <w:rsid w:val="0DFB72DE"/>
    <w:rsid w:val="0E0CEF24"/>
    <w:rsid w:val="0E0D9CBE"/>
    <w:rsid w:val="0E163F5A"/>
    <w:rsid w:val="0F31B0C6"/>
    <w:rsid w:val="0F9A8040"/>
    <w:rsid w:val="0FCD47A9"/>
    <w:rsid w:val="107650DD"/>
    <w:rsid w:val="1076D316"/>
    <w:rsid w:val="10C4223D"/>
    <w:rsid w:val="10D2865B"/>
    <w:rsid w:val="1155FDE0"/>
    <w:rsid w:val="120F6ECA"/>
    <w:rsid w:val="1212E7C4"/>
    <w:rsid w:val="129A4088"/>
    <w:rsid w:val="12C1DA02"/>
    <w:rsid w:val="12C3E24E"/>
    <w:rsid w:val="12FF2EC6"/>
    <w:rsid w:val="1305BE17"/>
    <w:rsid w:val="13259D65"/>
    <w:rsid w:val="135E993C"/>
    <w:rsid w:val="137BCE02"/>
    <w:rsid w:val="13A3E21B"/>
    <w:rsid w:val="13C1F3D9"/>
    <w:rsid w:val="1426A413"/>
    <w:rsid w:val="147ED781"/>
    <w:rsid w:val="14B0CB7E"/>
    <w:rsid w:val="14B23478"/>
    <w:rsid w:val="14D86E76"/>
    <w:rsid w:val="14F7B9F5"/>
    <w:rsid w:val="151ABD8A"/>
    <w:rsid w:val="151E9BC5"/>
    <w:rsid w:val="152E799C"/>
    <w:rsid w:val="1582CE9B"/>
    <w:rsid w:val="15921178"/>
    <w:rsid w:val="16035E85"/>
    <w:rsid w:val="1637BBDE"/>
    <w:rsid w:val="165113E7"/>
    <w:rsid w:val="165ADF52"/>
    <w:rsid w:val="16619E9B"/>
    <w:rsid w:val="1684FA98"/>
    <w:rsid w:val="16D35659"/>
    <w:rsid w:val="16F6BAB9"/>
    <w:rsid w:val="16FA1864"/>
    <w:rsid w:val="1880FEAE"/>
    <w:rsid w:val="18BE42D9"/>
    <w:rsid w:val="195D2137"/>
    <w:rsid w:val="1A16F63D"/>
    <w:rsid w:val="1A8C9146"/>
    <w:rsid w:val="1A998E71"/>
    <w:rsid w:val="1AB02778"/>
    <w:rsid w:val="1AB3EB35"/>
    <w:rsid w:val="1AD649A4"/>
    <w:rsid w:val="1B86B8AE"/>
    <w:rsid w:val="1B948E3F"/>
    <w:rsid w:val="1BEAC33B"/>
    <w:rsid w:val="1C4332A7"/>
    <w:rsid w:val="1C62880D"/>
    <w:rsid w:val="1C86942B"/>
    <w:rsid w:val="1CB8AC39"/>
    <w:rsid w:val="1D6D88FE"/>
    <w:rsid w:val="1D86374C"/>
    <w:rsid w:val="1DE154D9"/>
    <w:rsid w:val="1E2BFAC2"/>
    <w:rsid w:val="1E539DC8"/>
    <w:rsid w:val="1E70DABB"/>
    <w:rsid w:val="1F43FEF8"/>
    <w:rsid w:val="1FB54D0F"/>
    <w:rsid w:val="2021ED41"/>
    <w:rsid w:val="204585A2"/>
    <w:rsid w:val="2052342B"/>
    <w:rsid w:val="20771699"/>
    <w:rsid w:val="20A99038"/>
    <w:rsid w:val="20EF2364"/>
    <w:rsid w:val="2175BA5B"/>
    <w:rsid w:val="217772D6"/>
    <w:rsid w:val="2177C608"/>
    <w:rsid w:val="219096C4"/>
    <w:rsid w:val="219821ED"/>
    <w:rsid w:val="2224AB50"/>
    <w:rsid w:val="2228DA89"/>
    <w:rsid w:val="226A4BB6"/>
    <w:rsid w:val="233BB048"/>
    <w:rsid w:val="236C32E0"/>
    <w:rsid w:val="23A0D63C"/>
    <w:rsid w:val="23A77CD0"/>
    <w:rsid w:val="2435E6F9"/>
    <w:rsid w:val="243B933C"/>
    <w:rsid w:val="2494E3B8"/>
    <w:rsid w:val="250EF9E1"/>
    <w:rsid w:val="252C2F7F"/>
    <w:rsid w:val="2563E14C"/>
    <w:rsid w:val="259469F5"/>
    <w:rsid w:val="25DE1E93"/>
    <w:rsid w:val="2646E98B"/>
    <w:rsid w:val="2662F246"/>
    <w:rsid w:val="267247A3"/>
    <w:rsid w:val="2675A543"/>
    <w:rsid w:val="270EC525"/>
    <w:rsid w:val="2733FD46"/>
    <w:rsid w:val="273B652D"/>
    <w:rsid w:val="278F95AA"/>
    <w:rsid w:val="280876E6"/>
    <w:rsid w:val="28619D15"/>
    <w:rsid w:val="28B661F0"/>
    <w:rsid w:val="28F922DD"/>
    <w:rsid w:val="297AB6B0"/>
    <w:rsid w:val="29C20DE8"/>
    <w:rsid w:val="29DCB833"/>
    <w:rsid w:val="2ACCD25C"/>
    <w:rsid w:val="2AF21522"/>
    <w:rsid w:val="2B4DF845"/>
    <w:rsid w:val="2B80A345"/>
    <w:rsid w:val="2BABA028"/>
    <w:rsid w:val="2C0D36B3"/>
    <w:rsid w:val="2C6A7894"/>
    <w:rsid w:val="2C86A989"/>
    <w:rsid w:val="2D16D7CF"/>
    <w:rsid w:val="2D2BD7AD"/>
    <w:rsid w:val="2D2CAF60"/>
    <w:rsid w:val="2D55B848"/>
    <w:rsid w:val="2D5E3F3B"/>
    <w:rsid w:val="2D6C3A8B"/>
    <w:rsid w:val="2D6FEB0B"/>
    <w:rsid w:val="2D8914BC"/>
    <w:rsid w:val="2E08A958"/>
    <w:rsid w:val="2EB2B862"/>
    <w:rsid w:val="2EF2902E"/>
    <w:rsid w:val="2F7DAF16"/>
    <w:rsid w:val="300A5224"/>
    <w:rsid w:val="30887399"/>
    <w:rsid w:val="3092F44B"/>
    <w:rsid w:val="309511B7"/>
    <w:rsid w:val="314D849E"/>
    <w:rsid w:val="31B382E7"/>
    <w:rsid w:val="31C9FEB3"/>
    <w:rsid w:val="31E23288"/>
    <w:rsid w:val="323AB033"/>
    <w:rsid w:val="3385C916"/>
    <w:rsid w:val="33B65D9C"/>
    <w:rsid w:val="33F9F8A2"/>
    <w:rsid w:val="34052AA2"/>
    <w:rsid w:val="34438217"/>
    <w:rsid w:val="34CE2B2D"/>
    <w:rsid w:val="34ED4DBA"/>
    <w:rsid w:val="34FDEFB1"/>
    <w:rsid w:val="353832E5"/>
    <w:rsid w:val="35AC2AC9"/>
    <w:rsid w:val="35D1932D"/>
    <w:rsid w:val="35E7896C"/>
    <w:rsid w:val="3621B709"/>
    <w:rsid w:val="3660621C"/>
    <w:rsid w:val="36CF2E67"/>
    <w:rsid w:val="36D1FB3B"/>
    <w:rsid w:val="395419E4"/>
    <w:rsid w:val="399CDBAD"/>
    <w:rsid w:val="39BCAB82"/>
    <w:rsid w:val="39D55B7F"/>
    <w:rsid w:val="3A35303D"/>
    <w:rsid w:val="3A629546"/>
    <w:rsid w:val="3AA4FDDE"/>
    <w:rsid w:val="3AC16197"/>
    <w:rsid w:val="3AEB09E7"/>
    <w:rsid w:val="3AFEC225"/>
    <w:rsid w:val="3B087989"/>
    <w:rsid w:val="3B2996F0"/>
    <w:rsid w:val="3BCA73A0"/>
    <w:rsid w:val="3BCC68A7"/>
    <w:rsid w:val="3BE31699"/>
    <w:rsid w:val="3C114401"/>
    <w:rsid w:val="3C3BD880"/>
    <w:rsid w:val="3C5341A8"/>
    <w:rsid w:val="3CEC1512"/>
    <w:rsid w:val="3D04F341"/>
    <w:rsid w:val="3DA4EBF4"/>
    <w:rsid w:val="3DBD3FD2"/>
    <w:rsid w:val="3DDD9A14"/>
    <w:rsid w:val="3E1B745F"/>
    <w:rsid w:val="3E1E2276"/>
    <w:rsid w:val="3E9B6389"/>
    <w:rsid w:val="3F560E60"/>
    <w:rsid w:val="3FD901C4"/>
    <w:rsid w:val="401050E9"/>
    <w:rsid w:val="402DA91E"/>
    <w:rsid w:val="4137E8D0"/>
    <w:rsid w:val="416C8731"/>
    <w:rsid w:val="419F3A0A"/>
    <w:rsid w:val="41B4B264"/>
    <w:rsid w:val="41F85BE4"/>
    <w:rsid w:val="426152BD"/>
    <w:rsid w:val="4279502B"/>
    <w:rsid w:val="429422A9"/>
    <w:rsid w:val="433DA63B"/>
    <w:rsid w:val="446C1809"/>
    <w:rsid w:val="44BA7D64"/>
    <w:rsid w:val="4546D6CE"/>
    <w:rsid w:val="4559C606"/>
    <w:rsid w:val="45B3CE9F"/>
    <w:rsid w:val="45C7D86D"/>
    <w:rsid w:val="4607263C"/>
    <w:rsid w:val="4617221A"/>
    <w:rsid w:val="463D004C"/>
    <w:rsid w:val="468388B4"/>
    <w:rsid w:val="478D3ED5"/>
    <w:rsid w:val="47A6DB41"/>
    <w:rsid w:val="47DBE1EC"/>
    <w:rsid w:val="4826E3EF"/>
    <w:rsid w:val="4866DCFC"/>
    <w:rsid w:val="48E5D3AC"/>
    <w:rsid w:val="48F3FBA1"/>
    <w:rsid w:val="4935D482"/>
    <w:rsid w:val="4957E748"/>
    <w:rsid w:val="49917190"/>
    <w:rsid w:val="49F8E21E"/>
    <w:rsid w:val="4A2DC538"/>
    <w:rsid w:val="4A6B83D5"/>
    <w:rsid w:val="4B2A8CC0"/>
    <w:rsid w:val="4B98357E"/>
    <w:rsid w:val="4BC59DC3"/>
    <w:rsid w:val="4C14054A"/>
    <w:rsid w:val="4C298CD5"/>
    <w:rsid w:val="4C417126"/>
    <w:rsid w:val="4CCB60C1"/>
    <w:rsid w:val="4CEA66CD"/>
    <w:rsid w:val="4D0AC2DF"/>
    <w:rsid w:val="4D112B09"/>
    <w:rsid w:val="4DDB26C0"/>
    <w:rsid w:val="4E72C975"/>
    <w:rsid w:val="4E886F05"/>
    <w:rsid w:val="4EEE21D4"/>
    <w:rsid w:val="4F58A9E9"/>
    <w:rsid w:val="4FD600C6"/>
    <w:rsid w:val="500935A9"/>
    <w:rsid w:val="501F73C4"/>
    <w:rsid w:val="5096ED3E"/>
    <w:rsid w:val="51024C14"/>
    <w:rsid w:val="516439CD"/>
    <w:rsid w:val="51B363E3"/>
    <w:rsid w:val="51DEA613"/>
    <w:rsid w:val="51E59D01"/>
    <w:rsid w:val="52A2FB86"/>
    <w:rsid w:val="52B22ECA"/>
    <w:rsid w:val="52CF686B"/>
    <w:rsid w:val="52FF2A0D"/>
    <w:rsid w:val="5330BF8B"/>
    <w:rsid w:val="53A5EB57"/>
    <w:rsid w:val="53FFFB35"/>
    <w:rsid w:val="540288C8"/>
    <w:rsid w:val="54986E01"/>
    <w:rsid w:val="54D25A49"/>
    <w:rsid w:val="5561EB2C"/>
    <w:rsid w:val="55DF49CA"/>
    <w:rsid w:val="563FFF34"/>
    <w:rsid w:val="564362B8"/>
    <w:rsid w:val="566DD043"/>
    <w:rsid w:val="56B85664"/>
    <w:rsid w:val="56CC3523"/>
    <w:rsid w:val="56E8641C"/>
    <w:rsid w:val="570B763B"/>
    <w:rsid w:val="57466565"/>
    <w:rsid w:val="58017172"/>
    <w:rsid w:val="580F75A7"/>
    <w:rsid w:val="58535DE6"/>
    <w:rsid w:val="58760F67"/>
    <w:rsid w:val="58ABFCD6"/>
    <w:rsid w:val="58E525CD"/>
    <w:rsid w:val="5904025C"/>
    <w:rsid w:val="5905C024"/>
    <w:rsid w:val="5987BC5F"/>
    <w:rsid w:val="59A9CFA9"/>
    <w:rsid w:val="5A120201"/>
    <w:rsid w:val="5A53868D"/>
    <w:rsid w:val="5A647E9C"/>
    <w:rsid w:val="5AA3E206"/>
    <w:rsid w:val="5AA9EA1F"/>
    <w:rsid w:val="5AF7293A"/>
    <w:rsid w:val="5B45ECA9"/>
    <w:rsid w:val="5B5A6CF1"/>
    <w:rsid w:val="5B790AD5"/>
    <w:rsid w:val="5B7CFE72"/>
    <w:rsid w:val="5BACBC15"/>
    <w:rsid w:val="5BCCE9AD"/>
    <w:rsid w:val="5BE14D4B"/>
    <w:rsid w:val="5C495013"/>
    <w:rsid w:val="5CB07058"/>
    <w:rsid w:val="5CB1FAFD"/>
    <w:rsid w:val="5CFED0AC"/>
    <w:rsid w:val="5D8E6A78"/>
    <w:rsid w:val="5D8ECF1B"/>
    <w:rsid w:val="5D968BA6"/>
    <w:rsid w:val="5D9FB212"/>
    <w:rsid w:val="5DBE3F5D"/>
    <w:rsid w:val="5DDD5535"/>
    <w:rsid w:val="5ED66135"/>
    <w:rsid w:val="5F23D7A4"/>
    <w:rsid w:val="5F254864"/>
    <w:rsid w:val="5F4CB1D6"/>
    <w:rsid w:val="5F699EE7"/>
    <w:rsid w:val="604C385D"/>
    <w:rsid w:val="609C0D78"/>
    <w:rsid w:val="60B829EE"/>
    <w:rsid w:val="60E9A6AE"/>
    <w:rsid w:val="61DF8641"/>
    <w:rsid w:val="61EDD8EC"/>
    <w:rsid w:val="624CDE8F"/>
    <w:rsid w:val="6259E335"/>
    <w:rsid w:val="62D6CA07"/>
    <w:rsid w:val="62DB7769"/>
    <w:rsid w:val="62E8733A"/>
    <w:rsid w:val="63275FA4"/>
    <w:rsid w:val="6331E139"/>
    <w:rsid w:val="6356F376"/>
    <w:rsid w:val="63DB7EDF"/>
    <w:rsid w:val="6427A1D1"/>
    <w:rsid w:val="64338EFC"/>
    <w:rsid w:val="6462DF9F"/>
    <w:rsid w:val="65322DF2"/>
    <w:rsid w:val="65342C8F"/>
    <w:rsid w:val="6535BC78"/>
    <w:rsid w:val="6550E7FA"/>
    <w:rsid w:val="65C1F784"/>
    <w:rsid w:val="65C41CBE"/>
    <w:rsid w:val="66373BB4"/>
    <w:rsid w:val="665420F9"/>
    <w:rsid w:val="666727AA"/>
    <w:rsid w:val="66C33952"/>
    <w:rsid w:val="672414A3"/>
    <w:rsid w:val="68527DF8"/>
    <w:rsid w:val="68F2BA30"/>
    <w:rsid w:val="68FD2484"/>
    <w:rsid w:val="6945D4A0"/>
    <w:rsid w:val="696279F6"/>
    <w:rsid w:val="69743EC2"/>
    <w:rsid w:val="697DECE5"/>
    <w:rsid w:val="69AA9F6A"/>
    <w:rsid w:val="6A0AA2B1"/>
    <w:rsid w:val="6A431464"/>
    <w:rsid w:val="6AB52597"/>
    <w:rsid w:val="6B0F3A7A"/>
    <w:rsid w:val="6B24209C"/>
    <w:rsid w:val="6B9D8A92"/>
    <w:rsid w:val="6BA17083"/>
    <w:rsid w:val="6BBCDEEB"/>
    <w:rsid w:val="6C3A5A40"/>
    <w:rsid w:val="6C71BDAA"/>
    <w:rsid w:val="6CB5EAF4"/>
    <w:rsid w:val="6CC071E0"/>
    <w:rsid w:val="6CE237BB"/>
    <w:rsid w:val="6CE87D75"/>
    <w:rsid w:val="6D3B3240"/>
    <w:rsid w:val="6D432B88"/>
    <w:rsid w:val="6D7A17A3"/>
    <w:rsid w:val="6DE056BB"/>
    <w:rsid w:val="6E02CDBB"/>
    <w:rsid w:val="6E28D4CD"/>
    <w:rsid w:val="6E8C9B96"/>
    <w:rsid w:val="6EFB8B49"/>
    <w:rsid w:val="6F318221"/>
    <w:rsid w:val="70021DDE"/>
    <w:rsid w:val="70B7F73D"/>
    <w:rsid w:val="71B7E099"/>
    <w:rsid w:val="721A2A8C"/>
    <w:rsid w:val="7250433C"/>
    <w:rsid w:val="729C3BC7"/>
    <w:rsid w:val="7337D021"/>
    <w:rsid w:val="733E2C49"/>
    <w:rsid w:val="7341BBA9"/>
    <w:rsid w:val="7360B19E"/>
    <w:rsid w:val="7362DF7D"/>
    <w:rsid w:val="73BC1289"/>
    <w:rsid w:val="73DC97CF"/>
    <w:rsid w:val="741ED047"/>
    <w:rsid w:val="7472EFEC"/>
    <w:rsid w:val="75904233"/>
    <w:rsid w:val="7601069E"/>
    <w:rsid w:val="761DA9DD"/>
    <w:rsid w:val="768CD5EA"/>
    <w:rsid w:val="769B451B"/>
    <w:rsid w:val="76A5FFC6"/>
    <w:rsid w:val="76C707F5"/>
    <w:rsid w:val="76EBF2ED"/>
    <w:rsid w:val="7705340E"/>
    <w:rsid w:val="774C12E1"/>
    <w:rsid w:val="7754A077"/>
    <w:rsid w:val="782EAE18"/>
    <w:rsid w:val="786076FE"/>
    <w:rsid w:val="78E120BE"/>
    <w:rsid w:val="78FCD7EE"/>
    <w:rsid w:val="792D7894"/>
    <w:rsid w:val="799E63FE"/>
    <w:rsid w:val="79A0FA07"/>
    <w:rsid w:val="79A3E728"/>
    <w:rsid w:val="79F9A6B2"/>
    <w:rsid w:val="79FA7DB1"/>
    <w:rsid w:val="79FF90CE"/>
    <w:rsid w:val="7A3BF516"/>
    <w:rsid w:val="7A8A3BC0"/>
    <w:rsid w:val="7AA85FFE"/>
    <w:rsid w:val="7B09AE42"/>
    <w:rsid w:val="7B7F0259"/>
    <w:rsid w:val="7B8A8716"/>
    <w:rsid w:val="7BA8FDC8"/>
    <w:rsid w:val="7BAD671B"/>
    <w:rsid w:val="7C272378"/>
    <w:rsid w:val="7C353C5F"/>
    <w:rsid w:val="7C464925"/>
    <w:rsid w:val="7C5CC90C"/>
    <w:rsid w:val="7C919AD8"/>
    <w:rsid w:val="7C9B9E1E"/>
    <w:rsid w:val="7D07F777"/>
    <w:rsid w:val="7D1CBE5F"/>
    <w:rsid w:val="7D24E2E2"/>
    <w:rsid w:val="7D545BF0"/>
    <w:rsid w:val="7D5856ED"/>
    <w:rsid w:val="7D8E7089"/>
    <w:rsid w:val="7E384AAD"/>
    <w:rsid w:val="7EEC258C"/>
    <w:rsid w:val="7F322017"/>
    <w:rsid w:val="7FB44566"/>
    <w:rsid w:val="7FC93F4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52FC1C17"/>
  <w15:docId w15:val="{CF8A0BEB-E2BA-46F8-BA68-882E3FC566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pt-BR" w:eastAsia="pt-BR"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2862"/>
    <w:pPr>
      <w:spacing w:after="0" w:line="240" w:lineRule="auto"/>
    </w:pPr>
    <w:rPr>
      <w:rFonts w:ascii="Times New Roman" w:eastAsia="Times New Roman" w:hAnsi="Times New Roman" w:cs="Times New Roman"/>
    </w:rPr>
  </w:style>
  <w:style w:type="paragraph" w:styleId="Ttulo1">
    <w:name w:val="heading 1"/>
    <w:basedOn w:val="Normal"/>
    <w:next w:val="Normal"/>
    <w:link w:val="Ttulo1Char"/>
    <w:uiPriority w:val="9"/>
    <w:qFormat/>
    <w:rsid w:val="00535798"/>
    <w:pPr>
      <w:keepNext/>
      <w:keepLines/>
      <w:spacing w:before="360" w:after="80" w:line="278" w:lineRule="auto"/>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har"/>
    <w:uiPriority w:val="9"/>
    <w:semiHidden/>
    <w:unhideWhenUsed/>
    <w:qFormat/>
    <w:rsid w:val="00535798"/>
    <w:pPr>
      <w:keepNext/>
      <w:keepLines/>
      <w:spacing w:before="160" w:after="80" w:line="278" w:lineRule="auto"/>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har"/>
    <w:uiPriority w:val="9"/>
    <w:semiHidden/>
    <w:unhideWhenUsed/>
    <w:qFormat/>
    <w:rsid w:val="00535798"/>
    <w:pPr>
      <w:keepNext/>
      <w:keepLines/>
      <w:spacing w:before="160" w:after="80" w:line="278" w:lineRule="auto"/>
      <w:outlineLvl w:val="2"/>
    </w:pPr>
    <w:rPr>
      <w:rFonts w:ascii="Aptos" w:eastAsiaTheme="majorEastAsia" w:hAnsi="Aptos" w:cstheme="majorBidi"/>
      <w:color w:val="0F4761" w:themeColor="accent1" w:themeShade="BF"/>
      <w:sz w:val="28"/>
      <w:szCs w:val="28"/>
    </w:rPr>
  </w:style>
  <w:style w:type="paragraph" w:styleId="Ttulo4">
    <w:name w:val="heading 4"/>
    <w:basedOn w:val="Normal"/>
    <w:next w:val="Normal"/>
    <w:link w:val="Ttulo4Char"/>
    <w:uiPriority w:val="9"/>
    <w:semiHidden/>
    <w:unhideWhenUsed/>
    <w:qFormat/>
    <w:rsid w:val="00535798"/>
    <w:pPr>
      <w:keepNext/>
      <w:keepLines/>
      <w:spacing w:before="80" w:after="40" w:line="278" w:lineRule="auto"/>
      <w:outlineLvl w:val="3"/>
    </w:pPr>
    <w:rPr>
      <w:rFonts w:ascii="Aptos" w:eastAsiaTheme="majorEastAsia" w:hAnsi="Aptos" w:cstheme="majorBidi"/>
      <w:i/>
      <w:iCs/>
      <w:color w:val="0F4761" w:themeColor="accent1" w:themeShade="BF"/>
    </w:rPr>
  </w:style>
  <w:style w:type="paragraph" w:styleId="Ttulo5">
    <w:name w:val="heading 5"/>
    <w:basedOn w:val="Normal"/>
    <w:next w:val="Normal"/>
    <w:link w:val="Ttulo5Char"/>
    <w:uiPriority w:val="9"/>
    <w:semiHidden/>
    <w:unhideWhenUsed/>
    <w:qFormat/>
    <w:rsid w:val="00535798"/>
    <w:pPr>
      <w:keepNext/>
      <w:keepLines/>
      <w:spacing w:before="80" w:after="40" w:line="278" w:lineRule="auto"/>
      <w:outlineLvl w:val="4"/>
    </w:pPr>
    <w:rPr>
      <w:rFonts w:ascii="Aptos" w:eastAsiaTheme="majorEastAsia" w:hAnsi="Aptos" w:cstheme="majorBidi"/>
      <w:color w:val="0F4761" w:themeColor="accent1" w:themeShade="BF"/>
    </w:rPr>
  </w:style>
  <w:style w:type="paragraph" w:styleId="Ttulo6">
    <w:name w:val="heading 6"/>
    <w:basedOn w:val="Normal"/>
    <w:next w:val="Normal"/>
    <w:link w:val="Ttulo6Char"/>
    <w:uiPriority w:val="9"/>
    <w:semiHidden/>
    <w:unhideWhenUsed/>
    <w:qFormat/>
    <w:rsid w:val="00535798"/>
    <w:pPr>
      <w:keepNext/>
      <w:keepLines/>
      <w:spacing w:before="40" w:line="278" w:lineRule="auto"/>
      <w:outlineLvl w:val="5"/>
    </w:pPr>
    <w:rPr>
      <w:rFonts w:ascii="Aptos" w:eastAsiaTheme="majorEastAsia" w:hAnsi="Aptos" w:cstheme="majorBidi"/>
      <w:i/>
      <w:iCs/>
      <w:color w:val="595959" w:themeColor="text1" w:themeTint="A6"/>
    </w:rPr>
  </w:style>
  <w:style w:type="paragraph" w:styleId="Ttulo7">
    <w:name w:val="heading 7"/>
    <w:basedOn w:val="Normal"/>
    <w:next w:val="Normal"/>
    <w:link w:val="Ttulo7Char"/>
    <w:uiPriority w:val="9"/>
    <w:semiHidden/>
    <w:unhideWhenUsed/>
    <w:qFormat/>
    <w:rsid w:val="00535798"/>
    <w:pPr>
      <w:keepNext/>
      <w:keepLines/>
      <w:spacing w:before="40" w:line="278" w:lineRule="auto"/>
      <w:outlineLvl w:val="6"/>
    </w:pPr>
    <w:rPr>
      <w:rFonts w:ascii="Aptos" w:eastAsiaTheme="majorEastAsia" w:hAnsi="Aptos" w:cstheme="majorBidi"/>
      <w:color w:val="595959" w:themeColor="text1" w:themeTint="A6"/>
    </w:rPr>
  </w:style>
  <w:style w:type="paragraph" w:styleId="Ttulo8">
    <w:name w:val="heading 8"/>
    <w:basedOn w:val="Normal"/>
    <w:next w:val="Normal"/>
    <w:link w:val="Ttulo8Char"/>
    <w:uiPriority w:val="9"/>
    <w:semiHidden/>
    <w:unhideWhenUsed/>
    <w:qFormat/>
    <w:rsid w:val="00535798"/>
    <w:pPr>
      <w:keepNext/>
      <w:keepLines/>
      <w:spacing w:line="278" w:lineRule="auto"/>
      <w:outlineLvl w:val="7"/>
    </w:pPr>
    <w:rPr>
      <w:rFonts w:ascii="Aptos" w:eastAsiaTheme="majorEastAsia" w:hAnsi="Aptos" w:cstheme="majorBidi"/>
      <w:i/>
      <w:iCs/>
      <w:color w:val="272727" w:themeColor="text1" w:themeTint="D8"/>
    </w:rPr>
  </w:style>
  <w:style w:type="paragraph" w:styleId="Ttulo9">
    <w:name w:val="heading 9"/>
    <w:basedOn w:val="Normal"/>
    <w:next w:val="Normal"/>
    <w:link w:val="Ttulo9Char"/>
    <w:uiPriority w:val="9"/>
    <w:semiHidden/>
    <w:unhideWhenUsed/>
    <w:qFormat/>
    <w:rsid w:val="00535798"/>
    <w:pPr>
      <w:keepNext/>
      <w:keepLines/>
      <w:spacing w:line="278" w:lineRule="auto"/>
      <w:outlineLvl w:val="8"/>
    </w:pPr>
    <w:rPr>
      <w:rFonts w:ascii="Aptos" w:eastAsiaTheme="majorEastAsia" w:hAnsi="Aptos"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tulo">
    <w:name w:val="Title"/>
    <w:basedOn w:val="Normal"/>
    <w:next w:val="Normal"/>
    <w:link w:val="TtuloChar"/>
    <w:uiPriority w:val="10"/>
    <w:qFormat/>
    <w:rsid w:val="00535798"/>
    <w:pPr>
      <w:spacing w:after="80"/>
      <w:contextualSpacing/>
    </w:pPr>
    <w:rPr>
      <w:rFonts w:asciiTheme="majorHAnsi" w:eastAsiaTheme="majorEastAsia" w:hAnsiTheme="majorHAnsi" w:cstheme="majorBidi"/>
      <w:spacing w:val="-10"/>
      <w:kern w:val="28"/>
      <w:sz w:val="56"/>
      <w:szCs w:val="56"/>
    </w:rPr>
  </w:style>
  <w:style w:type="table" w:customStyle="1" w:styleId="TableNormal0">
    <w:name w:val="Table Normal0"/>
    <w:tblPr>
      <w:tblCellMar>
        <w:top w:w="0" w:type="dxa"/>
        <w:left w:w="0" w:type="dxa"/>
        <w:bottom w:w="0" w:type="dxa"/>
        <w:right w:w="0" w:type="dxa"/>
      </w:tblCellMar>
    </w:tblPr>
  </w:style>
  <w:style w:type="character" w:customStyle="1" w:styleId="Ttulo1Char">
    <w:name w:val="Título 1 Char"/>
    <w:basedOn w:val="Fontepargpadro"/>
    <w:link w:val="Ttulo1"/>
    <w:uiPriority w:val="9"/>
    <w:rsid w:val="00535798"/>
    <w:rPr>
      <w:rFonts w:asciiTheme="majorHAnsi" w:eastAsiaTheme="majorEastAsia" w:hAnsiTheme="majorHAnsi" w:cstheme="majorBidi"/>
      <w:color w:val="0F4761" w:themeColor="accent1" w:themeShade="BF"/>
      <w:sz w:val="40"/>
      <w:szCs w:val="40"/>
    </w:rPr>
  </w:style>
  <w:style w:type="character" w:customStyle="1" w:styleId="Ttulo2Char">
    <w:name w:val="Título 2 Char"/>
    <w:basedOn w:val="Fontepargpadro"/>
    <w:link w:val="Ttulo2"/>
    <w:uiPriority w:val="9"/>
    <w:semiHidden/>
    <w:rsid w:val="00535798"/>
    <w:rPr>
      <w:rFonts w:asciiTheme="majorHAnsi" w:eastAsiaTheme="majorEastAsia" w:hAnsiTheme="majorHAnsi" w:cstheme="majorBidi"/>
      <w:color w:val="0F4761" w:themeColor="accent1" w:themeShade="BF"/>
      <w:sz w:val="32"/>
      <w:szCs w:val="32"/>
    </w:rPr>
  </w:style>
  <w:style w:type="character" w:customStyle="1" w:styleId="Ttulo3Char">
    <w:name w:val="Título 3 Char"/>
    <w:basedOn w:val="Fontepargpadro"/>
    <w:link w:val="Ttulo3"/>
    <w:uiPriority w:val="9"/>
    <w:semiHidden/>
    <w:rsid w:val="00535798"/>
    <w:rPr>
      <w:rFonts w:eastAsiaTheme="majorEastAsia" w:cstheme="majorBidi"/>
      <w:color w:val="0F4761" w:themeColor="accent1" w:themeShade="BF"/>
      <w:sz w:val="28"/>
      <w:szCs w:val="28"/>
    </w:rPr>
  </w:style>
  <w:style w:type="character" w:customStyle="1" w:styleId="Ttulo4Char">
    <w:name w:val="Título 4 Char"/>
    <w:basedOn w:val="Fontepargpadro"/>
    <w:link w:val="Ttulo4"/>
    <w:uiPriority w:val="9"/>
    <w:semiHidden/>
    <w:rsid w:val="00535798"/>
    <w:rPr>
      <w:rFonts w:eastAsiaTheme="majorEastAsia" w:cstheme="majorBidi"/>
      <w:i/>
      <w:iCs/>
      <w:color w:val="0F4761" w:themeColor="accent1" w:themeShade="BF"/>
    </w:rPr>
  </w:style>
  <w:style w:type="character" w:customStyle="1" w:styleId="Ttulo5Char">
    <w:name w:val="Título 5 Char"/>
    <w:basedOn w:val="Fontepargpadro"/>
    <w:link w:val="Ttulo5"/>
    <w:uiPriority w:val="9"/>
    <w:semiHidden/>
    <w:rsid w:val="00535798"/>
    <w:rPr>
      <w:rFonts w:eastAsiaTheme="majorEastAsia" w:cstheme="majorBidi"/>
      <w:color w:val="0F4761" w:themeColor="accent1" w:themeShade="BF"/>
    </w:rPr>
  </w:style>
  <w:style w:type="character" w:customStyle="1" w:styleId="Ttulo6Char">
    <w:name w:val="Título 6 Char"/>
    <w:basedOn w:val="Fontepargpadro"/>
    <w:link w:val="Ttulo6"/>
    <w:uiPriority w:val="9"/>
    <w:semiHidden/>
    <w:rsid w:val="00535798"/>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535798"/>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535798"/>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535798"/>
    <w:rPr>
      <w:rFonts w:eastAsiaTheme="majorEastAsia" w:cstheme="majorBidi"/>
      <w:color w:val="272727" w:themeColor="text1" w:themeTint="D8"/>
    </w:rPr>
  </w:style>
  <w:style w:type="character" w:customStyle="1" w:styleId="TtuloChar">
    <w:name w:val="Título Char"/>
    <w:basedOn w:val="Fontepargpadro"/>
    <w:link w:val="Ttulo"/>
    <w:uiPriority w:val="10"/>
    <w:rsid w:val="00535798"/>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pPr>
      <w:spacing w:after="160" w:line="278" w:lineRule="auto"/>
    </w:pPr>
    <w:rPr>
      <w:rFonts w:ascii="Aptos" w:eastAsia="Aptos" w:hAnsi="Aptos" w:cs="Aptos"/>
      <w:color w:val="595959"/>
      <w:sz w:val="28"/>
      <w:szCs w:val="28"/>
    </w:rPr>
  </w:style>
  <w:style w:type="character" w:customStyle="1" w:styleId="SubttuloChar">
    <w:name w:val="Subtítulo Char"/>
    <w:basedOn w:val="Fontepargpadro"/>
    <w:link w:val="Subttulo"/>
    <w:uiPriority w:val="11"/>
    <w:rsid w:val="00535798"/>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535798"/>
    <w:pPr>
      <w:spacing w:before="160" w:after="160" w:line="278" w:lineRule="auto"/>
      <w:jc w:val="center"/>
    </w:pPr>
    <w:rPr>
      <w:rFonts w:ascii="Aptos" w:eastAsia="Aptos" w:hAnsi="Aptos" w:cs="Aptos"/>
      <w:i/>
      <w:iCs/>
      <w:color w:val="404040" w:themeColor="text1" w:themeTint="BF"/>
    </w:rPr>
  </w:style>
  <w:style w:type="character" w:customStyle="1" w:styleId="CitaoChar">
    <w:name w:val="Citação Char"/>
    <w:basedOn w:val="Fontepargpadro"/>
    <w:link w:val="Citao"/>
    <w:uiPriority w:val="29"/>
    <w:rsid w:val="00535798"/>
    <w:rPr>
      <w:i/>
      <w:iCs/>
      <w:color w:val="404040" w:themeColor="text1" w:themeTint="BF"/>
    </w:rPr>
  </w:style>
  <w:style w:type="paragraph" w:styleId="PargrafodaLista">
    <w:name w:val="List Paragraph"/>
    <w:basedOn w:val="Normal"/>
    <w:uiPriority w:val="34"/>
    <w:qFormat/>
    <w:rsid w:val="00535798"/>
    <w:pPr>
      <w:spacing w:after="160" w:line="278" w:lineRule="auto"/>
      <w:ind w:left="720"/>
      <w:contextualSpacing/>
    </w:pPr>
    <w:rPr>
      <w:rFonts w:ascii="Aptos" w:eastAsia="Aptos" w:hAnsi="Aptos" w:cs="Aptos"/>
    </w:rPr>
  </w:style>
  <w:style w:type="character" w:styleId="nfaseIntensa">
    <w:name w:val="Intense Emphasis"/>
    <w:basedOn w:val="Fontepargpadro"/>
    <w:uiPriority w:val="21"/>
    <w:qFormat/>
    <w:rsid w:val="00535798"/>
    <w:rPr>
      <w:i/>
      <w:iCs/>
      <w:color w:val="0F4761" w:themeColor="accent1" w:themeShade="BF"/>
    </w:rPr>
  </w:style>
  <w:style w:type="paragraph" w:styleId="CitaoIntensa">
    <w:name w:val="Intense Quote"/>
    <w:basedOn w:val="Normal"/>
    <w:next w:val="Normal"/>
    <w:link w:val="CitaoIntensaChar"/>
    <w:uiPriority w:val="30"/>
    <w:qFormat/>
    <w:rsid w:val="00535798"/>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Aptos" w:eastAsia="Aptos" w:hAnsi="Aptos" w:cs="Aptos"/>
      <w:i/>
      <w:iCs/>
      <w:color w:val="0F4761" w:themeColor="accent1" w:themeShade="BF"/>
    </w:rPr>
  </w:style>
  <w:style w:type="character" w:customStyle="1" w:styleId="CitaoIntensaChar">
    <w:name w:val="Citação Intensa Char"/>
    <w:basedOn w:val="Fontepargpadro"/>
    <w:link w:val="CitaoIntensa"/>
    <w:uiPriority w:val="30"/>
    <w:rsid w:val="00535798"/>
    <w:rPr>
      <w:i/>
      <w:iCs/>
      <w:color w:val="0F4761" w:themeColor="accent1" w:themeShade="BF"/>
    </w:rPr>
  </w:style>
  <w:style w:type="character" w:styleId="RefernciaIntensa">
    <w:name w:val="Intense Reference"/>
    <w:basedOn w:val="Fontepargpadro"/>
    <w:uiPriority w:val="32"/>
    <w:qFormat/>
    <w:rsid w:val="00535798"/>
    <w:rPr>
      <w:b/>
      <w:bCs/>
      <w:smallCaps/>
      <w:color w:val="0F4761" w:themeColor="accent1" w:themeShade="BF"/>
      <w:spacing w:val="5"/>
    </w:rPr>
  </w:style>
  <w:style w:type="paragraph" w:styleId="Cabealho">
    <w:name w:val="header"/>
    <w:basedOn w:val="Normal"/>
    <w:link w:val="CabealhoChar"/>
    <w:uiPriority w:val="99"/>
    <w:unhideWhenUsed/>
    <w:rsid w:val="00535798"/>
    <w:pPr>
      <w:tabs>
        <w:tab w:val="center" w:pos="4252"/>
        <w:tab w:val="right" w:pos="8504"/>
      </w:tabs>
    </w:pPr>
    <w:rPr>
      <w:rFonts w:ascii="Aptos" w:eastAsia="Aptos" w:hAnsi="Aptos" w:cs="Aptos"/>
    </w:rPr>
  </w:style>
  <w:style w:type="character" w:customStyle="1" w:styleId="CabealhoChar">
    <w:name w:val="Cabeçalho Char"/>
    <w:basedOn w:val="Fontepargpadro"/>
    <w:link w:val="Cabealho"/>
    <w:uiPriority w:val="99"/>
    <w:rsid w:val="00535798"/>
  </w:style>
  <w:style w:type="paragraph" w:styleId="Rodap">
    <w:name w:val="footer"/>
    <w:basedOn w:val="Normal"/>
    <w:link w:val="RodapChar"/>
    <w:uiPriority w:val="99"/>
    <w:unhideWhenUsed/>
    <w:rsid w:val="00535798"/>
    <w:pPr>
      <w:tabs>
        <w:tab w:val="center" w:pos="4252"/>
        <w:tab w:val="right" w:pos="8504"/>
      </w:tabs>
    </w:pPr>
    <w:rPr>
      <w:rFonts w:ascii="Aptos" w:eastAsia="Aptos" w:hAnsi="Aptos" w:cs="Aptos"/>
    </w:rPr>
  </w:style>
  <w:style w:type="character" w:customStyle="1" w:styleId="RodapChar">
    <w:name w:val="Rodapé Char"/>
    <w:basedOn w:val="Fontepargpadro"/>
    <w:link w:val="Rodap"/>
    <w:uiPriority w:val="99"/>
    <w:rsid w:val="00535798"/>
  </w:style>
  <w:style w:type="paragraph" w:styleId="NormalWeb">
    <w:name w:val="Normal (Web)"/>
    <w:basedOn w:val="Normal"/>
    <w:uiPriority w:val="99"/>
    <w:unhideWhenUsed/>
    <w:rsid w:val="008F300C"/>
    <w:pPr>
      <w:spacing w:before="100" w:beforeAutospacing="1" w:after="100" w:afterAutospacing="1"/>
    </w:pPr>
  </w:style>
  <w:style w:type="character" w:customStyle="1" w:styleId="apple-tab-span">
    <w:name w:val="apple-tab-span"/>
    <w:basedOn w:val="Fontepargpadro"/>
    <w:rsid w:val="001676C8"/>
  </w:style>
  <w:style w:type="character" w:styleId="nfase">
    <w:name w:val="Emphasis"/>
    <w:basedOn w:val="Fontepargpadro"/>
    <w:uiPriority w:val="20"/>
    <w:qFormat/>
    <w:rsid w:val="0004472D"/>
    <w:rPr>
      <w:i/>
      <w:iCs/>
    </w:rPr>
  </w:style>
  <w:style w:type="character" w:styleId="Forte">
    <w:name w:val="Strong"/>
    <w:basedOn w:val="Fontepargpadro"/>
    <w:uiPriority w:val="22"/>
    <w:qFormat/>
    <w:rsid w:val="00F236BF"/>
    <w:rPr>
      <w:b/>
      <w:bCs/>
    </w:rPr>
  </w:style>
  <w:style w:type="character" w:customStyle="1" w:styleId="overflow-hidden">
    <w:name w:val="overflow-hidden"/>
    <w:basedOn w:val="Fontepargpadro"/>
    <w:rsid w:val="00F236BF"/>
  </w:style>
  <w:style w:type="paragraph" w:styleId="Textodenotaderodap">
    <w:name w:val="footnote text"/>
    <w:basedOn w:val="Normal"/>
    <w:link w:val="TextodenotaderodapChar"/>
    <w:uiPriority w:val="99"/>
    <w:semiHidden/>
    <w:unhideWhenUsed/>
    <w:rsid w:val="00F236BF"/>
    <w:rPr>
      <w:rFonts w:ascii="Aptos" w:eastAsia="Aptos" w:hAnsi="Aptos" w:cs="Aptos"/>
      <w:sz w:val="20"/>
      <w:szCs w:val="20"/>
    </w:rPr>
  </w:style>
  <w:style w:type="character" w:customStyle="1" w:styleId="TextodenotaderodapChar">
    <w:name w:val="Texto de nota de rodapé Char"/>
    <w:basedOn w:val="Fontepargpadro"/>
    <w:link w:val="Textodenotaderodap"/>
    <w:uiPriority w:val="99"/>
    <w:semiHidden/>
    <w:rsid w:val="00F236BF"/>
    <w:rPr>
      <w:sz w:val="20"/>
      <w:szCs w:val="20"/>
    </w:rPr>
  </w:style>
  <w:style w:type="character" w:styleId="Refdenotaderodap">
    <w:name w:val="footnote reference"/>
    <w:basedOn w:val="Fontepargpadro"/>
    <w:uiPriority w:val="99"/>
    <w:semiHidden/>
    <w:unhideWhenUsed/>
    <w:rsid w:val="00F236BF"/>
    <w:rPr>
      <w:vertAlign w:val="superscript"/>
    </w:rPr>
  </w:style>
  <w:style w:type="table" w:styleId="Tabelacomgrade">
    <w:name w:val="Table Grid"/>
    <w:basedOn w:val="Tabelanormal"/>
    <w:uiPriority w:val="39"/>
    <w:rsid w:val="006A0B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5B5568"/>
    <w:pPr>
      <w:spacing w:before="100" w:beforeAutospacing="1" w:after="100" w:afterAutospacing="1"/>
    </w:pPr>
  </w:style>
  <w:style w:type="paragraph" w:customStyle="1" w:styleId="paragraph">
    <w:name w:val="paragraph"/>
    <w:basedOn w:val="Normal"/>
    <w:rsid w:val="005B5568"/>
    <w:pPr>
      <w:spacing w:before="100" w:beforeAutospacing="1" w:after="100" w:afterAutospacing="1"/>
    </w:pPr>
  </w:style>
  <w:style w:type="character" w:customStyle="1" w:styleId="textrun">
    <w:name w:val="textrun"/>
    <w:basedOn w:val="Fontepargpadro"/>
    <w:rsid w:val="005B5568"/>
  </w:style>
  <w:style w:type="character" w:customStyle="1" w:styleId="normaltextrun">
    <w:name w:val="normaltextrun"/>
    <w:basedOn w:val="Fontepargpadro"/>
    <w:rsid w:val="005B5568"/>
  </w:style>
  <w:style w:type="character" w:customStyle="1" w:styleId="eop">
    <w:name w:val="eop"/>
    <w:basedOn w:val="Fontepargpadro"/>
    <w:rsid w:val="005B5568"/>
  </w:style>
  <w:style w:type="paragraph" w:customStyle="1" w:styleId="outlineelement">
    <w:name w:val="outlineelement"/>
    <w:basedOn w:val="Normal"/>
    <w:rsid w:val="005B5568"/>
    <w:pPr>
      <w:spacing w:before="100" w:beforeAutospacing="1" w:after="100" w:afterAutospacing="1"/>
    </w:pPr>
  </w:style>
  <w:style w:type="character" w:customStyle="1" w:styleId="tabrun">
    <w:name w:val="tabrun"/>
    <w:basedOn w:val="Fontepargpadro"/>
    <w:rsid w:val="005B5568"/>
  </w:style>
  <w:style w:type="character" w:customStyle="1" w:styleId="tabchar">
    <w:name w:val="tabchar"/>
    <w:basedOn w:val="Fontepargpadro"/>
    <w:rsid w:val="005B5568"/>
  </w:style>
  <w:style w:type="character" w:customStyle="1" w:styleId="tableaderchars">
    <w:name w:val="tableaderchars"/>
    <w:basedOn w:val="Fontepargpadro"/>
    <w:rsid w:val="005B5568"/>
  </w:style>
  <w:style w:type="character" w:customStyle="1" w:styleId="superscript">
    <w:name w:val="superscript"/>
    <w:basedOn w:val="Fontepargpadro"/>
    <w:rsid w:val="005B5568"/>
  </w:style>
  <w:style w:type="character" w:customStyle="1" w:styleId="scxw209034141">
    <w:name w:val="scxw209034141"/>
    <w:basedOn w:val="Fontepargpadro"/>
    <w:rsid w:val="005B5568"/>
  </w:style>
  <w:style w:type="character" w:styleId="Hyperlink">
    <w:name w:val="Hyperlink"/>
    <w:basedOn w:val="Fontepargpadro"/>
    <w:uiPriority w:val="99"/>
    <w:semiHidden/>
    <w:unhideWhenUsed/>
    <w:rsid w:val="005B5568"/>
    <w:rPr>
      <w:color w:val="0000FF"/>
      <w:u w:val="single"/>
    </w:rPr>
  </w:style>
  <w:style w:type="character" w:styleId="HiperlinkVisitado">
    <w:name w:val="FollowedHyperlink"/>
    <w:basedOn w:val="Fontepargpadro"/>
    <w:uiPriority w:val="99"/>
    <w:semiHidden/>
    <w:unhideWhenUsed/>
    <w:rsid w:val="005B5568"/>
    <w:rPr>
      <w:color w:val="800080"/>
      <w:u w:val="single"/>
    </w:rPr>
  </w:style>
  <w:style w:type="paragraph" w:styleId="Reviso">
    <w:name w:val="Revision"/>
    <w:hidden/>
    <w:uiPriority w:val="99"/>
    <w:semiHidden/>
    <w:rsid w:val="00413B83"/>
    <w:pPr>
      <w:spacing w:after="0" w:line="240" w:lineRule="auto"/>
    </w:pPr>
    <w:rPr>
      <w:rFonts w:ascii="Times New Roman" w:eastAsia="Times New Roman" w:hAnsi="Times New Roman" w:cs="Times New Roman"/>
    </w:rPr>
  </w:style>
  <w:style w:type="character" w:styleId="Refdecomentrio">
    <w:name w:val="annotation reference"/>
    <w:basedOn w:val="Fontepargpadro"/>
    <w:uiPriority w:val="99"/>
    <w:semiHidden/>
    <w:unhideWhenUsed/>
    <w:rsid w:val="00E5594B"/>
    <w:rPr>
      <w:sz w:val="16"/>
      <w:szCs w:val="16"/>
    </w:rPr>
  </w:style>
  <w:style w:type="paragraph" w:styleId="Textodecomentrio">
    <w:name w:val="annotation text"/>
    <w:basedOn w:val="Normal"/>
    <w:link w:val="TextodecomentrioChar"/>
    <w:uiPriority w:val="99"/>
    <w:unhideWhenUsed/>
    <w:rsid w:val="00E5594B"/>
    <w:rPr>
      <w:sz w:val="20"/>
      <w:szCs w:val="20"/>
    </w:rPr>
  </w:style>
  <w:style w:type="character" w:customStyle="1" w:styleId="TextodecomentrioChar">
    <w:name w:val="Texto de comentário Char"/>
    <w:basedOn w:val="Fontepargpadro"/>
    <w:link w:val="Textodecomentrio"/>
    <w:uiPriority w:val="99"/>
    <w:rsid w:val="00E5594B"/>
    <w:rPr>
      <w:rFonts w:ascii="Times New Roman" w:eastAsia="Times New Roman" w:hAnsi="Times New Roman" w:cs="Times New Roman"/>
      <w:sz w:val="20"/>
      <w:szCs w:val="20"/>
    </w:rPr>
  </w:style>
  <w:style w:type="paragraph" w:styleId="Assuntodocomentrio">
    <w:name w:val="annotation subject"/>
    <w:basedOn w:val="Textodecomentrio"/>
    <w:next w:val="Textodecomentrio"/>
    <w:link w:val="AssuntodocomentrioChar"/>
    <w:uiPriority w:val="99"/>
    <w:semiHidden/>
    <w:unhideWhenUsed/>
    <w:rsid w:val="00E5594B"/>
    <w:rPr>
      <w:b/>
      <w:bCs/>
    </w:rPr>
  </w:style>
  <w:style w:type="character" w:customStyle="1" w:styleId="AssuntodocomentrioChar">
    <w:name w:val="Assunto do comentário Char"/>
    <w:basedOn w:val="TextodecomentrioChar"/>
    <w:link w:val="Assuntodocomentrio"/>
    <w:uiPriority w:val="99"/>
    <w:semiHidden/>
    <w:rsid w:val="00E5594B"/>
    <w:rPr>
      <w:rFonts w:ascii="Times New Roman" w:eastAsia="Times New Roman" w:hAnsi="Times New Roman" w:cs="Times New Roman"/>
      <w:b/>
      <w:bCs/>
      <w:sz w:val="20"/>
      <w:szCs w:val="20"/>
    </w:rPr>
  </w:style>
  <w:style w:type="table" w:customStyle="1" w:styleId="TableNormal1">
    <w:name w:val="Table Normal1"/>
    <w:rsid w:val="00623A15"/>
    <w:tblPr>
      <w:tblCellMar>
        <w:top w:w="0" w:type="dxa"/>
        <w:left w:w="0" w:type="dxa"/>
        <w:bottom w:w="0" w:type="dxa"/>
        <w:right w:w="0" w:type="dxa"/>
      </w:tblCellMar>
    </w:tblPr>
  </w:style>
  <w:style w:type="paragraph" w:styleId="Textodebalo">
    <w:name w:val="Balloon Text"/>
    <w:basedOn w:val="Normal"/>
    <w:link w:val="TextodebaloChar"/>
    <w:uiPriority w:val="99"/>
    <w:semiHidden/>
    <w:unhideWhenUsed/>
    <w:rsid w:val="00DD0AD9"/>
    <w:rPr>
      <w:rFonts w:ascii="Segoe UI" w:hAnsi="Segoe UI" w:cs="Segoe UI"/>
      <w:sz w:val="18"/>
      <w:szCs w:val="18"/>
    </w:rPr>
  </w:style>
  <w:style w:type="character" w:customStyle="1" w:styleId="TextodebaloChar">
    <w:name w:val="Texto de balão Char"/>
    <w:basedOn w:val="Fontepargpadro"/>
    <w:link w:val="Textodebalo"/>
    <w:uiPriority w:val="99"/>
    <w:semiHidden/>
    <w:rsid w:val="00DD0AD9"/>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34766">
      <w:bodyDiv w:val="1"/>
      <w:marLeft w:val="0"/>
      <w:marRight w:val="0"/>
      <w:marTop w:val="0"/>
      <w:marBottom w:val="0"/>
      <w:divBdr>
        <w:top w:val="none" w:sz="0" w:space="0" w:color="auto"/>
        <w:left w:val="none" w:sz="0" w:space="0" w:color="auto"/>
        <w:bottom w:val="none" w:sz="0" w:space="0" w:color="auto"/>
        <w:right w:val="none" w:sz="0" w:space="0" w:color="auto"/>
      </w:divBdr>
    </w:div>
    <w:div w:id="11616843">
      <w:bodyDiv w:val="1"/>
      <w:marLeft w:val="0"/>
      <w:marRight w:val="0"/>
      <w:marTop w:val="0"/>
      <w:marBottom w:val="0"/>
      <w:divBdr>
        <w:top w:val="none" w:sz="0" w:space="0" w:color="auto"/>
        <w:left w:val="none" w:sz="0" w:space="0" w:color="auto"/>
        <w:bottom w:val="none" w:sz="0" w:space="0" w:color="auto"/>
        <w:right w:val="none" w:sz="0" w:space="0" w:color="auto"/>
      </w:divBdr>
    </w:div>
    <w:div w:id="24452673">
      <w:bodyDiv w:val="1"/>
      <w:marLeft w:val="0"/>
      <w:marRight w:val="0"/>
      <w:marTop w:val="0"/>
      <w:marBottom w:val="0"/>
      <w:divBdr>
        <w:top w:val="none" w:sz="0" w:space="0" w:color="auto"/>
        <w:left w:val="none" w:sz="0" w:space="0" w:color="auto"/>
        <w:bottom w:val="none" w:sz="0" w:space="0" w:color="auto"/>
        <w:right w:val="none" w:sz="0" w:space="0" w:color="auto"/>
      </w:divBdr>
    </w:div>
    <w:div w:id="85999486">
      <w:bodyDiv w:val="1"/>
      <w:marLeft w:val="0"/>
      <w:marRight w:val="0"/>
      <w:marTop w:val="0"/>
      <w:marBottom w:val="0"/>
      <w:divBdr>
        <w:top w:val="none" w:sz="0" w:space="0" w:color="auto"/>
        <w:left w:val="none" w:sz="0" w:space="0" w:color="auto"/>
        <w:bottom w:val="none" w:sz="0" w:space="0" w:color="auto"/>
        <w:right w:val="none" w:sz="0" w:space="0" w:color="auto"/>
      </w:divBdr>
      <w:divsChild>
        <w:div w:id="7102669">
          <w:marLeft w:val="0"/>
          <w:marRight w:val="0"/>
          <w:marTop w:val="0"/>
          <w:marBottom w:val="0"/>
          <w:divBdr>
            <w:top w:val="none" w:sz="0" w:space="0" w:color="auto"/>
            <w:left w:val="none" w:sz="0" w:space="0" w:color="auto"/>
            <w:bottom w:val="none" w:sz="0" w:space="0" w:color="auto"/>
            <w:right w:val="none" w:sz="0" w:space="0" w:color="auto"/>
          </w:divBdr>
        </w:div>
        <w:div w:id="11036834">
          <w:marLeft w:val="0"/>
          <w:marRight w:val="0"/>
          <w:marTop w:val="0"/>
          <w:marBottom w:val="0"/>
          <w:divBdr>
            <w:top w:val="none" w:sz="0" w:space="0" w:color="auto"/>
            <w:left w:val="none" w:sz="0" w:space="0" w:color="auto"/>
            <w:bottom w:val="none" w:sz="0" w:space="0" w:color="auto"/>
            <w:right w:val="none" w:sz="0" w:space="0" w:color="auto"/>
          </w:divBdr>
        </w:div>
        <w:div w:id="29231302">
          <w:marLeft w:val="0"/>
          <w:marRight w:val="0"/>
          <w:marTop w:val="0"/>
          <w:marBottom w:val="0"/>
          <w:divBdr>
            <w:top w:val="none" w:sz="0" w:space="0" w:color="auto"/>
            <w:left w:val="none" w:sz="0" w:space="0" w:color="auto"/>
            <w:bottom w:val="none" w:sz="0" w:space="0" w:color="auto"/>
            <w:right w:val="none" w:sz="0" w:space="0" w:color="auto"/>
          </w:divBdr>
        </w:div>
        <w:div w:id="36319828">
          <w:marLeft w:val="0"/>
          <w:marRight w:val="0"/>
          <w:marTop w:val="0"/>
          <w:marBottom w:val="0"/>
          <w:divBdr>
            <w:top w:val="none" w:sz="0" w:space="0" w:color="auto"/>
            <w:left w:val="none" w:sz="0" w:space="0" w:color="auto"/>
            <w:bottom w:val="none" w:sz="0" w:space="0" w:color="auto"/>
            <w:right w:val="none" w:sz="0" w:space="0" w:color="auto"/>
          </w:divBdr>
        </w:div>
        <w:div w:id="48652221">
          <w:marLeft w:val="0"/>
          <w:marRight w:val="0"/>
          <w:marTop w:val="0"/>
          <w:marBottom w:val="0"/>
          <w:divBdr>
            <w:top w:val="none" w:sz="0" w:space="0" w:color="auto"/>
            <w:left w:val="none" w:sz="0" w:space="0" w:color="auto"/>
            <w:bottom w:val="none" w:sz="0" w:space="0" w:color="auto"/>
            <w:right w:val="none" w:sz="0" w:space="0" w:color="auto"/>
          </w:divBdr>
        </w:div>
        <w:div w:id="63068719">
          <w:marLeft w:val="0"/>
          <w:marRight w:val="0"/>
          <w:marTop w:val="0"/>
          <w:marBottom w:val="0"/>
          <w:divBdr>
            <w:top w:val="none" w:sz="0" w:space="0" w:color="auto"/>
            <w:left w:val="none" w:sz="0" w:space="0" w:color="auto"/>
            <w:bottom w:val="none" w:sz="0" w:space="0" w:color="auto"/>
            <w:right w:val="none" w:sz="0" w:space="0" w:color="auto"/>
          </w:divBdr>
        </w:div>
        <w:div w:id="66584967">
          <w:marLeft w:val="0"/>
          <w:marRight w:val="0"/>
          <w:marTop w:val="0"/>
          <w:marBottom w:val="0"/>
          <w:divBdr>
            <w:top w:val="none" w:sz="0" w:space="0" w:color="auto"/>
            <w:left w:val="none" w:sz="0" w:space="0" w:color="auto"/>
            <w:bottom w:val="none" w:sz="0" w:space="0" w:color="auto"/>
            <w:right w:val="none" w:sz="0" w:space="0" w:color="auto"/>
          </w:divBdr>
        </w:div>
        <w:div w:id="67075771">
          <w:marLeft w:val="0"/>
          <w:marRight w:val="0"/>
          <w:marTop w:val="0"/>
          <w:marBottom w:val="0"/>
          <w:divBdr>
            <w:top w:val="none" w:sz="0" w:space="0" w:color="auto"/>
            <w:left w:val="none" w:sz="0" w:space="0" w:color="auto"/>
            <w:bottom w:val="none" w:sz="0" w:space="0" w:color="auto"/>
            <w:right w:val="none" w:sz="0" w:space="0" w:color="auto"/>
          </w:divBdr>
        </w:div>
        <w:div w:id="73363673">
          <w:marLeft w:val="0"/>
          <w:marRight w:val="0"/>
          <w:marTop w:val="0"/>
          <w:marBottom w:val="0"/>
          <w:divBdr>
            <w:top w:val="none" w:sz="0" w:space="0" w:color="auto"/>
            <w:left w:val="none" w:sz="0" w:space="0" w:color="auto"/>
            <w:bottom w:val="none" w:sz="0" w:space="0" w:color="auto"/>
            <w:right w:val="none" w:sz="0" w:space="0" w:color="auto"/>
          </w:divBdr>
        </w:div>
        <w:div w:id="81028583">
          <w:marLeft w:val="0"/>
          <w:marRight w:val="0"/>
          <w:marTop w:val="0"/>
          <w:marBottom w:val="0"/>
          <w:divBdr>
            <w:top w:val="none" w:sz="0" w:space="0" w:color="auto"/>
            <w:left w:val="none" w:sz="0" w:space="0" w:color="auto"/>
            <w:bottom w:val="none" w:sz="0" w:space="0" w:color="auto"/>
            <w:right w:val="none" w:sz="0" w:space="0" w:color="auto"/>
          </w:divBdr>
        </w:div>
        <w:div w:id="81532426">
          <w:marLeft w:val="0"/>
          <w:marRight w:val="0"/>
          <w:marTop w:val="0"/>
          <w:marBottom w:val="0"/>
          <w:divBdr>
            <w:top w:val="none" w:sz="0" w:space="0" w:color="auto"/>
            <w:left w:val="none" w:sz="0" w:space="0" w:color="auto"/>
            <w:bottom w:val="none" w:sz="0" w:space="0" w:color="auto"/>
            <w:right w:val="none" w:sz="0" w:space="0" w:color="auto"/>
          </w:divBdr>
        </w:div>
        <w:div w:id="84227378">
          <w:marLeft w:val="0"/>
          <w:marRight w:val="0"/>
          <w:marTop w:val="0"/>
          <w:marBottom w:val="0"/>
          <w:divBdr>
            <w:top w:val="none" w:sz="0" w:space="0" w:color="auto"/>
            <w:left w:val="none" w:sz="0" w:space="0" w:color="auto"/>
            <w:bottom w:val="none" w:sz="0" w:space="0" w:color="auto"/>
            <w:right w:val="none" w:sz="0" w:space="0" w:color="auto"/>
          </w:divBdr>
        </w:div>
        <w:div w:id="86579735">
          <w:marLeft w:val="0"/>
          <w:marRight w:val="0"/>
          <w:marTop w:val="0"/>
          <w:marBottom w:val="0"/>
          <w:divBdr>
            <w:top w:val="none" w:sz="0" w:space="0" w:color="auto"/>
            <w:left w:val="none" w:sz="0" w:space="0" w:color="auto"/>
            <w:bottom w:val="none" w:sz="0" w:space="0" w:color="auto"/>
            <w:right w:val="none" w:sz="0" w:space="0" w:color="auto"/>
          </w:divBdr>
        </w:div>
        <w:div w:id="102387300">
          <w:marLeft w:val="0"/>
          <w:marRight w:val="0"/>
          <w:marTop w:val="0"/>
          <w:marBottom w:val="0"/>
          <w:divBdr>
            <w:top w:val="none" w:sz="0" w:space="0" w:color="auto"/>
            <w:left w:val="none" w:sz="0" w:space="0" w:color="auto"/>
            <w:bottom w:val="none" w:sz="0" w:space="0" w:color="auto"/>
            <w:right w:val="none" w:sz="0" w:space="0" w:color="auto"/>
          </w:divBdr>
        </w:div>
        <w:div w:id="107967618">
          <w:marLeft w:val="0"/>
          <w:marRight w:val="0"/>
          <w:marTop w:val="0"/>
          <w:marBottom w:val="0"/>
          <w:divBdr>
            <w:top w:val="none" w:sz="0" w:space="0" w:color="auto"/>
            <w:left w:val="none" w:sz="0" w:space="0" w:color="auto"/>
            <w:bottom w:val="none" w:sz="0" w:space="0" w:color="auto"/>
            <w:right w:val="none" w:sz="0" w:space="0" w:color="auto"/>
          </w:divBdr>
        </w:div>
        <w:div w:id="117266281">
          <w:marLeft w:val="0"/>
          <w:marRight w:val="0"/>
          <w:marTop w:val="0"/>
          <w:marBottom w:val="0"/>
          <w:divBdr>
            <w:top w:val="none" w:sz="0" w:space="0" w:color="auto"/>
            <w:left w:val="none" w:sz="0" w:space="0" w:color="auto"/>
            <w:bottom w:val="none" w:sz="0" w:space="0" w:color="auto"/>
            <w:right w:val="none" w:sz="0" w:space="0" w:color="auto"/>
          </w:divBdr>
        </w:div>
        <w:div w:id="123083303">
          <w:marLeft w:val="0"/>
          <w:marRight w:val="0"/>
          <w:marTop w:val="0"/>
          <w:marBottom w:val="0"/>
          <w:divBdr>
            <w:top w:val="none" w:sz="0" w:space="0" w:color="auto"/>
            <w:left w:val="none" w:sz="0" w:space="0" w:color="auto"/>
            <w:bottom w:val="none" w:sz="0" w:space="0" w:color="auto"/>
            <w:right w:val="none" w:sz="0" w:space="0" w:color="auto"/>
          </w:divBdr>
        </w:div>
        <w:div w:id="131216482">
          <w:marLeft w:val="0"/>
          <w:marRight w:val="0"/>
          <w:marTop w:val="0"/>
          <w:marBottom w:val="0"/>
          <w:divBdr>
            <w:top w:val="none" w:sz="0" w:space="0" w:color="auto"/>
            <w:left w:val="none" w:sz="0" w:space="0" w:color="auto"/>
            <w:bottom w:val="none" w:sz="0" w:space="0" w:color="auto"/>
            <w:right w:val="none" w:sz="0" w:space="0" w:color="auto"/>
          </w:divBdr>
        </w:div>
        <w:div w:id="132337021">
          <w:marLeft w:val="0"/>
          <w:marRight w:val="0"/>
          <w:marTop w:val="0"/>
          <w:marBottom w:val="0"/>
          <w:divBdr>
            <w:top w:val="none" w:sz="0" w:space="0" w:color="auto"/>
            <w:left w:val="none" w:sz="0" w:space="0" w:color="auto"/>
            <w:bottom w:val="none" w:sz="0" w:space="0" w:color="auto"/>
            <w:right w:val="none" w:sz="0" w:space="0" w:color="auto"/>
          </w:divBdr>
        </w:div>
        <w:div w:id="139350933">
          <w:marLeft w:val="0"/>
          <w:marRight w:val="0"/>
          <w:marTop w:val="0"/>
          <w:marBottom w:val="0"/>
          <w:divBdr>
            <w:top w:val="none" w:sz="0" w:space="0" w:color="auto"/>
            <w:left w:val="none" w:sz="0" w:space="0" w:color="auto"/>
            <w:bottom w:val="none" w:sz="0" w:space="0" w:color="auto"/>
            <w:right w:val="none" w:sz="0" w:space="0" w:color="auto"/>
          </w:divBdr>
        </w:div>
        <w:div w:id="168180750">
          <w:marLeft w:val="0"/>
          <w:marRight w:val="0"/>
          <w:marTop w:val="0"/>
          <w:marBottom w:val="0"/>
          <w:divBdr>
            <w:top w:val="none" w:sz="0" w:space="0" w:color="auto"/>
            <w:left w:val="none" w:sz="0" w:space="0" w:color="auto"/>
            <w:bottom w:val="none" w:sz="0" w:space="0" w:color="auto"/>
            <w:right w:val="none" w:sz="0" w:space="0" w:color="auto"/>
          </w:divBdr>
        </w:div>
        <w:div w:id="169031872">
          <w:marLeft w:val="0"/>
          <w:marRight w:val="0"/>
          <w:marTop w:val="0"/>
          <w:marBottom w:val="0"/>
          <w:divBdr>
            <w:top w:val="none" w:sz="0" w:space="0" w:color="auto"/>
            <w:left w:val="none" w:sz="0" w:space="0" w:color="auto"/>
            <w:bottom w:val="none" w:sz="0" w:space="0" w:color="auto"/>
            <w:right w:val="none" w:sz="0" w:space="0" w:color="auto"/>
          </w:divBdr>
        </w:div>
        <w:div w:id="169372597">
          <w:marLeft w:val="0"/>
          <w:marRight w:val="0"/>
          <w:marTop w:val="0"/>
          <w:marBottom w:val="0"/>
          <w:divBdr>
            <w:top w:val="none" w:sz="0" w:space="0" w:color="auto"/>
            <w:left w:val="none" w:sz="0" w:space="0" w:color="auto"/>
            <w:bottom w:val="none" w:sz="0" w:space="0" w:color="auto"/>
            <w:right w:val="none" w:sz="0" w:space="0" w:color="auto"/>
          </w:divBdr>
        </w:div>
        <w:div w:id="171844595">
          <w:marLeft w:val="0"/>
          <w:marRight w:val="0"/>
          <w:marTop w:val="0"/>
          <w:marBottom w:val="0"/>
          <w:divBdr>
            <w:top w:val="none" w:sz="0" w:space="0" w:color="auto"/>
            <w:left w:val="none" w:sz="0" w:space="0" w:color="auto"/>
            <w:bottom w:val="none" w:sz="0" w:space="0" w:color="auto"/>
            <w:right w:val="none" w:sz="0" w:space="0" w:color="auto"/>
          </w:divBdr>
        </w:div>
        <w:div w:id="174922981">
          <w:marLeft w:val="0"/>
          <w:marRight w:val="0"/>
          <w:marTop w:val="0"/>
          <w:marBottom w:val="0"/>
          <w:divBdr>
            <w:top w:val="none" w:sz="0" w:space="0" w:color="auto"/>
            <w:left w:val="none" w:sz="0" w:space="0" w:color="auto"/>
            <w:bottom w:val="none" w:sz="0" w:space="0" w:color="auto"/>
            <w:right w:val="none" w:sz="0" w:space="0" w:color="auto"/>
          </w:divBdr>
          <w:divsChild>
            <w:div w:id="149443402">
              <w:marLeft w:val="0"/>
              <w:marRight w:val="0"/>
              <w:marTop w:val="0"/>
              <w:marBottom w:val="0"/>
              <w:divBdr>
                <w:top w:val="none" w:sz="0" w:space="0" w:color="auto"/>
                <w:left w:val="none" w:sz="0" w:space="0" w:color="auto"/>
                <w:bottom w:val="none" w:sz="0" w:space="0" w:color="auto"/>
                <w:right w:val="none" w:sz="0" w:space="0" w:color="auto"/>
              </w:divBdr>
            </w:div>
            <w:div w:id="195899570">
              <w:marLeft w:val="0"/>
              <w:marRight w:val="0"/>
              <w:marTop w:val="0"/>
              <w:marBottom w:val="0"/>
              <w:divBdr>
                <w:top w:val="none" w:sz="0" w:space="0" w:color="auto"/>
                <w:left w:val="none" w:sz="0" w:space="0" w:color="auto"/>
                <w:bottom w:val="none" w:sz="0" w:space="0" w:color="auto"/>
                <w:right w:val="none" w:sz="0" w:space="0" w:color="auto"/>
              </w:divBdr>
            </w:div>
            <w:div w:id="272858818">
              <w:marLeft w:val="0"/>
              <w:marRight w:val="0"/>
              <w:marTop w:val="0"/>
              <w:marBottom w:val="0"/>
              <w:divBdr>
                <w:top w:val="none" w:sz="0" w:space="0" w:color="auto"/>
                <w:left w:val="none" w:sz="0" w:space="0" w:color="auto"/>
                <w:bottom w:val="none" w:sz="0" w:space="0" w:color="auto"/>
                <w:right w:val="none" w:sz="0" w:space="0" w:color="auto"/>
              </w:divBdr>
            </w:div>
            <w:div w:id="290790448">
              <w:marLeft w:val="0"/>
              <w:marRight w:val="0"/>
              <w:marTop w:val="0"/>
              <w:marBottom w:val="0"/>
              <w:divBdr>
                <w:top w:val="none" w:sz="0" w:space="0" w:color="auto"/>
                <w:left w:val="none" w:sz="0" w:space="0" w:color="auto"/>
                <w:bottom w:val="none" w:sz="0" w:space="0" w:color="auto"/>
                <w:right w:val="none" w:sz="0" w:space="0" w:color="auto"/>
              </w:divBdr>
            </w:div>
            <w:div w:id="331028502">
              <w:marLeft w:val="0"/>
              <w:marRight w:val="0"/>
              <w:marTop w:val="0"/>
              <w:marBottom w:val="0"/>
              <w:divBdr>
                <w:top w:val="none" w:sz="0" w:space="0" w:color="auto"/>
                <w:left w:val="none" w:sz="0" w:space="0" w:color="auto"/>
                <w:bottom w:val="none" w:sz="0" w:space="0" w:color="auto"/>
                <w:right w:val="none" w:sz="0" w:space="0" w:color="auto"/>
              </w:divBdr>
            </w:div>
            <w:div w:id="383791962">
              <w:marLeft w:val="0"/>
              <w:marRight w:val="0"/>
              <w:marTop w:val="0"/>
              <w:marBottom w:val="0"/>
              <w:divBdr>
                <w:top w:val="none" w:sz="0" w:space="0" w:color="auto"/>
                <w:left w:val="none" w:sz="0" w:space="0" w:color="auto"/>
                <w:bottom w:val="none" w:sz="0" w:space="0" w:color="auto"/>
                <w:right w:val="none" w:sz="0" w:space="0" w:color="auto"/>
              </w:divBdr>
            </w:div>
            <w:div w:id="461460919">
              <w:marLeft w:val="0"/>
              <w:marRight w:val="0"/>
              <w:marTop w:val="0"/>
              <w:marBottom w:val="0"/>
              <w:divBdr>
                <w:top w:val="none" w:sz="0" w:space="0" w:color="auto"/>
                <w:left w:val="none" w:sz="0" w:space="0" w:color="auto"/>
                <w:bottom w:val="none" w:sz="0" w:space="0" w:color="auto"/>
                <w:right w:val="none" w:sz="0" w:space="0" w:color="auto"/>
              </w:divBdr>
            </w:div>
            <w:div w:id="497310132">
              <w:marLeft w:val="0"/>
              <w:marRight w:val="0"/>
              <w:marTop w:val="0"/>
              <w:marBottom w:val="0"/>
              <w:divBdr>
                <w:top w:val="none" w:sz="0" w:space="0" w:color="auto"/>
                <w:left w:val="none" w:sz="0" w:space="0" w:color="auto"/>
                <w:bottom w:val="none" w:sz="0" w:space="0" w:color="auto"/>
                <w:right w:val="none" w:sz="0" w:space="0" w:color="auto"/>
              </w:divBdr>
            </w:div>
            <w:div w:id="521094633">
              <w:marLeft w:val="0"/>
              <w:marRight w:val="0"/>
              <w:marTop w:val="0"/>
              <w:marBottom w:val="0"/>
              <w:divBdr>
                <w:top w:val="none" w:sz="0" w:space="0" w:color="auto"/>
                <w:left w:val="none" w:sz="0" w:space="0" w:color="auto"/>
                <w:bottom w:val="none" w:sz="0" w:space="0" w:color="auto"/>
                <w:right w:val="none" w:sz="0" w:space="0" w:color="auto"/>
              </w:divBdr>
            </w:div>
            <w:div w:id="776606605">
              <w:marLeft w:val="0"/>
              <w:marRight w:val="0"/>
              <w:marTop w:val="0"/>
              <w:marBottom w:val="0"/>
              <w:divBdr>
                <w:top w:val="none" w:sz="0" w:space="0" w:color="auto"/>
                <w:left w:val="none" w:sz="0" w:space="0" w:color="auto"/>
                <w:bottom w:val="none" w:sz="0" w:space="0" w:color="auto"/>
                <w:right w:val="none" w:sz="0" w:space="0" w:color="auto"/>
              </w:divBdr>
            </w:div>
            <w:div w:id="874468872">
              <w:marLeft w:val="0"/>
              <w:marRight w:val="0"/>
              <w:marTop w:val="0"/>
              <w:marBottom w:val="0"/>
              <w:divBdr>
                <w:top w:val="none" w:sz="0" w:space="0" w:color="auto"/>
                <w:left w:val="none" w:sz="0" w:space="0" w:color="auto"/>
                <w:bottom w:val="none" w:sz="0" w:space="0" w:color="auto"/>
                <w:right w:val="none" w:sz="0" w:space="0" w:color="auto"/>
              </w:divBdr>
            </w:div>
            <w:div w:id="965088485">
              <w:marLeft w:val="0"/>
              <w:marRight w:val="0"/>
              <w:marTop w:val="0"/>
              <w:marBottom w:val="0"/>
              <w:divBdr>
                <w:top w:val="none" w:sz="0" w:space="0" w:color="auto"/>
                <w:left w:val="none" w:sz="0" w:space="0" w:color="auto"/>
                <w:bottom w:val="none" w:sz="0" w:space="0" w:color="auto"/>
                <w:right w:val="none" w:sz="0" w:space="0" w:color="auto"/>
              </w:divBdr>
            </w:div>
            <w:div w:id="1189950281">
              <w:marLeft w:val="0"/>
              <w:marRight w:val="0"/>
              <w:marTop w:val="0"/>
              <w:marBottom w:val="0"/>
              <w:divBdr>
                <w:top w:val="none" w:sz="0" w:space="0" w:color="auto"/>
                <w:left w:val="none" w:sz="0" w:space="0" w:color="auto"/>
                <w:bottom w:val="none" w:sz="0" w:space="0" w:color="auto"/>
                <w:right w:val="none" w:sz="0" w:space="0" w:color="auto"/>
              </w:divBdr>
            </w:div>
            <w:div w:id="1454711847">
              <w:marLeft w:val="0"/>
              <w:marRight w:val="0"/>
              <w:marTop w:val="0"/>
              <w:marBottom w:val="0"/>
              <w:divBdr>
                <w:top w:val="none" w:sz="0" w:space="0" w:color="auto"/>
                <w:left w:val="none" w:sz="0" w:space="0" w:color="auto"/>
                <w:bottom w:val="none" w:sz="0" w:space="0" w:color="auto"/>
                <w:right w:val="none" w:sz="0" w:space="0" w:color="auto"/>
              </w:divBdr>
            </w:div>
            <w:div w:id="1468402227">
              <w:marLeft w:val="0"/>
              <w:marRight w:val="0"/>
              <w:marTop w:val="0"/>
              <w:marBottom w:val="0"/>
              <w:divBdr>
                <w:top w:val="none" w:sz="0" w:space="0" w:color="auto"/>
                <w:left w:val="none" w:sz="0" w:space="0" w:color="auto"/>
                <w:bottom w:val="none" w:sz="0" w:space="0" w:color="auto"/>
                <w:right w:val="none" w:sz="0" w:space="0" w:color="auto"/>
              </w:divBdr>
            </w:div>
            <w:div w:id="1631589794">
              <w:marLeft w:val="0"/>
              <w:marRight w:val="0"/>
              <w:marTop w:val="0"/>
              <w:marBottom w:val="0"/>
              <w:divBdr>
                <w:top w:val="none" w:sz="0" w:space="0" w:color="auto"/>
                <w:left w:val="none" w:sz="0" w:space="0" w:color="auto"/>
                <w:bottom w:val="none" w:sz="0" w:space="0" w:color="auto"/>
                <w:right w:val="none" w:sz="0" w:space="0" w:color="auto"/>
              </w:divBdr>
            </w:div>
            <w:div w:id="1649940996">
              <w:marLeft w:val="0"/>
              <w:marRight w:val="0"/>
              <w:marTop w:val="0"/>
              <w:marBottom w:val="0"/>
              <w:divBdr>
                <w:top w:val="none" w:sz="0" w:space="0" w:color="auto"/>
                <w:left w:val="none" w:sz="0" w:space="0" w:color="auto"/>
                <w:bottom w:val="none" w:sz="0" w:space="0" w:color="auto"/>
                <w:right w:val="none" w:sz="0" w:space="0" w:color="auto"/>
              </w:divBdr>
            </w:div>
            <w:div w:id="1745952588">
              <w:marLeft w:val="0"/>
              <w:marRight w:val="0"/>
              <w:marTop w:val="0"/>
              <w:marBottom w:val="0"/>
              <w:divBdr>
                <w:top w:val="none" w:sz="0" w:space="0" w:color="auto"/>
                <w:left w:val="none" w:sz="0" w:space="0" w:color="auto"/>
                <w:bottom w:val="none" w:sz="0" w:space="0" w:color="auto"/>
                <w:right w:val="none" w:sz="0" w:space="0" w:color="auto"/>
              </w:divBdr>
            </w:div>
            <w:div w:id="1775174031">
              <w:marLeft w:val="0"/>
              <w:marRight w:val="0"/>
              <w:marTop w:val="0"/>
              <w:marBottom w:val="0"/>
              <w:divBdr>
                <w:top w:val="none" w:sz="0" w:space="0" w:color="auto"/>
                <w:left w:val="none" w:sz="0" w:space="0" w:color="auto"/>
                <w:bottom w:val="none" w:sz="0" w:space="0" w:color="auto"/>
                <w:right w:val="none" w:sz="0" w:space="0" w:color="auto"/>
              </w:divBdr>
            </w:div>
            <w:div w:id="2096436697">
              <w:marLeft w:val="0"/>
              <w:marRight w:val="0"/>
              <w:marTop w:val="0"/>
              <w:marBottom w:val="0"/>
              <w:divBdr>
                <w:top w:val="none" w:sz="0" w:space="0" w:color="auto"/>
                <w:left w:val="none" w:sz="0" w:space="0" w:color="auto"/>
                <w:bottom w:val="none" w:sz="0" w:space="0" w:color="auto"/>
                <w:right w:val="none" w:sz="0" w:space="0" w:color="auto"/>
              </w:divBdr>
            </w:div>
          </w:divsChild>
        </w:div>
        <w:div w:id="175267704">
          <w:marLeft w:val="0"/>
          <w:marRight w:val="0"/>
          <w:marTop w:val="0"/>
          <w:marBottom w:val="0"/>
          <w:divBdr>
            <w:top w:val="none" w:sz="0" w:space="0" w:color="auto"/>
            <w:left w:val="none" w:sz="0" w:space="0" w:color="auto"/>
            <w:bottom w:val="none" w:sz="0" w:space="0" w:color="auto"/>
            <w:right w:val="none" w:sz="0" w:space="0" w:color="auto"/>
          </w:divBdr>
        </w:div>
        <w:div w:id="177280564">
          <w:marLeft w:val="0"/>
          <w:marRight w:val="0"/>
          <w:marTop w:val="0"/>
          <w:marBottom w:val="0"/>
          <w:divBdr>
            <w:top w:val="none" w:sz="0" w:space="0" w:color="auto"/>
            <w:left w:val="none" w:sz="0" w:space="0" w:color="auto"/>
            <w:bottom w:val="none" w:sz="0" w:space="0" w:color="auto"/>
            <w:right w:val="none" w:sz="0" w:space="0" w:color="auto"/>
          </w:divBdr>
          <w:divsChild>
            <w:div w:id="880290222">
              <w:marLeft w:val="-75"/>
              <w:marRight w:val="0"/>
              <w:marTop w:val="30"/>
              <w:marBottom w:val="30"/>
              <w:divBdr>
                <w:top w:val="none" w:sz="0" w:space="0" w:color="auto"/>
                <w:left w:val="none" w:sz="0" w:space="0" w:color="auto"/>
                <w:bottom w:val="none" w:sz="0" w:space="0" w:color="auto"/>
                <w:right w:val="none" w:sz="0" w:space="0" w:color="auto"/>
              </w:divBdr>
              <w:divsChild>
                <w:div w:id="199437141">
                  <w:marLeft w:val="0"/>
                  <w:marRight w:val="0"/>
                  <w:marTop w:val="0"/>
                  <w:marBottom w:val="0"/>
                  <w:divBdr>
                    <w:top w:val="none" w:sz="0" w:space="0" w:color="auto"/>
                    <w:left w:val="none" w:sz="0" w:space="0" w:color="auto"/>
                    <w:bottom w:val="none" w:sz="0" w:space="0" w:color="auto"/>
                    <w:right w:val="none" w:sz="0" w:space="0" w:color="auto"/>
                  </w:divBdr>
                  <w:divsChild>
                    <w:div w:id="2092119331">
                      <w:marLeft w:val="0"/>
                      <w:marRight w:val="0"/>
                      <w:marTop w:val="0"/>
                      <w:marBottom w:val="0"/>
                      <w:divBdr>
                        <w:top w:val="none" w:sz="0" w:space="0" w:color="auto"/>
                        <w:left w:val="none" w:sz="0" w:space="0" w:color="auto"/>
                        <w:bottom w:val="none" w:sz="0" w:space="0" w:color="auto"/>
                        <w:right w:val="none" w:sz="0" w:space="0" w:color="auto"/>
                      </w:divBdr>
                    </w:div>
                  </w:divsChild>
                </w:div>
                <w:div w:id="208958488">
                  <w:marLeft w:val="0"/>
                  <w:marRight w:val="0"/>
                  <w:marTop w:val="0"/>
                  <w:marBottom w:val="0"/>
                  <w:divBdr>
                    <w:top w:val="none" w:sz="0" w:space="0" w:color="auto"/>
                    <w:left w:val="none" w:sz="0" w:space="0" w:color="auto"/>
                    <w:bottom w:val="none" w:sz="0" w:space="0" w:color="auto"/>
                    <w:right w:val="none" w:sz="0" w:space="0" w:color="auto"/>
                  </w:divBdr>
                  <w:divsChild>
                    <w:div w:id="411776411">
                      <w:marLeft w:val="0"/>
                      <w:marRight w:val="0"/>
                      <w:marTop w:val="0"/>
                      <w:marBottom w:val="0"/>
                      <w:divBdr>
                        <w:top w:val="none" w:sz="0" w:space="0" w:color="auto"/>
                        <w:left w:val="none" w:sz="0" w:space="0" w:color="auto"/>
                        <w:bottom w:val="none" w:sz="0" w:space="0" w:color="auto"/>
                        <w:right w:val="none" w:sz="0" w:space="0" w:color="auto"/>
                      </w:divBdr>
                    </w:div>
                  </w:divsChild>
                </w:div>
                <w:div w:id="217327039">
                  <w:marLeft w:val="0"/>
                  <w:marRight w:val="0"/>
                  <w:marTop w:val="0"/>
                  <w:marBottom w:val="0"/>
                  <w:divBdr>
                    <w:top w:val="none" w:sz="0" w:space="0" w:color="auto"/>
                    <w:left w:val="none" w:sz="0" w:space="0" w:color="auto"/>
                    <w:bottom w:val="none" w:sz="0" w:space="0" w:color="auto"/>
                    <w:right w:val="none" w:sz="0" w:space="0" w:color="auto"/>
                  </w:divBdr>
                  <w:divsChild>
                    <w:div w:id="1548489089">
                      <w:marLeft w:val="0"/>
                      <w:marRight w:val="0"/>
                      <w:marTop w:val="0"/>
                      <w:marBottom w:val="0"/>
                      <w:divBdr>
                        <w:top w:val="none" w:sz="0" w:space="0" w:color="auto"/>
                        <w:left w:val="none" w:sz="0" w:space="0" w:color="auto"/>
                        <w:bottom w:val="none" w:sz="0" w:space="0" w:color="auto"/>
                        <w:right w:val="none" w:sz="0" w:space="0" w:color="auto"/>
                      </w:divBdr>
                    </w:div>
                  </w:divsChild>
                </w:div>
                <w:div w:id="255098632">
                  <w:marLeft w:val="0"/>
                  <w:marRight w:val="0"/>
                  <w:marTop w:val="0"/>
                  <w:marBottom w:val="0"/>
                  <w:divBdr>
                    <w:top w:val="none" w:sz="0" w:space="0" w:color="auto"/>
                    <w:left w:val="none" w:sz="0" w:space="0" w:color="auto"/>
                    <w:bottom w:val="none" w:sz="0" w:space="0" w:color="auto"/>
                    <w:right w:val="none" w:sz="0" w:space="0" w:color="auto"/>
                  </w:divBdr>
                  <w:divsChild>
                    <w:div w:id="1900314416">
                      <w:marLeft w:val="0"/>
                      <w:marRight w:val="0"/>
                      <w:marTop w:val="0"/>
                      <w:marBottom w:val="0"/>
                      <w:divBdr>
                        <w:top w:val="none" w:sz="0" w:space="0" w:color="auto"/>
                        <w:left w:val="none" w:sz="0" w:space="0" w:color="auto"/>
                        <w:bottom w:val="none" w:sz="0" w:space="0" w:color="auto"/>
                        <w:right w:val="none" w:sz="0" w:space="0" w:color="auto"/>
                      </w:divBdr>
                    </w:div>
                  </w:divsChild>
                </w:div>
                <w:div w:id="363598204">
                  <w:marLeft w:val="0"/>
                  <w:marRight w:val="0"/>
                  <w:marTop w:val="0"/>
                  <w:marBottom w:val="0"/>
                  <w:divBdr>
                    <w:top w:val="none" w:sz="0" w:space="0" w:color="auto"/>
                    <w:left w:val="none" w:sz="0" w:space="0" w:color="auto"/>
                    <w:bottom w:val="none" w:sz="0" w:space="0" w:color="auto"/>
                    <w:right w:val="none" w:sz="0" w:space="0" w:color="auto"/>
                  </w:divBdr>
                  <w:divsChild>
                    <w:div w:id="614600916">
                      <w:marLeft w:val="0"/>
                      <w:marRight w:val="0"/>
                      <w:marTop w:val="0"/>
                      <w:marBottom w:val="0"/>
                      <w:divBdr>
                        <w:top w:val="none" w:sz="0" w:space="0" w:color="auto"/>
                        <w:left w:val="none" w:sz="0" w:space="0" w:color="auto"/>
                        <w:bottom w:val="none" w:sz="0" w:space="0" w:color="auto"/>
                        <w:right w:val="none" w:sz="0" w:space="0" w:color="auto"/>
                      </w:divBdr>
                    </w:div>
                  </w:divsChild>
                </w:div>
                <w:div w:id="444547879">
                  <w:marLeft w:val="0"/>
                  <w:marRight w:val="0"/>
                  <w:marTop w:val="0"/>
                  <w:marBottom w:val="0"/>
                  <w:divBdr>
                    <w:top w:val="none" w:sz="0" w:space="0" w:color="auto"/>
                    <w:left w:val="none" w:sz="0" w:space="0" w:color="auto"/>
                    <w:bottom w:val="none" w:sz="0" w:space="0" w:color="auto"/>
                    <w:right w:val="none" w:sz="0" w:space="0" w:color="auto"/>
                  </w:divBdr>
                  <w:divsChild>
                    <w:div w:id="185949401">
                      <w:marLeft w:val="0"/>
                      <w:marRight w:val="0"/>
                      <w:marTop w:val="0"/>
                      <w:marBottom w:val="0"/>
                      <w:divBdr>
                        <w:top w:val="none" w:sz="0" w:space="0" w:color="auto"/>
                        <w:left w:val="none" w:sz="0" w:space="0" w:color="auto"/>
                        <w:bottom w:val="none" w:sz="0" w:space="0" w:color="auto"/>
                        <w:right w:val="none" w:sz="0" w:space="0" w:color="auto"/>
                      </w:divBdr>
                    </w:div>
                  </w:divsChild>
                </w:div>
                <w:div w:id="594364153">
                  <w:marLeft w:val="0"/>
                  <w:marRight w:val="0"/>
                  <w:marTop w:val="0"/>
                  <w:marBottom w:val="0"/>
                  <w:divBdr>
                    <w:top w:val="none" w:sz="0" w:space="0" w:color="auto"/>
                    <w:left w:val="none" w:sz="0" w:space="0" w:color="auto"/>
                    <w:bottom w:val="none" w:sz="0" w:space="0" w:color="auto"/>
                    <w:right w:val="none" w:sz="0" w:space="0" w:color="auto"/>
                  </w:divBdr>
                  <w:divsChild>
                    <w:div w:id="1234119197">
                      <w:marLeft w:val="0"/>
                      <w:marRight w:val="0"/>
                      <w:marTop w:val="0"/>
                      <w:marBottom w:val="0"/>
                      <w:divBdr>
                        <w:top w:val="none" w:sz="0" w:space="0" w:color="auto"/>
                        <w:left w:val="none" w:sz="0" w:space="0" w:color="auto"/>
                        <w:bottom w:val="none" w:sz="0" w:space="0" w:color="auto"/>
                        <w:right w:val="none" w:sz="0" w:space="0" w:color="auto"/>
                      </w:divBdr>
                    </w:div>
                  </w:divsChild>
                </w:div>
                <w:div w:id="673074092">
                  <w:marLeft w:val="0"/>
                  <w:marRight w:val="0"/>
                  <w:marTop w:val="0"/>
                  <w:marBottom w:val="0"/>
                  <w:divBdr>
                    <w:top w:val="none" w:sz="0" w:space="0" w:color="auto"/>
                    <w:left w:val="none" w:sz="0" w:space="0" w:color="auto"/>
                    <w:bottom w:val="none" w:sz="0" w:space="0" w:color="auto"/>
                    <w:right w:val="none" w:sz="0" w:space="0" w:color="auto"/>
                  </w:divBdr>
                  <w:divsChild>
                    <w:div w:id="1253273178">
                      <w:marLeft w:val="0"/>
                      <w:marRight w:val="0"/>
                      <w:marTop w:val="0"/>
                      <w:marBottom w:val="0"/>
                      <w:divBdr>
                        <w:top w:val="none" w:sz="0" w:space="0" w:color="auto"/>
                        <w:left w:val="none" w:sz="0" w:space="0" w:color="auto"/>
                        <w:bottom w:val="none" w:sz="0" w:space="0" w:color="auto"/>
                        <w:right w:val="none" w:sz="0" w:space="0" w:color="auto"/>
                      </w:divBdr>
                    </w:div>
                  </w:divsChild>
                </w:div>
                <w:div w:id="695229076">
                  <w:marLeft w:val="0"/>
                  <w:marRight w:val="0"/>
                  <w:marTop w:val="0"/>
                  <w:marBottom w:val="0"/>
                  <w:divBdr>
                    <w:top w:val="none" w:sz="0" w:space="0" w:color="auto"/>
                    <w:left w:val="none" w:sz="0" w:space="0" w:color="auto"/>
                    <w:bottom w:val="none" w:sz="0" w:space="0" w:color="auto"/>
                    <w:right w:val="none" w:sz="0" w:space="0" w:color="auto"/>
                  </w:divBdr>
                  <w:divsChild>
                    <w:div w:id="473723149">
                      <w:marLeft w:val="0"/>
                      <w:marRight w:val="0"/>
                      <w:marTop w:val="0"/>
                      <w:marBottom w:val="0"/>
                      <w:divBdr>
                        <w:top w:val="none" w:sz="0" w:space="0" w:color="auto"/>
                        <w:left w:val="none" w:sz="0" w:space="0" w:color="auto"/>
                        <w:bottom w:val="none" w:sz="0" w:space="0" w:color="auto"/>
                        <w:right w:val="none" w:sz="0" w:space="0" w:color="auto"/>
                      </w:divBdr>
                    </w:div>
                  </w:divsChild>
                </w:div>
                <w:div w:id="865288453">
                  <w:marLeft w:val="0"/>
                  <w:marRight w:val="0"/>
                  <w:marTop w:val="0"/>
                  <w:marBottom w:val="0"/>
                  <w:divBdr>
                    <w:top w:val="none" w:sz="0" w:space="0" w:color="auto"/>
                    <w:left w:val="none" w:sz="0" w:space="0" w:color="auto"/>
                    <w:bottom w:val="none" w:sz="0" w:space="0" w:color="auto"/>
                    <w:right w:val="none" w:sz="0" w:space="0" w:color="auto"/>
                  </w:divBdr>
                  <w:divsChild>
                    <w:div w:id="472213192">
                      <w:marLeft w:val="0"/>
                      <w:marRight w:val="0"/>
                      <w:marTop w:val="0"/>
                      <w:marBottom w:val="0"/>
                      <w:divBdr>
                        <w:top w:val="none" w:sz="0" w:space="0" w:color="auto"/>
                        <w:left w:val="none" w:sz="0" w:space="0" w:color="auto"/>
                        <w:bottom w:val="none" w:sz="0" w:space="0" w:color="auto"/>
                        <w:right w:val="none" w:sz="0" w:space="0" w:color="auto"/>
                      </w:divBdr>
                    </w:div>
                  </w:divsChild>
                </w:div>
                <w:div w:id="955018341">
                  <w:marLeft w:val="0"/>
                  <w:marRight w:val="0"/>
                  <w:marTop w:val="0"/>
                  <w:marBottom w:val="0"/>
                  <w:divBdr>
                    <w:top w:val="none" w:sz="0" w:space="0" w:color="auto"/>
                    <w:left w:val="none" w:sz="0" w:space="0" w:color="auto"/>
                    <w:bottom w:val="none" w:sz="0" w:space="0" w:color="auto"/>
                    <w:right w:val="none" w:sz="0" w:space="0" w:color="auto"/>
                  </w:divBdr>
                  <w:divsChild>
                    <w:div w:id="2105421175">
                      <w:marLeft w:val="0"/>
                      <w:marRight w:val="0"/>
                      <w:marTop w:val="0"/>
                      <w:marBottom w:val="0"/>
                      <w:divBdr>
                        <w:top w:val="none" w:sz="0" w:space="0" w:color="auto"/>
                        <w:left w:val="none" w:sz="0" w:space="0" w:color="auto"/>
                        <w:bottom w:val="none" w:sz="0" w:space="0" w:color="auto"/>
                        <w:right w:val="none" w:sz="0" w:space="0" w:color="auto"/>
                      </w:divBdr>
                    </w:div>
                  </w:divsChild>
                </w:div>
                <w:div w:id="1008361213">
                  <w:marLeft w:val="0"/>
                  <w:marRight w:val="0"/>
                  <w:marTop w:val="0"/>
                  <w:marBottom w:val="0"/>
                  <w:divBdr>
                    <w:top w:val="none" w:sz="0" w:space="0" w:color="auto"/>
                    <w:left w:val="none" w:sz="0" w:space="0" w:color="auto"/>
                    <w:bottom w:val="none" w:sz="0" w:space="0" w:color="auto"/>
                    <w:right w:val="none" w:sz="0" w:space="0" w:color="auto"/>
                  </w:divBdr>
                  <w:divsChild>
                    <w:div w:id="1753551985">
                      <w:marLeft w:val="0"/>
                      <w:marRight w:val="0"/>
                      <w:marTop w:val="0"/>
                      <w:marBottom w:val="0"/>
                      <w:divBdr>
                        <w:top w:val="none" w:sz="0" w:space="0" w:color="auto"/>
                        <w:left w:val="none" w:sz="0" w:space="0" w:color="auto"/>
                        <w:bottom w:val="none" w:sz="0" w:space="0" w:color="auto"/>
                        <w:right w:val="none" w:sz="0" w:space="0" w:color="auto"/>
                      </w:divBdr>
                    </w:div>
                  </w:divsChild>
                </w:div>
                <w:div w:id="1010984100">
                  <w:marLeft w:val="0"/>
                  <w:marRight w:val="0"/>
                  <w:marTop w:val="0"/>
                  <w:marBottom w:val="0"/>
                  <w:divBdr>
                    <w:top w:val="none" w:sz="0" w:space="0" w:color="auto"/>
                    <w:left w:val="none" w:sz="0" w:space="0" w:color="auto"/>
                    <w:bottom w:val="none" w:sz="0" w:space="0" w:color="auto"/>
                    <w:right w:val="none" w:sz="0" w:space="0" w:color="auto"/>
                  </w:divBdr>
                  <w:divsChild>
                    <w:div w:id="989287304">
                      <w:marLeft w:val="0"/>
                      <w:marRight w:val="0"/>
                      <w:marTop w:val="0"/>
                      <w:marBottom w:val="0"/>
                      <w:divBdr>
                        <w:top w:val="none" w:sz="0" w:space="0" w:color="auto"/>
                        <w:left w:val="none" w:sz="0" w:space="0" w:color="auto"/>
                        <w:bottom w:val="none" w:sz="0" w:space="0" w:color="auto"/>
                        <w:right w:val="none" w:sz="0" w:space="0" w:color="auto"/>
                      </w:divBdr>
                    </w:div>
                  </w:divsChild>
                </w:div>
                <w:div w:id="1110590594">
                  <w:marLeft w:val="0"/>
                  <w:marRight w:val="0"/>
                  <w:marTop w:val="0"/>
                  <w:marBottom w:val="0"/>
                  <w:divBdr>
                    <w:top w:val="none" w:sz="0" w:space="0" w:color="auto"/>
                    <w:left w:val="none" w:sz="0" w:space="0" w:color="auto"/>
                    <w:bottom w:val="none" w:sz="0" w:space="0" w:color="auto"/>
                    <w:right w:val="none" w:sz="0" w:space="0" w:color="auto"/>
                  </w:divBdr>
                  <w:divsChild>
                    <w:div w:id="2099783915">
                      <w:marLeft w:val="0"/>
                      <w:marRight w:val="0"/>
                      <w:marTop w:val="0"/>
                      <w:marBottom w:val="0"/>
                      <w:divBdr>
                        <w:top w:val="none" w:sz="0" w:space="0" w:color="auto"/>
                        <w:left w:val="none" w:sz="0" w:space="0" w:color="auto"/>
                        <w:bottom w:val="none" w:sz="0" w:space="0" w:color="auto"/>
                        <w:right w:val="none" w:sz="0" w:space="0" w:color="auto"/>
                      </w:divBdr>
                    </w:div>
                  </w:divsChild>
                </w:div>
                <w:div w:id="1135027836">
                  <w:marLeft w:val="0"/>
                  <w:marRight w:val="0"/>
                  <w:marTop w:val="0"/>
                  <w:marBottom w:val="0"/>
                  <w:divBdr>
                    <w:top w:val="none" w:sz="0" w:space="0" w:color="auto"/>
                    <w:left w:val="none" w:sz="0" w:space="0" w:color="auto"/>
                    <w:bottom w:val="none" w:sz="0" w:space="0" w:color="auto"/>
                    <w:right w:val="none" w:sz="0" w:space="0" w:color="auto"/>
                  </w:divBdr>
                  <w:divsChild>
                    <w:div w:id="1408844212">
                      <w:marLeft w:val="0"/>
                      <w:marRight w:val="0"/>
                      <w:marTop w:val="0"/>
                      <w:marBottom w:val="0"/>
                      <w:divBdr>
                        <w:top w:val="none" w:sz="0" w:space="0" w:color="auto"/>
                        <w:left w:val="none" w:sz="0" w:space="0" w:color="auto"/>
                        <w:bottom w:val="none" w:sz="0" w:space="0" w:color="auto"/>
                        <w:right w:val="none" w:sz="0" w:space="0" w:color="auto"/>
                      </w:divBdr>
                    </w:div>
                  </w:divsChild>
                </w:div>
                <w:div w:id="1262299493">
                  <w:marLeft w:val="0"/>
                  <w:marRight w:val="0"/>
                  <w:marTop w:val="0"/>
                  <w:marBottom w:val="0"/>
                  <w:divBdr>
                    <w:top w:val="none" w:sz="0" w:space="0" w:color="auto"/>
                    <w:left w:val="none" w:sz="0" w:space="0" w:color="auto"/>
                    <w:bottom w:val="none" w:sz="0" w:space="0" w:color="auto"/>
                    <w:right w:val="none" w:sz="0" w:space="0" w:color="auto"/>
                  </w:divBdr>
                  <w:divsChild>
                    <w:div w:id="1257785494">
                      <w:marLeft w:val="0"/>
                      <w:marRight w:val="0"/>
                      <w:marTop w:val="0"/>
                      <w:marBottom w:val="0"/>
                      <w:divBdr>
                        <w:top w:val="none" w:sz="0" w:space="0" w:color="auto"/>
                        <w:left w:val="none" w:sz="0" w:space="0" w:color="auto"/>
                        <w:bottom w:val="none" w:sz="0" w:space="0" w:color="auto"/>
                        <w:right w:val="none" w:sz="0" w:space="0" w:color="auto"/>
                      </w:divBdr>
                    </w:div>
                  </w:divsChild>
                </w:div>
                <w:div w:id="1717582166">
                  <w:marLeft w:val="0"/>
                  <w:marRight w:val="0"/>
                  <w:marTop w:val="0"/>
                  <w:marBottom w:val="0"/>
                  <w:divBdr>
                    <w:top w:val="none" w:sz="0" w:space="0" w:color="auto"/>
                    <w:left w:val="none" w:sz="0" w:space="0" w:color="auto"/>
                    <w:bottom w:val="none" w:sz="0" w:space="0" w:color="auto"/>
                    <w:right w:val="none" w:sz="0" w:space="0" w:color="auto"/>
                  </w:divBdr>
                  <w:divsChild>
                    <w:div w:id="1891771113">
                      <w:marLeft w:val="0"/>
                      <w:marRight w:val="0"/>
                      <w:marTop w:val="0"/>
                      <w:marBottom w:val="0"/>
                      <w:divBdr>
                        <w:top w:val="none" w:sz="0" w:space="0" w:color="auto"/>
                        <w:left w:val="none" w:sz="0" w:space="0" w:color="auto"/>
                        <w:bottom w:val="none" w:sz="0" w:space="0" w:color="auto"/>
                        <w:right w:val="none" w:sz="0" w:space="0" w:color="auto"/>
                      </w:divBdr>
                    </w:div>
                  </w:divsChild>
                </w:div>
                <w:div w:id="1942377149">
                  <w:marLeft w:val="0"/>
                  <w:marRight w:val="0"/>
                  <w:marTop w:val="0"/>
                  <w:marBottom w:val="0"/>
                  <w:divBdr>
                    <w:top w:val="none" w:sz="0" w:space="0" w:color="auto"/>
                    <w:left w:val="none" w:sz="0" w:space="0" w:color="auto"/>
                    <w:bottom w:val="none" w:sz="0" w:space="0" w:color="auto"/>
                    <w:right w:val="none" w:sz="0" w:space="0" w:color="auto"/>
                  </w:divBdr>
                  <w:divsChild>
                    <w:div w:id="76253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37181">
          <w:marLeft w:val="0"/>
          <w:marRight w:val="0"/>
          <w:marTop w:val="0"/>
          <w:marBottom w:val="0"/>
          <w:divBdr>
            <w:top w:val="none" w:sz="0" w:space="0" w:color="auto"/>
            <w:left w:val="none" w:sz="0" w:space="0" w:color="auto"/>
            <w:bottom w:val="none" w:sz="0" w:space="0" w:color="auto"/>
            <w:right w:val="none" w:sz="0" w:space="0" w:color="auto"/>
          </w:divBdr>
        </w:div>
        <w:div w:id="189995668">
          <w:marLeft w:val="0"/>
          <w:marRight w:val="0"/>
          <w:marTop w:val="0"/>
          <w:marBottom w:val="0"/>
          <w:divBdr>
            <w:top w:val="none" w:sz="0" w:space="0" w:color="auto"/>
            <w:left w:val="none" w:sz="0" w:space="0" w:color="auto"/>
            <w:bottom w:val="none" w:sz="0" w:space="0" w:color="auto"/>
            <w:right w:val="none" w:sz="0" w:space="0" w:color="auto"/>
          </w:divBdr>
        </w:div>
        <w:div w:id="195581804">
          <w:marLeft w:val="0"/>
          <w:marRight w:val="0"/>
          <w:marTop w:val="0"/>
          <w:marBottom w:val="0"/>
          <w:divBdr>
            <w:top w:val="none" w:sz="0" w:space="0" w:color="auto"/>
            <w:left w:val="none" w:sz="0" w:space="0" w:color="auto"/>
            <w:bottom w:val="none" w:sz="0" w:space="0" w:color="auto"/>
            <w:right w:val="none" w:sz="0" w:space="0" w:color="auto"/>
          </w:divBdr>
        </w:div>
        <w:div w:id="207685531">
          <w:marLeft w:val="0"/>
          <w:marRight w:val="0"/>
          <w:marTop w:val="0"/>
          <w:marBottom w:val="0"/>
          <w:divBdr>
            <w:top w:val="none" w:sz="0" w:space="0" w:color="auto"/>
            <w:left w:val="none" w:sz="0" w:space="0" w:color="auto"/>
            <w:bottom w:val="none" w:sz="0" w:space="0" w:color="auto"/>
            <w:right w:val="none" w:sz="0" w:space="0" w:color="auto"/>
          </w:divBdr>
        </w:div>
        <w:div w:id="207760231">
          <w:marLeft w:val="0"/>
          <w:marRight w:val="0"/>
          <w:marTop w:val="0"/>
          <w:marBottom w:val="0"/>
          <w:divBdr>
            <w:top w:val="none" w:sz="0" w:space="0" w:color="auto"/>
            <w:left w:val="none" w:sz="0" w:space="0" w:color="auto"/>
            <w:bottom w:val="none" w:sz="0" w:space="0" w:color="auto"/>
            <w:right w:val="none" w:sz="0" w:space="0" w:color="auto"/>
          </w:divBdr>
        </w:div>
        <w:div w:id="212229158">
          <w:marLeft w:val="0"/>
          <w:marRight w:val="0"/>
          <w:marTop w:val="0"/>
          <w:marBottom w:val="0"/>
          <w:divBdr>
            <w:top w:val="none" w:sz="0" w:space="0" w:color="auto"/>
            <w:left w:val="none" w:sz="0" w:space="0" w:color="auto"/>
            <w:bottom w:val="none" w:sz="0" w:space="0" w:color="auto"/>
            <w:right w:val="none" w:sz="0" w:space="0" w:color="auto"/>
          </w:divBdr>
        </w:div>
        <w:div w:id="244804663">
          <w:marLeft w:val="0"/>
          <w:marRight w:val="0"/>
          <w:marTop w:val="0"/>
          <w:marBottom w:val="0"/>
          <w:divBdr>
            <w:top w:val="none" w:sz="0" w:space="0" w:color="auto"/>
            <w:left w:val="none" w:sz="0" w:space="0" w:color="auto"/>
            <w:bottom w:val="none" w:sz="0" w:space="0" w:color="auto"/>
            <w:right w:val="none" w:sz="0" w:space="0" w:color="auto"/>
          </w:divBdr>
        </w:div>
        <w:div w:id="249235936">
          <w:marLeft w:val="0"/>
          <w:marRight w:val="0"/>
          <w:marTop w:val="0"/>
          <w:marBottom w:val="0"/>
          <w:divBdr>
            <w:top w:val="none" w:sz="0" w:space="0" w:color="auto"/>
            <w:left w:val="none" w:sz="0" w:space="0" w:color="auto"/>
            <w:bottom w:val="none" w:sz="0" w:space="0" w:color="auto"/>
            <w:right w:val="none" w:sz="0" w:space="0" w:color="auto"/>
          </w:divBdr>
        </w:div>
        <w:div w:id="285090318">
          <w:marLeft w:val="0"/>
          <w:marRight w:val="0"/>
          <w:marTop w:val="0"/>
          <w:marBottom w:val="0"/>
          <w:divBdr>
            <w:top w:val="none" w:sz="0" w:space="0" w:color="auto"/>
            <w:left w:val="none" w:sz="0" w:space="0" w:color="auto"/>
            <w:bottom w:val="none" w:sz="0" w:space="0" w:color="auto"/>
            <w:right w:val="none" w:sz="0" w:space="0" w:color="auto"/>
          </w:divBdr>
        </w:div>
        <w:div w:id="291135665">
          <w:marLeft w:val="0"/>
          <w:marRight w:val="0"/>
          <w:marTop w:val="0"/>
          <w:marBottom w:val="0"/>
          <w:divBdr>
            <w:top w:val="none" w:sz="0" w:space="0" w:color="auto"/>
            <w:left w:val="none" w:sz="0" w:space="0" w:color="auto"/>
            <w:bottom w:val="none" w:sz="0" w:space="0" w:color="auto"/>
            <w:right w:val="none" w:sz="0" w:space="0" w:color="auto"/>
          </w:divBdr>
        </w:div>
        <w:div w:id="297686892">
          <w:marLeft w:val="0"/>
          <w:marRight w:val="0"/>
          <w:marTop w:val="0"/>
          <w:marBottom w:val="0"/>
          <w:divBdr>
            <w:top w:val="none" w:sz="0" w:space="0" w:color="auto"/>
            <w:left w:val="none" w:sz="0" w:space="0" w:color="auto"/>
            <w:bottom w:val="none" w:sz="0" w:space="0" w:color="auto"/>
            <w:right w:val="none" w:sz="0" w:space="0" w:color="auto"/>
          </w:divBdr>
        </w:div>
        <w:div w:id="298146211">
          <w:marLeft w:val="0"/>
          <w:marRight w:val="0"/>
          <w:marTop w:val="0"/>
          <w:marBottom w:val="0"/>
          <w:divBdr>
            <w:top w:val="none" w:sz="0" w:space="0" w:color="auto"/>
            <w:left w:val="none" w:sz="0" w:space="0" w:color="auto"/>
            <w:bottom w:val="none" w:sz="0" w:space="0" w:color="auto"/>
            <w:right w:val="none" w:sz="0" w:space="0" w:color="auto"/>
          </w:divBdr>
        </w:div>
        <w:div w:id="299306539">
          <w:marLeft w:val="0"/>
          <w:marRight w:val="0"/>
          <w:marTop w:val="0"/>
          <w:marBottom w:val="0"/>
          <w:divBdr>
            <w:top w:val="none" w:sz="0" w:space="0" w:color="auto"/>
            <w:left w:val="none" w:sz="0" w:space="0" w:color="auto"/>
            <w:bottom w:val="none" w:sz="0" w:space="0" w:color="auto"/>
            <w:right w:val="none" w:sz="0" w:space="0" w:color="auto"/>
          </w:divBdr>
        </w:div>
        <w:div w:id="310063937">
          <w:marLeft w:val="0"/>
          <w:marRight w:val="0"/>
          <w:marTop w:val="0"/>
          <w:marBottom w:val="0"/>
          <w:divBdr>
            <w:top w:val="none" w:sz="0" w:space="0" w:color="auto"/>
            <w:left w:val="none" w:sz="0" w:space="0" w:color="auto"/>
            <w:bottom w:val="none" w:sz="0" w:space="0" w:color="auto"/>
            <w:right w:val="none" w:sz="0" w:space="0" w:color="auto"/>
          </w:divBdr>
        </w:div>
        <w:div w:id="347289927">
          <w:marLeft w:val="0"/>
          <w:marRight w:val="0"/>
          <w:marTop w:val="0"/>
          <w:marBottom w:val="0"/>
          <w:divBdr>
            <w:top w:val="none" w:sz="0" w:space="0" w:color="auto"/>
            <w:left w:val="none" w:sz="0" w:space="0" w:color="auto"/>
            <w:bottom w:val="none" w:sz="0" w:space="0" w:color="auto"/>
            <w:right w:val="none" w:sz="0" w:space="0" w:color="auto"/>
          </w:divBdr>
        </w:div>
        <w:div w:id="350566374">
          <w:marLeft w:val="0"/>
          <w:marRight w:val="0"/>
          <w:marTop w:val="0"/>
          <w:marBottom w:val="0"/>
          <w:divBdr>
            <w:top w:val="none" w:sz="0" w:space="0" w:color="auto"/>
            <w:left w:val="none" w:sz="0" w:space="0" w:color="auto"/>
            <w:bottom w:val="none" w:sz="0" w:space="0" w:color="auto"/>
            <w:right w:val="none" w:sz="0" w:space="0" w:color="auto"/>
          </w:divBdr>
        </w:div>
        <w:div w:id="360279894">
          <w:marLeft w:val="0"/>
          <w:marRight w:val="0"/>
          <w:marTop w:val="0"/>
          <w:marBottom w:val="0"/>
          <w:divBdr>
            <w:top w:val="none" w:sz="0" w:space="0" w:color="auto"/>
            <w:left w:val="none" w:sz="0" w:space="0" w:color="auto"/>
            <w:bottom w:val="none" w:sz="0" w:space="0" w:color="auto"/>
            <w:right w:val="none" w:sz="0" w:space="0" w:color="auto"/>
          </w:divBdr>
        </w:div>
        <w:div w:id="365955478">
          <w:marLeft w:val="0"/>
          <w:marRight w:val="0"/>
          <w:marTop w:val="0"/>
          <w:marBottom w:val="0"/>
          <w:divBdr>
            <w:top w:val="none" w:sz="0" w:space="0" w:color="auto"/>
            <w:left w:val="none" w:sz="0" w:space="0" w:color="auto"/>
            <w:bottom w:val="none" w:sz="0" w:space="0" w:color="auto"/>
            <w:right w:val="none" w:sz="0" w:space="0" w:color="auto"/>
          </w:divBdr>
        </w:div>
        <w:div w:id="371737017">
          <w:marLeft w:val="0"/>
          <w:marRight w:val="0"/>
          <w:marTop w:val="0"/>
          <w:marBottom w:val="0"/>
          <w:divBdr>
            <w:top w:val="none" w:sz="0" w:space="0" w:color="auto"/>
            <w:left w:val="none" w:sz="0" w:space="0" w:color="auto"/>
            <w:bottom w:val="none" w:sz="0" w:space="0" w:color="auto"/>
            <w:right w:val="none" w:sz="0" w:space="0" w:color="auto"/>
          </w:divBdr>
        </w:div>
        <w:div w:id="388043879">
          <w:marLeft w:val="0"/>
          <w:marRight w:val="0"/>
          <w:marTop w:val="0"/>
          <w:marBottom w:val="0"/>
          <w:divBdr>
            <w:top w:val="none" w:sz="0" w:space="0" w:color="auto"/>
            <w:left w:val="none" w:sz="0" w:space="0" w:color="auto"/>
            <w:bottom w:val="none" w:sz="0" w:space="0" w:color="auto"/>
            <w:right w:val="none" w:sz="0" w:space="0" w:color="auto"/>
          </w:divBdr>
        </w:div>
        <w:div w:id="408190522">
          <w:marLeft w:val="0"/>
          <w:marRight w:val="0"/>
          <w:marTop w:val="0"/>
          <w:marBottom w:val="0"/>
          <w:divBdr>
            <w:top w:val="none" w:sz="0" w:space="0" w:color="auto"/>
            <w:left w:val="none" w:sz="0" w:space="0" w:color="auto"/>
            <w:bottom w:val="none" w:sz="0" w:space="0" w:color="auto"/>
            <w:right w:val="none" w:sz="0" w:space="0" w:color="auto"/>
          </w:divBdr>
        </w:div>
        <w:div w:id="415633312">
          <w:marLeft w:val="0"/>
          <w:marRight w:val="0"/>
          <w:marTop w:val="0"/>
          <w:marBottom w:val="0"/>
          <w:divBdr>
            <w:top w:val="none" w:sz="0" w:space="0" w:color="auto"/>
            <w:left w:val="none" w:sz="0" w:space="0" w:color="auto"/>
            <w:bottom w:val="none" w:sz="0" w:space="0" w:color="auto"/>
            <w:right w:val="none" w:sz="0" w:space="0" w:color="auto"/>
          </w:divBdr>
        </w:div>
        <w:div w:id="416556241">
          <w:marLeft w:val="0"/>
          <w:marRight w:val="0"/>
          <w:marTop w:val="0"/>
          <w:marBottom w:val="0"/>
          <w:divBdr>
            <w:top w:val="none" w:sz="0" w:space="0" w:color="auto"/>
            <w:left w:val="none" w:sz="0" w:space="0" w:color="auto"/>
            <w:bottom w:val="none" w:sz="0" w:space="0" w:color="auto"/>
            <w:right w:val="none" w:sz="0" w:space="0" w:color="auto"/>
          </w:divBdr>
        </w:div>
        <w:div w:id="418841051">
          <w:marLeft w:val="0"/>
          <w:marRight w:val="0"/>
          <w:marTop w:val="0"/>
          <w:marBottom w:val="0"/>
          <w:divBdr>
            <w:top w:val="none" w:sz="0" w:space="0" w:color="auto"/>
            <w:left w:val="none" w:sz="0" w:space="0" w:color="auto"/>
            <w:bottom w:val="none" w:sz="0" w:space="0" w:color="auto"/>
            <w:right w:val="none" w:sz="0" w:space="0" w:color="auto"/>
          </w:divBdr>
        </w:div>
        <w:div w:id="424033211">
          <w:marLeft w:val="0"/>
          <w:marRight w:val="0"/>
          <w:marTop w:val="0"/>
          <w:marBottom w:val="0"/>
          <w:divBdr>
            <w:top w:val="none" w:sz="0" w:space="0" w:color="auto"/>
            <w:left w:val="none" w:sz="0" w:space="0" w:color="auto"/>
            <w:bottom w:val="none" w:sz="0" w:space="0" w:color="auto"/>
            <w:right w:val="none" w:sz="0" w:space="0" w:color="auto"/>
          </w:divBdr>
        </w:div>
        <w:div w:id="425418971">
          <w:marLeft w:val="0"/>
          <w:marRight w:val="0"/>
          <w:marTop w:val="0"/>
          <w:marBottom w:val="0"/>
          <w:divBdr>
            <w:top w:val="none" w:sz="0" w:space="0" w:color="auto"/>
            <w:left w:val="none" w:sz="0" w:space="0" w:color="auto"/>
            <w:bottom w:val="none" w:sz="0" w:space="0" w:color="auto"/>
            <w:right w:val="none" w:sz="0" w:space="0" w:color="auto"/>
          </w:divBdr>
        </w:div>
        <w:div w:id="429931872">
          <w:marLeft w:val="0"/>
          <w:marRight w:val="0"/>
          <w:marTop w:val="0"/>
          <w:marBottom w:val="0"/>
          <w:divBdr>
            <w:top w:val="none" w:sz="0" w:space="0" w:color="auto"/>
            <w:left w:val="none" w:sz="0" w:space="0" w:color="auto"/>
            <w:bottom w:val="none" w:sz="0" w:space="0" w:color="auto"/>
            <w:right w:val="none" w:sz="0" w:space="0" w:color="auto"/>
          </w:divBdr>
        </w:div>
        <w:div w:id="436950045">
          <w:marLeft w:val="0"/>
          <w:marRight w:val="0"/>
          <w:marTop w:val="0"/>
          <w:marBottom w:val="0"/>
          <w:divBdr>
            <w:top w:val="none" w:sz="0" w:space="0" w:color="auto"/>
            <w:left w:val="none" w:sz="0" w:space="0" w:color="auto"/>
            <w:bottom w:val="none" w:sz="0" w:space="0" w:color="auto"/>
            <w:right w:val="none" w:sz="0" w:space="0" w:color="auto"/>
          </w:divBdr>
        </w:div>
        <w:div w:id="439884687">
          <w:marLeft w:val="0"/>
          <w:marRight w:val="0"/>
          <w:marTop w:val="0"/>
          <w:marBottom w:val="0"/>
          <w:divBdr>
            <w:top w:val="none" w:sz="0" w:space="0" w:color="auto"/>
            <w:left w:val="none" w:sz="0" w:space="0" w:color="auto"/>
            <w:bottom w:val="none" w:sz="0" w:space="0" w:color="auto"/>
            <w:right w:val="none" w:sz="0" w:space="0" w:color="auto"/>
          </w:divBdr>
        </w:div>
        <w:div w:id="443616166">
          <w:marLeft w:val="0"/>
          <w:marRight w:val="0"/>
          <w:marTop w:val="0"/>
          <w:marBottom w:val="0"/>
          <w:divBdr>
            <w:top w:val="none" w:sz="0" w:space="0" w:color="auto"/>
            <w:left w:val="none" w:sz="0" w:space="0" w:color="auto"/>
            <w:bottom w:val="none" w:sz="0" w:space="0" w:color="auto"/>
            <w:right w:val="none" w:sz="0" w:space="0" w:color="auto"/>
          </w:divBdr>
        </w:div>
        <w:div w:id="444692557">
          <w:marLeft w:val="0"/>
          <w:marRight w:val="0"/>
          <w:marTop w:val="0"/>
          <w:marBottom w:val="0"/>
          <w:divBdr>
            <w:top w:val="none" w:sz="0" w:space="0" w:color="auto"/>
            <w:left w:val="none" w:sz="0" w:space="0" w:color="auto"/>
            <w:bottom w:val="none" w:sz="0" w:space="0" w:color="auto"/>
            <w:right w:val="none" w:sz="0" w:space="0" w:color="auto"/>
          </w:divBdr>
        </w:div>
        <w:div w:id="450365936">
          <w:marLeft w:val="0"/>
          <w:marRight w:val="0"/>
          <w:marTop w:val="0"/>
          <w:marBottom w:val="0"/>
          <w:divBdr>
            <w:top w:val="none" w:sz="0" w:space="0" w:color="auto"/>
            <w:left w:val="none" w:sz="0" w:space="0" w:color="auto"/>
            <w:bottom w:val="none" w:sz="0" w:space="0" w:color="auto"/>
            <w:right w:val="none" w:sz="0" w:space="0" w:color="auto"/>
          </w:divBdr>
        </w:div>
        <w:div w:id="455176765">
          <w:marLeft w:val="0"/>
          <w:marRight w:val="0"/>
          <w:marTop w:val="0"/>
          <w:marBottom w:val="0"/>
          <w:divBdr>
            <w:top w:val="none" w:sz="0" w:space="0" w:color="auto"/>
            <w:left w:val="none" w:sz="0" w:space="0" w:color="auto"/>
            <w:bottom w:val="none" w:sz="0" w:space="0" w:color="auto"/>
            <w:right w:val="none" w:sz="0" w:space="0" w:color="auto"/>
          </w:divBdr>
        </w:div>
        <w:div w:id="461198184">
          <w:marLeft w:val="0"/>
          <w:marRight w:val="0"/>
          <w:marTop w:val="0"/>
          <w:marBottom w:val="0"/>
          <w:divBdr>
            <w:top w:val="none" w:sz="0" w:space="0" w:color="auto"/>
            <w:left w:val="none" w:sz="0" w:space="0" w:color="auto"/>
            <w:bottom w:val="none" w:sz="0" w:space="0" w:color="auto"/>
            <w:right w:val="none" w:sz="0" w:space="0" w:color="auto"/>
          </w:divBdr>
        </w:div>
        <w:div w:id="461771121">
          <w:marLeft w:val="0"/>
          <w:marRight w:val="0"/>
          <w:marTop w:val="0"/>
          <w:marBottom w:val="0"/>
          <w:divBdr>
            <w:top w:val="none" w:sz="0" w:space="0" w:color="auto"/>
            <w:left w:val="none" w:sz="0" w:space="0" w:color="auto"/>
            <w:bottom w:val="none" w:sz="0" w:space="0" w:color="auto"/>
            <w:right w:val="none" w:sz="0" w:space="0" w:color="auto"/>
          </w:divBdr>
        </w:div>
        <w:div w:id="474375324">
          <w:marLeft w:val="0"/>
          <w:marRight w:val="0"/>
          <w:marTop w:val="0"/>
          <w:marBottom w:val="0"/>
          <w:divBdr>
            <w:top w:val="none" w:sz="0" w:space="0" w:color="auto"/>
            <w:left w:val="none" w:sz="0" w:space="0" w:color="auto"/>
            <w:bottom w:val="none" w:sz="0" w:space="0" w:color="auto"/>
            <w:right w:val="none" w:sz="0" w:space="0" w:color="auto"/>
          </w:divBdr>
        </w:div>
        <w:div w:id="478034132">
          <w:marLeft w:val="0"/>
          <w:marRight w:val="0"/>
          <w:marTop w:val="0"/>
          <w:marBottom w:val="0"/>
          <w:divBdr>
            <w:top w:val="none" w:sz="0" w:space="0" w:color="auto"/>
            <w:left w:val="none" w:sz="0" w:space="0" w:color="auto"/>
            <w:bottom w:val="none" w:sz="0" w:space="0" w:color="auto"/>
            <w:right w:val="none" w:sz="0" w:space="0" w:color="auto"/>
          </w:divBdr>
          <w:divsChild>
            <w:div w:id="17050179">
              <w:marLeft w:val="0"/>
              <w:marRight w:val="0"/>
              <w:marTop w:val="0"/>
              <w:marBottom w:val="0"/>
              <w:divBdr>
                <w:top w:val="none" w:sz="0" w:space="0" w:color="auto"/>
                <w:left w:val="none" w:sz="0" w:space="0" w:color="auto"/>
                <w:bottom w:val="none" w:sz="0" w:space="0" w:color="auto"/>
                <w:right w:val="none" w:sz="0" w:space="0" w:color="auto"/>
              </w:divBdr>
            </w:div>
            <w:div w:id="165293375">
              <w:marLeft w:val="0"/>
              <w:marRight w:val="0"/>
              <w:marTop w:val="0"/>
              <w:marBottom w:val="0"/>
              <w:divBdr>
                <w:top w:val="none" w:sz="0" w:space="0" w:color="auto"/>
                <w:left w:val="none" w:sz="0" w:space="0" w:color="auto"/>
                <w:bottom w:val="none" w:sz="0" w:space="0" w:color="auto"/>
                <w:right w:val="none" w:sz="0" w:space="0" w:color="auto"/>
              </w:divBdr>
            </w:div>
            <w:div w:id="202599442">
              <w:marLeft w:val="0"/>
              <w:marRight w:val="0"/>
              <w:marTop w:val="0"/>
              <w:marBottom w:val="0"/>
              <w:divBdr>
                <w:top w:val="none" w:sz="0" w:space="0" w:color="auto"/>
                <w:left w:val="none" w:sz="0" w:space="0" w:color="auto"/>
                <w:bottom w:val="none" w:sz="0" w:space="0" w:color="auto"/>
                <w:right w:val="none" w:sz="0" w:space="0" w:color="auto"/>
              </w:divBdr>
            </w:div>
            <w:div w:id="214128213">
              <w:marLeft w:val="0"/>
              <w:marRight w:val="0"/>
              <w:marTop w:val="0"/>
              <w:marBottom w:val="0"/>
              <w:divBdr>
                <w:top w:val="none" w:sz="0" w:space="0" w:color="auto"/>
                <w:left w:val="none" w:sz="0" w:space="0" w:color="auto"/>
                <w:bottom w:val="none" w:sz="0" w:space="0" w:color="auto"/>
                <w:right w:val="none" w:sz="0" w:space="0" w:color="auto"/>
              </w:divBdr>
            </w:div>
            <w:div w:id="270750156">
              <w:marLeft w:val="0"/>
              <w:marRight w:val="0"/>
              <w:marTop w:val="0"/>
              <w:marBottom w:val="0"/>
              <w:divBdr>
                <w:top w:val="none" w:sz="0" w:space="0" w:color="auto"/>
                <w:left w:val="none" w:sz="0" w:space="0" w:color="auto"/>
                <w:bottom w:val="none" w:sz="0" w:space="0" w:color="auto"/>
                <w:right w:val="none" w:sz="0" w:space="0" w:color="auto"/>
              </w:divBdr>
            </w:div>
            <w:div w:id="319307463">
              <w:marLeft w:val="0"/>
              <w:marRight w:val="0"/>
              <w:marTop w:val="0"/>
              <w:marBottom w:val="0"/>
              <w:divBdr>
                <w:top w:val="none" w:sz="0" w:space="0" w:color="auto"/>
                <w:left w:val="none" w:sz="0" w:space="0" w:color="auto"/>
                <w:bottom w:val="none" w:sz="0" w:space="0" w:color="auto"/>
                <w:right w:val="none" w:sz="0" w:space="0" w:color="auto"/>
              </w:divBdr>
            </w:div>
            <w:div w:id="406732056">
              <w:marLeft w:val="0"/>
              <w:marRight w:val="0"/>
              <w:marTop w:val="0"/>
              <w:marBottom w:val="0"/>
              <w:divBdr>
                <w:top w:val="none" w:sz="0" w:space="0" w:color="auto"/>
                <w:left w:val="none" w:sz="0" w:space="0" w:color="auto"/>
                <w:bottom w:val="none" w:sz="0" w:space="0" w:color="auto"/>
                <w:right w:val="none" w:sz="0" w:space="0" w:color="auto"/>
              </w:divBdr>
            </w:div>
            <w:div w:id="752972136">
              <w:marLeft w:val="0"/>
              <w:marRight w:val="0"/>
              <w:marTop w:val="0"/>
              <w:marBottom w:val="0"/>
              <w:divBdr>
                <w:top w:val="none" w:sz="0" w:space="0" w:color="auto"/>
                <w:left w:val="none" w:sz="0" w:space="0" w:color="auto"/>
                <w:bottom w:val="none" w:sz="0" w:space="0" w:color="auto"/>
                <w:right w:val="none" w:sz="0" w:space="0" w:color="auto"/>
              </w:divBdr>
            </w:div>
            <w:div w:id="782723836">
              <w:marLeft w:val="0"/>
              <w:marRight w:val="0"/>
              <w:marTop w:val="0"/>
              <w:marBottom w:val="0"/>
              <w:divBdr>
                <w:top w:val="none" w:sz="0" w:space="0" w:color="auto"/>
                <w:left w:val="none" w:sz="0" w:space="0" w:color="auto"/>
                <w:bottom w:val="none" w:sz="0" w:space="0" w:color="auto"/>
                <w:right w:val="none" w:sz="0" w:space="0" w:color="auto"/>
              </w:divBdr>
            </w:div>
            <w:div w:id="954559259">
              <w:marLeft w:val="0"/>
              <w:marRight w:val="0"/>
              <w:marTop w:val="0"/>
              <w:marBottom w:val="0"/>
              <w:divBdr>
                <w:top w:val="none" w:sz="0" w:space="0" w:color="auto"/>
                <w:left w:val="none" w:sz="0" w:space="0" w:color="auto"/>
                <w:bottom w:val="none" w:sz="0" w:space="0" w:color="auto"/>
                <w:right w:val="none" w:sz="0" w:space="0" w:color="auto"/>
              </w:divBdr>
            </w:div>
            <w:div w:id="1264604164">
              <w:marLeft w:val="0"/>
              <w:marRight w:val="0"/>
              <w:marTop w:val="0"/>
              <w:marBottom w:val="0"/>
              <w:divBdr>
                <w:top w:val="none" w:sz="0" w:space="0" w:color="auto"/>
                <w:left w:val="none" w:sz="0" w:space="0" w:color="auto"/>
                <w:bottom w:val="none" w:sz="0" w:space="0" w:color="auto"/>
                <w:right w:val="none" w:sz="0" w:space="0" w:color="auto"/>
              </w:divBdr>
            </w:div>
            <w:div w:id="1311396958">
              <w:marLeft w:val="0"/>
              <w:marRight w:val="0"/>
              <w:marTop w:val="0"/>
              <w:marBottom w:val="0"/>
              <w:divBdr>
                <w:top w:val="none" w:sz="0" w:space="0" w:color="auto"/>
                <w:left w:val="none" w:sz="0" w:space="0" w:color="auto"/>
                <w:bottom w:val="none" w:sz="0" w:space="0" w:color="auto"/>
                <w:right w:val="none" w:sz="0" w:space="0" w:color="auto"/>
              </w:divBdr>
            </w:div>
            <w:div w:id="1383286889">
              <w:marLeft w:val="0"/>
              <w:marRight w:val="0"/>
              <w:marTop w:val="0"/>
              <w:marBottom w:val="0"/>
              <w:divBdr>
                <w:top w:val="none" w:sz="0" w:space="0" w:color="auto"/>
                <w:left w:val="none" w:sz="0" w:space="0" w:color="auto"/>
                <w:bottom w:val="none" w:sz="0" w:space="0" w:color="auto"/>
                <w:right w:val="none" w:sz="0" w:space="0" w:color="auto"/>
              </w:divBdr>
            </w:div>
            <w:div w:id="1523320255">
              <w:marLeft w:val="0"/>
              <w:marRight w:val="0"/>
              <w:marTop w:val="0"/>
              <w:marBottom w:val="0"/>
              <w:divBdr>
                <w:top w:val="none" w:sz="0" w:space="0" w:color="auto"/>
                <w:left w:val="none" w:sz="0" w:space="0" w:color="auto"/>
                <w:bottom w:val="none" w:sz="0" w:space="0" w:color="auto"/>
                <w:right w:val="none" w:sz="0" w:space="0" w:color="auto"/>
              </w:divBdr>
            </w:div>
            <w:div w:id="1569613663">
              <w:marLeft w:val="0"/>
              <w:marRight w:val="0"/>
              <w:marTop w:val="0"/>
              <w:marBottom w:val="0"/>
              <w:divBdr>
                <w:top w:val="none" w:sz="0" w:space="0" w:color="auto"/>
                <w:left w:val="none" w:sz="0" w:space="0" w:color="auto"/>
                <w:bottom w:val="none" w:sz="0" w:space="0" w:color="auto"/>
                <w:right w:val="none" w:sz="0" w:space="0" w:color="auto"/>
              </w:divBdr>
            </w:div>
            <w:div w:id="1576207484">
              <w:marLeft w:val="0"/>
              <w:marRight w:val="0"/>
              <w:marTop w:val="0"/>
              <w:marBottom w:val="0"/>
              <w:divBdr>
                <w:top w:val="none" w:sz="0" w:space="0" w:color="auto"/>
                <w:left w:val="none" w:sz="0" w:space="0" w:color="auto"/>
                <w:bottom w:val="none" w:sz="0" w:space="0" w:color="auto"/>
                <w:right w:val="none" w:sz="0" w:space="0" w:color="auto"/>
              </w:divBdr>
            </w:div>
            <w:div w:id="1644115125">
              <w:marLeft w:val="0"/>
              <w:marRight w:val="0"/>
              <w:marTop w:val="0"/>
              <w:marBottom w:val="0"/>
              <w:divBdr>
                <w:top w:val="none" w:sz="0" w:space="0" w:color="auto"/>
                <w:left w:val="none" w:sz="0" w:space="0" w:color="auto"/>
                <w:bottom w:val="none" w:sz="0" w:space="0" w:color="auto"/>
                <w:right w:val="none" w:sz="0" w:space="0" w:color="auto"/>
              </w:divBdr>
            </w:div>
            <w:div w:id="1710184177">
              <w:marLeft w:val="0"/>
              <w:marRight w:val="0"/>
              <w:marTop w:val="0"/>
              <w:marBottom w:val="0"/>
              <w:divBdr>
                <w:top w:val="none" w:sz="0" w:space="0" w:color="auto"/>
                <w:left w:val="none" w:sz="0" w:space="0" w:color="auto"/>
                <w:bottom w:val="none" w:sz="0" w:space="0" w:color="auto"/>
                <w:right w:val="none" w:sz="0" w:space="0" w:color="auto"/>
              </w:divBdr>
            </w:div>
            <w:div w:id="1815294147">
              <w:marLeft w:val="0"/>
              <w:marRight w:val="0"/>
              <w:marTop w:val="0"/>
              <w:marBottom w:val="0"/>
              <w:divBdr>
                <w:top w:val="none" w:sz="0" w:space="0" w:color="auto"/>
                <w:left w:val="none" w:sz="0" w:space="0" w:color="auto"/>
                <w:bottom w:val="none" w:sz="0" w:space="0" w:color="auto"/>
                <w:right w:val="none" w:sz="0" w:space="0" w:color="auto"/>
              </w:divBdr>
            </w:div>
            <w:div w:id="1954745752">
              <w:marLeft w:val="0"/>
              <w:marRight w:val="0"/>
              <w:marTop w:val="0"/>
              <w:marBottom w:val="0"/>
              <w:divBdr>
                <w:top w:val="none" w:sz="0" w:space="0" w:color="auto"/>
                <w:left w:val="none" w:sz="0" w:space="0" w:color="auto"/>
                <w:bottom w:val="none" w:sz="0" w:space="0" w:color="auto"/>
                <w:right w:val="none" w:sz="0" w:space="0" w:color="auto"/>
              </w:divBdr>
            </w:div>
          </w:divsChild>
        </w:div>
        <w:div w:id="480120380">
          <w:marLeft w:val="0"/>
          <w:marRight w:val="0"/>
          <w:marTop w:val="0"/>
          <w:marBottom w:val="0"/>
          <w:divBdr>
            <w:top w:val="none" w:sz="0" w:space="0" w:color="auto"/>
            <w:left w:val="none" w:sz="0" w:space="0" w:color="auto"/>
            <w:bottom w:val="none" w:sz="0" w:space="0" w:color="auto"/>
            <w:right w:val="none" w:sz="0" w:space="0" w:color="auto"/>
          </w:divBdr>
          <w:divsChild>
            <w:div w:id="500433814">
              <w:marLeft w:val="-75"/>
              <w:marRight w:val="0"/>
              <w:marTop w:val="30"/>
              <w:marBottom w:val="30"/>
              <w:divBdr>
                <w:top w:val="none" w:sz="0" w:space="0" w:color="auto"/>
                <w:left w:val="none" w:sz="0" w:space="0" w:color="auto"/>
                <w:bottom w:val="none" w:sz="0" w:space="0" w:color="auto"/>
                <w:right w:val="none" w:sz="0" w:space="0" w:color="auto"/>
              </w:divBdr>
              <w:divsChild>
                <w:div w:id="123893788">
                  <w:marLeft w:val="0"/>
                  <w:marRight w:val="0"/>
                  <w:marTop w:val="0"/>
                  <w:marBottom w:val="0"/>
                  <w:divBdr>
                    <w:top w:val="none" w:sz="0" w:space="0" w:color="auto"/>
                    <w:left w:val="none" w:sz="0" w:space="0" w:color="auto"/>
                    <w:bottom w:val="none" w:sz="0" w:space="0" w:color="auto"/>
                    <w:right w:val="none" w:sz="0" w:space="0" w:color="auto"/>
                  </w:divBdr>
                  <w:divsChild>
                    <w:div w:id="383064112">
                      <w:marLeft w:val="0"/>
                      <w:marRight w:val="0"/>
                      <w:marTop w:val="0"/>
                      <w:marBottom w:val="0"/>
                      <w:divBdr>
                        <w:top w:val="none" w:sz="0" w:space="0" w:color="auto"/>
                        <w:left w:val="none" w:sz="0" w:space="0" w:color="auto"/>
                        <w:bottom w:val="none" w:sz="0" w:space="0" w:color="auto"/>
                        <w:right w:val="none" w:sz="0" w:space="0" w:color="auto"/>
                      </w:divBdr>
                    </w:div>
                  </w:divsChild>
                </w:div>
                <w:div w:id="162747672">
                  <w:marLeft w:val="0"/>
                  <w:marRight w:val="0"/>
                  <w:marTop w:val="0"/>
                  <w:marBottom w:val="0"/>
                  <w:divBdr>
                    <w:top w:val="none" w:sz="0" w:space="0" w:color="auto"/>
                    <w:left w:val="none" w:sz="0" w:space="0" w:color="auto"/>
                    <w:bottom w:val="none" w:sz="0" w:space="0" w:color="auto"/>
                    <w:right w:val="none" w:sz="0" w:space="0" w:color="auto"/>
                  </w:divBdr>
                  <w:divsChild>
                    <w:div w:id="255134538">
                      <w:marLeft w:val="0"/>
                      <w:marRight w:val="0"/>
                      <w:marTop w:val="0"/>
                      <w:marBottom w:val="0"/>
                      <w:divBdr>
                        <w:top w:val="none" w:sz="0" w:space="0" w:color="auto"/>
                        <w:left w:val="none" w:sz="0" w:space="0" w:color="auto"/>
                        <w:bottom w:val="none" w:sz="0" w:space="0" w:color="auto"/>
                        <w:right w:val="none" w:sz="0" w:space="0" w:color="auto"/>
                      </w:divBdr>
                    </w:div>
                    <w:div w:id="292293750">
                      <w:marLeft w:val="0"/>
                      <w:marRight w:val="0"/>
                      <w:marTop w:val="0"/>
                      <w:marBottom w:val="0"/>
                      <w:divBdr>
                        <w:top w:val="none" w:sz="0" w:space="0" w:color="auto"/>
                        <w:left w:val="none" w:sz="0" w:space="0" w:color="auto"/>
                        <w:bottom w:val="none" w:sz="0" w:space="0" w:color="auto"/>
                        <w:right w:val="none" w:sz="0" w:space="0" w:color="auto"/>
                      </w:divBdr>
                    </w:div>
                    <w:div w:id="524490390">
                      <w:marLeft w:val="0"/>
                      <w:marRight w:val="0"/>
                      <w:marTop w:val="0"/>
                      <w:marBottom w:val="0"/>
                      <w:divBdr>
                        <w:top w:val="none" w:sz="0" w:space="0" w:color="auto"/>
                        <w:left w:val="none" w:sz="0" w:space="0" w:color="auto"/>
                        <w:bottom w:val="none" w:sz="0" w:space="0" w:color="auto"/>
                        <w:right w:val="none" w:sz="0" w:space="0" w:color="auto"/>
                      </w:divBdr>
                    </w:div>
                    <w:div w:id="1843009442">
                      <w:marLeft w:val="0"/>
                      <w:marRight w:val="0"/>
                      <w:marTop w:val="0"/>
                      <w:marBottom w:val="0"/>
                      <w:divBdr>
                        <w:top w:val="none" w:sz="0" w:space="0" w:color="auto"/>
                        <w:left w:val="none" w:sz="0" w:space="0" w:color="auto"/>
                        <w:bottom w:val="none" w:sz="0" w:space="0" w:color="auto"/>
                        <w:right w:val="none" w:sz="0" w:space="0" w:color="auto"/>
                      </w:divBdr>
                    </w:div>
                  </w:divsChild>
                </w:div>
                <w:div w:id="168451675">
                  <w:marLeft w:val="0"/>
                  <w:marRight w:val="0"/>
                  <w:marTop w:val="0"/>
                  <w:marBottom w:val="0"/>
                  <w:divBdr>
                    <w:top w:val="none" w:sz="0" w:space="0" w:color="auto"/>
                    <w:left w:val="none" w:sz="0" w:space="0" w:color="auto"/>
                    <w:bottom w:val="none" w:sz="0" w:space="0" w:color="auto"/>
                    <w:right w:val="none" w:sz="0" w:space="0" w:color="auto"/>
                  </w:divBdr>
                  <w:divsChild>
                    <w:div w:id="852691265">
                      <w:marLeft w:val="0"/>
                      <w:marRight w:val="0"/>
                      <w:marTop w:val="0"/>
                      <w:marBottom w:val="0"/>
                      <w:divBdr>
                        <w:top w:val="none" w:sz="0" w:space="0" w:color="auto"/>
                        <w:left w:val="none" w:sz="0" w:space="0" w:color="auto"/>
                        <w:bottom w:val="none" w:sz="0" w:space="0" w:color="auto"/>
                        <w:right w:val="none" w:sz="0" w:space="0" w:color="auto"/>
                      </w:divBdr>
                    </w:div>
                  </w:divsChild>
                </w:div>
                <w:div w:id="188223587">
                  <w:marLeft w:val="0"/>
                  <w:marRight w:val="0"/>
                  <w:marTop w:val="0"/>
                  <w:marBottom w:val="0"/>
                  <w:divBdr>
                    <w:top w:val="none" w:sz="0" w:space="0" w:color="auto"/>
                    <w:left w:val="none" w:sz="0" w:space="0" w:color="auto"/>
                    <w:bottom w:val="none" w:sz="0" w:space="0" w:color="auto"/>
                    <w:right w:val="none" w:sz="0" w:space="0" w:color="auto"/>
                  </w:divBdr>
                  <w:divsChild>
                    <w:div w:id="1678464196">
                      <w:marLeft w:val="0"/>
                      <w:marRight w:val="0"/>
                      <w:marTop w:val="0"/>
                      <w:marBottom w:val="0"/>
                      <w:divBdr>
                        <w:top w:val="none" w:sz="0" w:space="0" w:color="auto"/>
                        <w:left w:val="none" w:sz="0" w:space="0" w:color="auto"/>
                        <w:bottom w:val="none" w:sz="0" w:space="0" w:color="auto"/>
                        <w:right w:val="none" w:sz="0" w:space="0" w:color="auto"/>
                      </w:divBdr>
                    </w:div>
                  </w:divsChild>
                </w:div>
                <w:div w:id="204292339">
                  <w:marLeft w:val="0"/>
                  <w:marRight w:val="0"/>
                  <w:marTop w:val="0"/>
                  <w:marBottom w:val="0"/>
                  <w:divBdr>
                    <w:top w:val="none" w:sz="0" w:space="0" w:color="auto"/>
                    <w:left w:val="none" w:sz="0" w:space="0" w:color="auto"/>
                    <w:bottom w:val="none" w:sz="0" w:space="0" w:color="auto"/>
                    <w:right w:val="none" w:sz="0" w:space="0" w:color="auto"/>
                  </w:divBdr>
                  <w:divsChild>
                    <w:div w:id="1990400756">
                      <w:marLeft w:val="0"/>
                      <w:marRight w:val="0"/>
                      <w:marTop w:val="0"/>
                      <w:marBottom w:val="0"/>
                      <w:divBdr>
                        <w:top w:val="none" w:sz="0" w:space="0" w:color="auto"/>
                        <w:left w:val="none" w:sz="0" w:space="0" w:color="auto"/>
                        <w:bottom w:val="none" w:sz="0" w:space="0" w:color="auto"/>
                        <w:right w:val="none" w:sz="0" w:space="0" w:color="auto"/>
                      </w:divBdr>
                    </w:div>
                  </w:divsChild>
                </w:div>
                <w:div w:id="222452273">
                  <w:marLeft w:val="0"/>
                  <w:marRight w:val="0"/>
                  <w:marTop w:val="0"/>
                  <w:marBottom w:val="0"/>
                  <w:divBdr>
                    <w:top w:val="none" w:sz="0" w:space="0" w:color="auto"/>
                    <w:left w:val="none" w:sz="0" w:space="0" w:color="auto"/>
                    <w:bottom w:val="none" w:sz="0" w:space="0" w:color="auto"/>
                    <w:right w:val="none" w:sz="0" w:space="0" w:color="auto"/>
                  </w:divBdr>
                  <w:divsChild>
                    <w:div w:id="835344691">
                      <w:marLeft w:val="0"/>
                      <w:marRight w:val="0"/>
                      <w:marTop w:val="0"/>
                      <w:marBottom w:val="0"/>
                      <w:divBdr>
                        <w:top w:val="none" w:sz="0" w:space="0" w:color="auto"/>
                        <w:left w:val="none" w:sz="0" w:space="0" w:color="auto"/>
                        <w:bottom w:val="none" w:sz="0" w:space="0" w:color="auto"/>
                        <w:right w:val="none" w:sz="0" w:space="0" w:color="auto"/>
                      </w:divBdr>
                    </w:div>
                  </w:divsChild>
                </w:div>
                <w:div w:id="247930656">
                  <w:marLeft w:val="0"/>
                  <w:marRight w:val="0"/>
                  <w:marTop w:val="0"/>
                  <w:marBottom w:val="0"/>
                  <w:divBdr>
                    <w:top w:val="none" w:sz="0" w:space="0" w:color="auto"/>
                    <w:left w:val="none" w:sz="0" w:space="0" w:color="auto"/>
                    <w:bottom w:val="none" w:sz="0" w:space="0" w:color="auto"/>
                    <w:right w:val="none" w:sz="0" w:space="0" w:color="auto"/>
                  </w:divBdr>
                  <w:divsChild>
                    <w:div w:id="728766980">
                      <w:marLeft w:val="0"/>
                      <w:marRight w:val="0"/>
                      <w:marTop w:val="0"/>
                      <w:marBottom w:val="0"/>
                      <w:divBdr>
                        <w:top w:val="none" w:sz="0" w:space="0" w:color="auto"/>
                        <w:left w:val="none" w:sz="0" w:space="0" w:color="auto"/>
                        <w:bottom w:val="none" w:sz="0" w:space="0" w:color="auto"/>
                        <w:right w:val="none" w:sz="0" w:space="0" w:color="auto"/>
                      </w:divBdr>
                    </w:div>
                  </w:divsChild>
                </w:div>
                <w:div w:id="340425889">
                  <w:marLeft w:val="0"/>
                  <w:marRight w:val="0"/>
                  <w:marTop w:val="0"/>
                  <w:marBottom w:val="0"/>
                  <w:divBdr>
                    <w:top w:val="none" w:sz="0" w:space="0" w:color="auto"/>
                    <w:left w:val="none" w:sz="0" w:space="0" w:color="auto"/>
                    <w:bottom w:val="none" w:sz="0" w:space="0" w:color="auto"/>
                    <w:right w:val="none" w:sz="0" w:space="0" w:color="auto"/>
                  </w:divBdr>
                  <w:divsChild>
                    <w:div w:id="808673891">
                      <w:marLeft w:val="0"/>
                      <w:marRight w:val="0"/>
                      <w:marTop w:val="0"/>
                      <w:marBottom w:val="0"/>
                      <w:divBdr>
                        <w:top w:val="none" w:sz="0" w:space="0" w:color="auto"/>
                        <w:left w:val="none" w:sz="0" w:space="0" w:color="auto"/>
                        <w:bottom w:val="none" w:sz="0" w:space="0" w:color="auto"/>
                        <w:right w:val="none" w:sz="0" w:space="0" w:color="auto"/>
                      </w:divBdr>
                    </w:div>
                  </w:divsChild>
                </w:div>
                <w:div w:id="345133209">
                  <w:marLeft w:val="0"/>
                  <w:marRight w:val="0"/>
                  <w:marTop w:val="0"/>
                  <w:marBottom w:val="0"/>
                  <w:divBdr>
                    <w:top w:val="none" w:sz="0" w:space="0" w:color="auto"/>
                    <w:left w:val="none" w:sz="0" w:space="0" w:color="auto"/>
                    <w:bottom w:val="none" w:sz="0" w:space="0" w:color="auto"/>
                    <w:right w:val="none" w:sz="0" w:space="0" w:color="auto"/>
                  </w:divBdr>
                  <w:divsChild>
                    <w:div w:id="1528443257">
                      <w:marLeft w:val="0"/>
                      <w:marRight w:val="0"/>
                      <w:marTop w:val="0"/>
                      <w:marBottom w:val="0"/>
                      <w:divBdr>
                        <w:top w:val="none" w:sz="0" w:space="0" w:color="auto"/>
                        <w:left w:val="none" w:sz="0" w:space="0" w:color="auto"/>
                        <w:bottom w:val="none" w:sz="0" w:space="0" w:color="auto"/>
                        <w:right w:val="none" w:sz="0" w:space="0" w:color="auto"/>
                      </w:divBdr>
                    </w:div>
                  </w:divsChild>
                </w:div>
                <w:div w:id="377824674">
                  <w:marLeft w:val="0"/>
                  <w:marRight w:val="0"/>
                  <w:marTop w:val="0"/>
                  <w:marBottom w:val="0"/>
                  <w:divBdr>
                    <w:top w:val="none" w:sz="0" w:space="0" w:color="auto"/>
                    <w:left w:val="none" w:sz="0" w:space="0" w:color="auto"/>
                    <w:bottom w:val="none" w:sz="0" w:space="0" w:color="auto"/>
                    <w:right w:val="none" w:sz="0" w:space="0" w:color="auto"/>
                  </w:divBdr>
                  <w:divsChild>
                    <w:div w:id="1884245198">
                      <w:marLeft w:val="0"/>
                      <w:marRight w:val="0"/>
                      <w:marTop w:val="0"/>
                      <w:marBottom w:val="0"/>
                      <w:divBdr>
                        <w:top w:val="none" w:sz="0" w:space="0" w:color="auto"/>
                        <w:left w:val="none" w:sz="0" w:space="0" w:color="auto"/>
                        <w:bottom w:val="none" w:sz="0" w:space="0" w:color="auto"/>
                        <w:right w:val="none" w:sz="0" w:space="0" w:color="auto"/>
                      </w:divBdr>
                    </w:div>
                    <w:div w:id="2004892983">
                      <w:marLeft w:val="0"/>
                      <w:marRight w:val="0"/>
                      <w:marTop w:val="0"/>
                      <w:marBottom w:val="0"/>
                      <w:divBdr>
                        <w:top w:val="none" w:sz="0" w:space="0" w:color="auto"/>
                        <w:left w:val="none" w:sz="0" w:space="0" w:color="auto"/>
                        <w:bottom w:val="none" w:sz="0" w:space="0" w:color="auto"/>
                        <w:right w:val="none" w:sz="0" w:space="0" w:color="auto"/>
                      </w:divBdr>
                    </w:div>
                  </w:divsChild>
                </w:div>
                <w:div w:id="391468697">
                  <w:marLeft w:val="0"/>
                  <w:marRight w:val="0"/>
                  <w:marTop w:val="0"/>
                  <w:marBottom w:val="0"/>
                  <w:divBdr>
                    <w:top w:val="none" w:sz="0" w:space="0" w:color="auto"/>
                    <w:left w:val="none" w:sz="0" w:space="0" w:color="auto"/>
                    <w:bottom w:val="none" w:sz="0" w:space="0" w:color="auto"/>
                    <w:right w:val="none" w:sz="0" w:space="0" w:color="auto"/>
                  </w:divBdr>
                  <w:divsChild>
                    <w:div w:id="549919089">
                      <w:marLeft w:val="0"/>
                      <w:marRight w:val="0"/>
                      <w:marTop w:val="0"/>
                      <w:marBottom w:val="0"/>
                      <w:divBdr>
                        <w:top w:val="none" w:sz="0" w:space="0" w:color="auto"/>
                        <w:left w:val="none" w:sz="0" w:space="0" w:color="auto"/>
                        <w:bottom w:val="none" w:sz="0" w:space="0" w:color="auto"/>
                        <w:right w:val="none" w:sz="0" w:space="0" w:color="auto"/>
                      </w:divBdr>
                    </w:div>
                  </w:divsChild>
                </w:div>
                <w:div w:id="438766457">
                  <w:marLeft w:val="0"/>
                  <w:marRight w:val="0"/>
                  <w:marTop w:val="0"/>
                  <w:marBottom w:val="0"/>
                  <w:divBdr>
                    <w:top w:val="none" w:sz="0" w:space="0" w:color="auto"/>
                    <w:left w:val="none" w:sz="0" w:space="0" w:color="auto"/>
                    <w:bottom w:val="none" w:sz="0" w:space="0" w:color="auto"/>
                    <w:right w:val="none" w:sz="0" w:space="0" w:color="auto"/>
                  </w:divBdr>
                  <w:divsChild>
                    <w:div w:id="1298147408">
                      <w:marLeft w:val="0"/>
                      <w:marRight w:val="0"/>
                      <w:marTop w:val="0"/>
                      <w:marBottom w:val="0"/>
                      <w:divBdr>
                        <w:top w:val="none" w:sz="0" w:space="0" w:color="auto"/>
                        <w:left w:val="none" w:sz="0" w:space="0" w:color="auto"/>
                        <w:bottom w:val="none" w:sz="0" w:space="0" w:color="auto"/>
                        <w:right w:val="none" w:sz="0" w:space="0" w:color="auto"/>
                      </w:divBdr>
                    </w:div>
                  </w:divsChild>
                </w:div>
                <w:div w:id="443959369">
                  <w:marLeft w:val="0"/>
                  <w:marRight w:val="0"/>
                  <w:marTop w:val="0"/>
                  <w:marBottom w:val="0"/>
                  <w:divBdr>
                    <w:top w:val="none" w:sz="0" w:space="0" w:color="auto"/>
                    <w:left w:val="none" w:sz="0" w:space="0" w:color="auto"/>
                    <w:bottom w:val="none" w:sz="0" w:space="0" w:color="auto"/>
                    <w:right w:val="none" w:sz="0" w:space="0" w:color="auto"/>
                  </w:divBdr>
                  <w:divsChild>
                    <w:div w:id="69039093">
                      <w:marLeft w:val="0"/>
                      <w:marRight w:val="0"/>
                      <w:marTop w:val="0"/>
                      <w:marBottom w:val="0"/>
                      <w:divBdr>
                        <w:top w:val="none" w:sz="0" w:space="0" w:color="auto"/>
                        <w:left w:val="none" w:sz="0" w:space="0" w:color="auto"/>
                        <w:bottom w:val="none" w:sz="0" w:space="0" w:color="auto"/>
                        <w:right w:val="none" w:sz="0" w:space="0" w:color="auto"/>
                      </w:divBdr>
                    </w:div>
                  </w:divsChild>
                </w:div>
                <w:div w:id="488523807">
                  <w:marLeft w:val="0"/>
                  <w:marRight w:val="0"/>
                  <w:marTop w:val="0"/>
                  <w:marBottom w:val="0"/>
                  <w:divBdr>
                    <w:top w:val="none" w:sz="0" w:space="0" w:color="auto"/>
                    <w:left w:val="none" w:sz="0" w:space="0" w:color="auto"/>
                    <w:bottom w:val="none" w:sz="0" w:space="0" w:color="auto"/>
                    <w:right w:val="none" w:sz="0" w:space="0" w:color="auto"/>
                  </w:divBdr>
                  <w:divsChild>
                    <w:div w:id="1137992968">
                      <w:marLeft w:val="0"/>
                      <w:marRight w:val="0"/>
                      <w:marTop w:val="0"/>
                      <w:marBottom w:val="0"/>
                      <w:divBdr>
                        <w:top w:val="none" w:sz="0" w:space="0" w:color="auto"/>
                        <w:left w:val="none" w:sz="0" w:space="0" w:color="auto"/>
                        <w:bottom w:val="none" w:sz="0" w:space="0" w:color="auto"/>
                        <w:right w:val="none" w:sz="0" w:space="0" w:color="auto"/>
                      </w:divBdr>
                    </w:div>
                    <w:div w:id="1515025745">
                      <w:marLeft w:val="0"/>
                      <w:marRight w:val="0"/>
                      <w:marTop w:val="0"/>
                      <w:marBottom w:val="0"/>
                      <w:divBdr>
                        <w:top w:val="none" w:sz="0" w:space="0" w:color="auto"/>
                        <w:left w:val="none" w:sz="0" w:space="0" w:color="auto"/>
                        <w:bottom w:val="none" w:sz="0" w:space="0" w:color="auto"/>
                        <w:right w:val="none" w:sz="0" w:space="0" w:color="auto"/>
                      </w:divBdr>
                    </w:div>
                  </w:divsChild>
                </w:div>
                <w:div w:id="536090852">
                  <w:marLeft w:val="0"/>
                  <w:marRight w:val="0"/>
                  <w:marTop w:val="0"/>
                  <w:marBottom w:val="0"/>
                  <w:divBdr>
                    <w:top w:val="none" w:sz="0" w:space="0" w:color="auto"/>
                    <w:left w:val="none" w:sz="0" w:space="0" w:color="auto"/>
                    <w:bottom w:val="none" w:sz="0" w:space="0" w:color="auto"/>
                    <w:right w:val="none" w:sz="0" w:space="0" w:color="auto"/>
                  </w:divBdr>
                  <w:divsChild>
                    <w:div w:id="703942866">
                      <w:marLeft w:val="0"/>
                      <w:marRight w:val="0"/>
                      <w:marTop w:val="0"/>
                      <w:marBottom w:val="0"/>
                      <w:divBdr>
                        <w:top w:val="none" w:sz="0" w:space="0" w:color="auto"/>
                        <w:left w:val="none" w:sz="0" w:space="0" w:color="auto"/>
                        <w:bottom w:val="none" w:sz="0" w:space="0" w:color="auto"/>
                        <w:right w:val="none" w:sz="0" w:space="0" w:color="auto"/>
                      </w:divBdr>
                    </w:div>
                  </w:divsChild>
                </w:div>
                <w:div w:id="600996600">
                  <w:marLeft w:val="0"/>
                  <w:marRight w:val="0"/>
                  <w:marTop w:val="0"/>
                  <w:marBottom w:val="0"/>
                  <w:divBdr>
                    <w:top w:val="none" w:sz="0" w:space="0" w:color="auto"/>
                    <w:left w:val="none" w:sz="0" w:space="0" w:color="auto"/>
                    <w:bottom w:val="none" w:sz="0" w:space="0" w:color="auto"/>
                    <w:right w:val="none" w:sz="0" w:space="0" w:color="auto"/>
                  </w:divBdr>
                  <w:divsChild>
                    <w:div w:id="1520389727">
                      <w:marLeft w:val="0"/>
                      <w:marRight w:val="0"/>
                      <w:marTop w:val="0"/>
                      <w:marBottom w:val="0"/>
                      <w:divBdr>
                        <w:top w:val="none" w:sz="0" w:space="0" w:color="auto"/>
                        <w:left w:val="none" w:sz="0" w:space="0" w:color="auto"/>
                        <w:bottom w:val="none" w:sz="0" w:space="0" w:color="auto"/>
                        <w:right w:val="none" w:sz="0" w:space="0" w:color="auto"/>
                      </w:divBdr>
                    </w:div>
                  </w:divsChild>
                </w:div>
                <w:div w:id="627518067">
                  <w:marLeft w:val="0"/>
                  <w:marRight w:val="0"/>
                  <w:marTop w:val="0"/>
                  <w:marBottom w:val="0"/>
                  <w:divBdr>
                    <w:top w:val="none" w:sz="0" w:space="0" w:color="auto"/>
                    <w:left w:val="none" w:sz="0" w:space="0" w:color="auto"/>
                    <w:bottom w:val="none" w:sz="0" w:space="0" w:color="auto"/>
                    <w:right w:val="none" w:sz="0" w:space="0" w:color="auto"/>
                  </w:divBdr>
                  <w:divsChild>
                    <w:div w:id="673144756">
                      <w:marLeft w:val="0"/>
                      <w:marRight w:val="0"/>
                      <w:marTop w:val="0"/>
                      <w:marBottom w:val="0"/>
                      <w:divBdr>
                        <w:top w:val="none" w:sz="0" w:space="0" w:color="auto"/>
                        <w:left w:val="none" w:sz="0" w:space="0" w:color="auto"/>
                        <w:bottom w:val="none" w:sz="0" w:space="0" w:color="auto"/>
                        <w:right w:val="none" w:sz="0" w:space="0" w:color="auto"/>
                      </w:divBdr>
                    </w:div>
                  </w:divsChild>
                </w:div>
                <w:div w:id="638265711">
                  <w:marLeft w:val="0"/>
                  <w:marRight w:val="0"/>
                  <w:marTop w:val="0"/>
                  <w:marBottom w:val="0"/>
                  <w:divBdr>
                    <w:top w:val="none" w:sz="0" w:space="0" w:color="auto"/>
                    <w:left w:val="none" w:sz="0" w:space="0" w:color="auto"/>
                    <w:bottom w:val="none" w:sz="0" w:space="0" w:color="auto"/>
                    <w:right w:val="none" w:sz="0" w:space="0" w:color="auto"/>
                  </w:divBdr>
                  <w:divsChild>
                    <w:div w:id="955259036">
                      <w:marLeft w:val="0"/>
                      <w:marRight w:val="0"/>
                      <w:marTop w:val="0"/>
                      <w:marBottom w:val="0"/>
                      <w:divBdr>
                        <w:top w:val="none" w:sz="0" w:space="0" w:color="auto"/>
                        <w:left w:val="none" w:sz="0" w:space="0" w:color="auto"/>
                        <w:bottom w:val="none" w:sz="0" w:space="0" w:color="auto"/>
                        <w:right w:val="none" w:sz="0" w:space="0" w:color="auto"/>
                      </w:divBdr>
                    </w:div>
                  </w:divsChild>
                </w:div>
                <w:div w:id="692000698">
                  <w:marLeft w:val="0"/>
                  <w:marRight w:val="0"/>
                  <w:marTop w:val="0"/>
                  <w:marBottom w:val="0"/>
                  <w:divBdr>
                    <w:top w:val="none" w:sz="0" w:space="0" w:color="auto"/>
                    <w:left w:val="none" w:sz="0" w:space="0" w:color="auto"/>
                    <w:bottom w:val="none" w:sz="0" w:space="0" w:color="auto"/>
                    <w:right w:val="none" w:sz="0" w:space="0" w:color="auto"/>
                  </w:divBdr>
                  <w:divsChild>
                    <w:div w:id="846552568">
                      <w:marLeft w:val="0"/>
                      <w:marRight w:val="0"/>
                      <w:marTop w:val="0"/>
                      <w:marBottom w:val="0"/>
                      <w:divBdr>
                        <w:top w:val="none" w:sz="0" w:space="0" w:color="auto"/>
                        <w:left w:val="none" w:sz="0" w:space="0" w:color="auto"/>
                        <w:bottom w:val="none" w:sz="0" w:space="0" w:color="auto"/>
                        <w:right w:val="none" w:sz="0" w:space="0" w:color="auto"/>
                      </w:divBdr>
                    </w:div>
                  </w:divsChild>
                </w:div>
                <w:div w:id="715740799">
                  <w:marLeft w:val="0"/>
                  <w:marRight w:val="0"/>
                  <w:marTop w:val="0"/>
                  <w:marBottom w:val="0"/>
                  <w:divBdr>
                    <w:top w:val="none" w:sz="0" w:space="0" w:color="auto"/>
                    <w:left w:val="none" w:sz="0" w:space="0" w:color="auto"/>
                    <w:bottom w:val="none" w:sz="0" w:space="0" w:color="auto"/>
                    <w:right w:val="none" w:sz="0" w:space="0" w:color="auto"/>
                  </w:divBdr>
                  <w:divsChild>
                    <w:div w:id="75323679">
                      <w:marLeft w:val="0"/>
                      <w:marRight w:val="0"/>
                      <w:marTop w:val="0"/>
                      <w:marBottom w:val="0"/>
                      <w:divBdr>
                        <w:top w:val="none" w:sz="0" w:space="0" w:color="auto"/>
                        <w:left w:val="none" w:sz="0" w:space="0" w:color="auto"/>
                        <w:bottom w:val="none" w:sz="0" w:space="0" w:color="auto"/>
                        <w:right w:val="none" w:sz="0" w:space="0" w:color="auto"/>
                      </w:divBdr>
                    </w:div>
                  </w:divsChild>
                </w:div>
                <w:div w:id="753741555">
                  <w:marLeft w:val="0"/>
                  <w:marRight w:val="0"/>
                  <w:marTop w:val="0"/>
                  <w:marBottom w:val="0"/>
                  <w:divBdr>
                    <w:top w:val="none" w:sz="0" w:space="0" w:color="auto"/>
                    <w:left w:val="none" w:sz="0" w:space="0" w:color="auto"/>
                    <w:bottom w:val="none" w:sz="0" w:space="0" w:color="auto"/>
                    <w:right w:val="none" w:sz="0" w:space="0" w:color="auto"/>
                  </w:divBdr>
                  <w:divsChild>
                    <w:div w:id="1359501838">
                      <w:marLeft w:val="0"/>
                      <w:marRight w:val="0"/>
                      <w:marTop w:val="0"/>
                      <w:marBottom w:val="0"/>
                      <w:divBdr>
                        <w:top w:val="none" w:sz="0" w:space="0" w:color="auto"/>
                        <w:left w:val="none" w:sz="0" w:space="0" w:color="auto"/>
                        <w:bottom w:val="none" w:sz="0" w:space="0" w:color="auto"/>
                        <w:right w:val="none" w:sz="0" w:space="0" w:color="auto"/>
                      </w:divBdr>
                    </w:div>
                    <w:div w:id="1910067413">
                      <w:marLeft w:val="0"/>
                      <w:marRight w:val="0"/>
                      <w:marTop w:val="0"/>
                      <w:marBottom w:val="0"/>
                      <w:divBdr>
                        <w:top w:val="none" w:sz="0" w:space="0" w:color="auto"/>
                        <w:left w:val="none" w:sz="0" w:space="0" w:color="auto"/>
                        <w:bottom w:val="none" w:sz="0" w:space="0" w:color="auto"/>
                        <w:right w:val="none" w:sz="0" w:space="0" w:color="auto"/>
                      </w:divBdr>
                    </w:div>
                  </w:divsChild>
                </w:div>
                <w:div w:id="855271672">
                  <w:marLeft w:val="0"/>
                  <w:marRight w:val="0"/>
                  <w:marTop w:val="0"/>
                  <w:marBottom w:val="0"/>
                  <w:divBdr>
                    <w:top w:val="none" w:sz="0" w:space="0" w:color="auto"/>
                    <w:left w:val="none" w:sz="0" w:space="0" w:color="auto"/>
                    <w:bottom w:val="none" w:sz="0" w:space="0" w:color="auto"/>
                    <w:right w:val="none" w:sz="0" w:space="0" w:color="auto"/>
                  </w:divBdr>
                  <w:divsChild>
                    <w:div w:id="701590330">
                      <w:marLeft w:val="0"/>
                      <w:marRight w:val="0"/>
                      <w:marTop w:val="0"/>
                      <w:marBottom w:val="0"/>
                      <w:divBdr>
                        <w:top w:val="none" w:sz="0" w:space="0" w:color="auto"/>
                        <w:left w:val="none" w:sz="0" w:space="0" w:color="auto"/>
                        <w:bottom w:val="none" w:sz="0" w:space="0" w:color="auto"/>
                        <w:right w:val="none" w:sz="0" w:space="0" w:color="auto"/>
                      </w:divBdr>
                    </w:div>
                  </w:divsChild>
                </w:div>
                <w:div w:id="864560731">
                  <w:marLeft w:val="0"/>
                  <w:marRight w:val="0"/>
                  <w:marTop w:val="0"/>
                  <w:marBottom w:val="0"/>
                  <w:divBdr>
                    <w:top w:val="none" w:sz="0" w:space="0" w:color="auto"/>
                    <w:left w:val="none" w:sz="0" w:space="0" w:color="auto"/>
                    <w:bottom w:val="none" w:sz="0" w:space="0" w:color="auto"/>
                    <w:right w:val="none" w:sz="0" w:space="0" w:color="auto"/>
                  </w:divBdr>
                  <w:divsChild>
                    <w:div w:id="1535920424">
                      <w:marLeft w:val="0"/>
                      <w:marRight w:val="0"/>
                      <w:marTop w:val="0"/>
                      <w:marBottom w:val="0"/>
                      <w:divBdr>
                        <w:top w:val="none" w:sz="0" w:space="0" w:color="auto"/>
                        <w:left w:val="none" w:sz="0" w:space="0" w:color="auto"/>
                        <w:bottom w:val="none" w:sz="0" w:space="0" w:color="auto"/>
                        <w:right w:val="none" w:sz="0" w:space="0" w:color="auto"/>
                      </w:divBdr>
                    </w:div>
                  </w:divsChild>
                </w:div>
                <w:div w:id="878467971">
                  <w:marLeft w:val="0"/>
                  <w:marRight w:val="0"/>
                  <w:marTop w:val="0"/>
                  <w:marBottom w:val="0"/>
                  <w:divBdr>
                    <w:top w:val="none" w:sz="0" w:space="0" w:color="auto"/>
                    <w:left w:val="none" w:sz="0" w:space="0" w:color="auto"/>
                    <w:bottom w:val="none" w:sz="0" w:space="0" w:color="auto"/>
                    <w:right w:val="none" w:sz="0" w:space="0" w:color="auto"/>
                  </w:divBdr>
                  <w:divsChild>
                    <w:div w:id="1705713347">
                      <w:marLeft w:val="0"/>
                      <w:marRight w:val="0"/>
                      <w:marTop w:val="0"/>
                      <w:marBottom w:val="0"/>
                      <w:divBdr>
                        <w:top w:val="none" w:sz="0" w:space="0" w:color="auto"/>
                        <w:left w:val="none" w:sz="0" w:space="0" w:color="auto"/>
                        <w:bottom w:val="none" w:sz="0" w:space="0" w:color="auto"/>
                        <w:right w:val="none" w:sz="0" w:space="0" w:color="auto"/>
                      </w:divBdr>
                    </w:div>
                  </w:divsChild>
                </w:div>
                <w:div w:id="901404349">
                  <w:marLeft w:val="0"/>
                  <w:marRight w:val="0"/>
                  <w:marTop w:val="0"/>
                  <w:marBottom w:val="0"/>
                  <w:divBdr>
                    <w:top w:val="none" w:sz="0" w:space="0" w:color="auto"/>
                    <w:left w:val="none" w:sz="0" w:space="0" w:color="auto"/>
                    <w:bottom w:val="none" w:sz="0" w:space="0" w:color="auto"/>
                    <w:right w:val="none" w:sz="0" w:space="0" w:color="auto"/>
                  </w:divBdr>
                  <w:divsChild>
                    <w:div w:id="1126894891">
                      <w:marLeft w:val="0"/>
                      <w:marRight w:val="0"/>
                      <w:marTop w:val="0"/>
                      <w:marBottom w:val="0"/>
                      <w:divBdr>
                        <w:top w:val="none" w:sz="0" w:space="0" w:color="auto"/>
                        <w:left w:val="none" w:sz="0" w:space="0" w:color="auto"/>
                        <w:bottom w:val="none" w:sz="0" w:space="0" w:color="auto"/>
                        <w:right w:val="none" w:sz="0" w:space="0" w:color="auto"/>
                      </w:divBdr>
                    </w:div>
                  </w:divsChild>
                </w:div>
                <w:div w:id="1037121186">
                  <w:marLeft w:val="0"/>
                  <w:marRight w:val="0"/>
                  <w:marTop w:val="0"/>
                  <w:marBottom w:val="0"/>
                  <w:divBdr>
                    <w:top w:val="none" w:sz="0" w:space="0" w:color="auto"/>
                    <w:left w:val="none" w:sz="0" w:space="0" w:color="auto"/>
                    <w:bottom w:val="none" w:sz="0" w:space="0" w:color="auto"/>
                    <w:right w:val="none" w:sz="0" w:space="0" w:color="auto"/>
                  </w:divBdr>
                  <w:divsChild>
                    <w:div w:id="183979112">
                      <w:marLeft w:val="0"/>
                      <w:marRight w:val="0"/>
                      <w:marTop w:val="0"/>
                      <w:marBottom w:val="0"/>
                      <w:divBdr>
                        <w:top w:val="none" w:sz="0" w:space="0" w:color="auto"/>
                        <w:left w:val="none" w:sz="0" w:space="0" w:color="auto"/>
                        <w:bottom w:val="none" w:sz="0" w:space="0" w:color="auto"/>
                        <w:right w:val="none" w:sz="0" w:space="0" w:color="auto"/>
                      </w:divBdr>
                    </w:div>
                  </w:divsChild>
                </w:div>
                <w:div w:id="1068573005">
                  <w:marLeft w:val="0"/>
                  <w:marRight w:val="0"/>
                  <w:marTop w:val="0"/>
                  <w:marBottom w:val="0"/>
                  <w:divBdr>
                    <w:top w:val="none" w:sz="0" w:space="0" w:color="auto"/>
                    <w:left w:val="none" w:sz="0" w:space="0" w:color="auto"/>
                    <w:bottom w:val="none" w:sz="0" w:space="0" w:color="auto"/>
                    <w:right w:val="none" w:sz="0" w:space="0" w:color="auto"/>
                  </w:divBdr>
                  <w:divsChild>
                    <w:div w:id="363094348">
                      <w:marLeft w:val="0"/>
                      <w:marRight w:val="0"/>
                      <w:marTop w:val="0"/>
                      <w:marBottom w:val="0"/>
                      <w:divBdr>
                        <w:top w:val="none" w:sz="0" w:space="0" w:color="auto"/>
                        <w:left w:val="none" w:sz="0" w:space="0" w:color="auto"/>
                        <w:bottom w:val="none" w:sz="0" w:space="0" w:color="auto"/>
                        <w:right w:val="none" w:sz="0" w:space="0" w:color="auto"/>
                      </w:divBdr>
                    </w:div>
                  </w:divsChild>
                </w:div>
                <w:div w:id="1086460544">
                  <w:marLeft w:val="0"/>
                  <w:marRight w:val="0"/>
                  <w:marTop w:val="0"/>
                  <w:marBottom w:val="0"/>
                  <w:divBdr>
                    <w:top w:val="none" w:sz="0" w:space="0" w:color="auto"/>
                    <w:left w:val="none" w:sz="0" w:space="0" w:color="auto"/>
                    <w:bottom w:val="none" w:sz="0" w:space="0" w:color="auto"/>
                    <w:right w:val="none" w:sz="0" w:space="0" w:color="auto"/>
                  </w:divBdr>
                  <w:divsChild>
                    <w:div w:id="505632776">
                      <w:marLeft w:val="0"/>
                      <w:marRight w:val="0"/>
                      <w:marTop w:val="0"/>
                      <w:marBottom w:val="0"/>
                      <w:divBdr>
                        <w:top w:val="none" w:sz="0" w:space="0" w:color="auto"/>
                        <w:left w:val="none" w:sz="0" w:space="0" w:color="auto"/>
                        <w:bottom w:val="none" w:sz="0" w:space="0" w:color="auto"/>
                        <w:right w:val="none" w:sz="0" w:space="0" w:color="auto"/>
                      </w:divBdr>
                    </w:div>
                  </w:divsChild>
                </w:div>
                <w:div w:id="1089812649">
                  <w:marLeft w:val="0"/>
                  <w:marRight w:val="0"/>
                  <w:marTop w:val="0"/>
                  <w:marBottom w:val="0"/>
                  <w:divBdr>
                    <w:top w:val="none" w:sz="0" w:space="0" w:color="auto"/>
                    <w:left w:val="none" w:sz="0" w:space="0" w:color="auto"/>
                    <w:bottom w:val="none" w:sz="0" w:space="0" w:color="auto"/>
                    <w:right w:val="none" w:sz="0" w:space="0" w:color="auto"/>
                  </w:divBdr>
                  <w:divsChild>
                    <w:div w:id="141966061">
                      <w:marLeft w:val="0"/>
                      <w:marRight w:val="0"/>
                      <w:marTop w:val="0"/>
                      <w:marBottom w:val="0"/>
                      <w:divBdr>
                        <w:top w:val="none" w:sz="0" w:space="0" w:color="auto"/>
                        <w:left w:val="none" w:sz="0" w:space="0" w:color="auto"/>
                        <w:bottom w:val="none" w:sz="0" w:space="0" w:color="auto"/>
                        <w:right w:val="none" w:sz="0" w:space="0" w:color="auto"/>
                      </w:divBdr>
                    </w:div>
                  </w:divsChild>
                </w:div>
                <w:div w:id="1141583754">
                  <w:marLeft w:val="0"/>
                  <w:marRight w:val="0"/>
                  <w:marTop w:val="0"/>
                  <w:marBottom w:val="0"/>
                  <w:divBdr>
                    <w:top w:val="none" w:sz="0" w:space="0" w:color="auto"/>
                    <w:left w:val="none" w:sz="0" w:space="0" w:color="auto"/>
                    <w:bottom w:val="none" w:sz="0" w:space="0" w:color="auto"/>
                    <w:right w:val="none" w:sz="0" w:space="0" w:color="auto"/>
                  </w:divBdr>
                  <w:divsChild>
                    <w:div w:id="1221789511">
                      <w:marLeft w:val="0"/>
                      <w:marRight w:val="0"/>
                      <w:marTop w:val="0"/>
                      <w:marBottom w:val="0"/>
                      <w:divBdr>
                        <w:top w:val="none" w:sz="0" w:space="0" w:color="auto"/>
                        <w:left w:val="none" w:sz="0" w:space="0" w:color="auto"/>
                        <w:bottom w:val="none" w:sz="0" w:space="0" w:color="auto"/>
                        <w:right w:val="none" w:sz="0" w:space="0" w:color="auto"/>
                      </w:divBdr>
                    </w:div>
                  </w:divsChild>
                </w:div>
                <w:div w:id="1173841818">
                  <w:marLeft w:val="0"/>
                  <w:marRight w:val="0"/>
                  <w:marTop w:val="0"/>
                  <w:marBottom w:val="0"/>
                  <w:divBdr>
                    <w:top w:val="none" w:sz="0" w:space="0" w:color="auto"/>
                    <w:left w:val="none" w:sz="0" w:space="0" w:color="auto"/>
                    <w:bottom w:val="none" w:sz="0" w:space="0" w:color="auto"/>
                    <w:right w:val="none" w:sz="0" w:space="0" w:color="auto"/>
                  </w:divBdr>
                  <w:divsChild>
                    <w:div w:id="1472867423">
                      <w:marLeft w:val="0"/>
                      <w:marRight w:val="0"/>
                      <w:marTop w:val="0"/>
                      <w:marBottom w:val="0"/>
                      <w:divBdr>
                        <w:top w:val="none" w:sz="0" w:space="0" w:color="auto"/>
                        <w:left w:val="none" w:sz="0" w:space="0" w:color="auto"/>
                        <w:bottom w:val="none" w:sz="0" w:space="0" w:color="auto"/>
                        <w:right w:val="none" w:sz="0" w:space="0" w:color="auto"/>
                      </w:divBdr>
                    </w:div>
                  </w:divsChild>
                </w:div>
                <w:div w:id="1184250601">
                  <w:marLeft w:val="0"/>
                  <w:marRight w:val="0"/>
                  <w:marTop w:val="0"/>
                  <w:marBottom w:val="0"/>
                  <w:divBdr>
                    <w:top w:val="none" w:sz="0" w:space="0" w:color="auto"/>
                    <w:left w:val="none" w:sz="0" w:space="0" w:color="auto"/>
                    <w:bottom w:val="none" w:sz="0" w:space="0" w:color="auto"/>
                    <w:right w:val="none" w:sz="0" w:space="0" w:color="auto"/>
                  </w:divBdr>
                  <w:divsChild>
                    <w:div w:id="858734291">
                      <w:marLeft w:val="0"/>
                      <w:marRight w:val="0"/>
                      <w:marTop w:val="0"/>
                      <w:marBottom w:val="0"/>
                      <w:divBdr>
                        <w:top w:val="none" w:sz="0" w:space="0" w:color="auto"/>
                        <w:left w:val="none" w:sz="0" w:space="0" w:color="auto"/>
                        <w:bottom w:val="none" w:sz="0" w:space="0" w:color="auto"/>
                        <w:right w:val="none" w:sz="0" w:space="0" w:color="auto"/>
                      </w:divBdr>
                    </w:div>
                  </w:divsChild>
                </w:div>
                <w:div w:id="1200167709">
                  <w:marLeft w:val="0"/>
                  <w:marRight w:val="0"/>
                  <w:marTop w:val="0"/>
                  <w:marBottom w:val="0"/>
                  <w:divBdr>
                    <w:top w:val="none" w:sz="0" w:space="0" w:color="auto"/>
                    <w:left w:val="none" w:sz="0" w:space="0" w:color="auto"/>
                    <w:bottom w:val="none" w:sz="0" w:space="0" w:color="auto"/>
                    <w:right w:val="none" w:sz="0" w:space="0" w:color="auto"/>
                  </w:divBdr>
                  <w:divsChild>
                    <w:div w:id="592010025">
                      <w:marLeft w:val="0"/>
                      <w:marRight w:val="0"/>
                      <w:marTop w:val="0"/>
                      <w:marBottom w:val="0"/>
                      <w:divBdr>
                        <w:top w:val="none" w:sz="0" w:space="0" w:color="auto"/>
                        <w:left w:val="none" w:sz="0" w:space="0" w:color="auto"/>
                        <w:bottom w:val="none" w:sz="0" w:space="0" w:color="auto"/>
                        <w:right w:val="none" w:sz="0" w:space="0" w:color="auto"/>
                      </w:divBdr>
                    </w:div>
                  </w:divsChild>
                </w:div>
                <w:div w:id="1200820765">
                  <w:marLeft w:val="0"/>
                  <w:marRight w:val="0"/>
                  <w:marTop w:val="0"/>
                  <w:marBottom w:val="0"/>
                  <w:divBdr>
                    <w:top w:val="none" w:sz="0" w:space="0" w:color="auto"/>
                    <w:left w:val="none" w:sz="0" w:space="0" w:color="auto"/>
                    <w:bottom w:val="none" w:sz="0" w:space="0" w:color="auto"/>
                    <w:right w:val="none" w:sz="0" w:space="0" w:color="auto"/>
                  </w:divBdr>
                  <w:divsChild>
                    <w:div w:id="1396246106">
                      <w:marLeft w:val="0"/>
                      <w:marRight w:val="0"/>
                      <w:marTop w:val="0"/>
                      <w:marBottom w:val="0"/>
                      <w:divBdr>
                        <w:top w:val="none" w:sz="0" w:space="0" w:color="auto"/>
                        <w:left w:val="none" w:sz="0" w:space="0" w:color="auto"/>
                        <w:bottom w:val="none" w:sz="0" w:space="0" w:color="auto"/>
                        <w:right w:val="none" w:sz="0" w:space="0" w:color="auto"/>
                      </w:divBdr>
                    </w:div>
                  </w:divsChild>
                </w:div>
                <w:div w:id="1221091338">
                  <w:marLeft w:val="0"/>
                  <w:marRight w:val="0"/>
                  <w:marTop w:val="0"/>
                  <w:marBottom w:val="0"/>
                  <w:divBdr>
                    <w:top w:val="none" w:sz="0" w:space="0" w:color="auto"/>
                    <w:left w:val="none" w:sz="0" w:space="0" w:color="auto"/>
                    <w:bottom w:val="none" w:sz="0" w:space="0" w:color="auto"/>
                    <w:right w:val="none" w:sz="0" w:space="0" w:color="auto"/>
                  </w:divBdr>
                  <w:divsChild>
                    <w:div w:id="209150084">
                      <w:marLeft w:val="0"/>
                      <w:marRight w:val="0"/>
                      <w:marTop w:val="0"/>
                      <w:marBottom w:val="0"/>
                      <w:divBdr>
                        <w:top w:val="none" w:sz="0" w:space="0" w:color="auto"/>
                        <w:left w:val="none" w:sz="0" w:space="0" w:color="auto"/>
                        <w:bottom w:val="none" w:sz="0" w:space="0" w:color="auto"/>
                        <w:right w:val="none" w:sz="0" w:space="0" w:color="auto"/>
                      </w:divBdr>
                    </w:div>
                  </w:divsChild>
                </w:div>
                <w:div w:id="1241670885">
                  <w:marLeft w:val="0"/>
                  <w:marRight w:val="0"/>
                  <w:marTop w:val="0"/>
                  <w:marBottom w:val="0"/>
                  <w:divBdr>
                    <w:top w:val="none" w:sz="0" w:space="0" w:color="auto"/>
                    <w:left w:val="none" w:sz="0" w:space="0" w:color="auto"/>
                    <w:bottom w:val="none" w:sz="0" w:space="0" w:color="auto"/>
                    <w:right w:val="none" w:sz="0" w:space="0" w:color="auto"/>
                  </w:divBdr>
                  <w:divsChild>
                    <w:div w:id="1226450118">
                      <w:marLeft w:val="0"/>
                      <w:marRight w:val="0"/>
                      <w:marTop w:val="0"/>
                      <w:marBottom w:val="0"/>
                      <w:divBdr>
                        <w:top w:val="none" w:sz="0" w:space="0" w:color="auto"/>
                        <w:left w:val="none" w:sz="0" w:space="0" w:color="auto"/>
                        <w:bottom w:val="none" w:sz="0" w:space="0" w:color="auto"/>
                        <w:right w:val="none" w:sz="0" w:space="0" w:color="auto"/>
                      </w:divBdr>
                    </w:div>
                  </w:divsChild>
                </w:div>
                <w:div w:id="1250582653">
                  <w:marLeft w:val="0"/>
                  <w:marRight w:val="0"/>
                  <w:marTop w:val="0"/>
                  <w:marBottom w:val="0"/>
                  <w:divBdr>
                    <w:top w:val="none" w:sz="0" w:space="0" w:color="auto"/>
                    <w:left w:val="none" w:sz="0" w:space="0" w:color="auto"/>
                    <w:bottom w:val="none" w:sz="0" w:space="0" w:color="auto"/>
                    <w:right w:val="none" w:sz="0" w:space="0" w:color="auto"/>
                  </w:divBdr>
                  <w:divsChild>
                    <w:div w:id="1605728176">
                      <w:marLeft w:val="0"/>
                      <w:marRight w:val="0"/>
                      <w:marTop w:val="0"/>
                      <w:marBottom w:val="0"/>
                      <w:divBdr>
                        <w:top w:val="none" w:sz="0" w:space="0" w:color="auto"/>
                        <w:left w:val="none" w:sz="0" w:space="0" w:color="auto"/>
                        <w:bottom w:val="none" w:sz="0" w:space="0" w:color="auto"/>
                        <w:right w:val="none" w:sz="0" w:space="0" w:color="auto"/>
                      </w:divBdr>
                    </w:div>
                  </w:divsChild>
                </w:div>
                <w:div w:id="1255672504">
                  <w:marLeft w:val="0"/>
                  <w:marRight w:val="0"/>
                  <w:marTop w:val="0"/>
                  <w:marBottom w:val="0"/>
                  <w:divBdr>
                    <w:top w:val="none" w:sz="0" w:space="0" w:color="auto"/>
                    <w:left w:val="none" w:sz="0" w:space="0" w:color="auto"/>
                    <w:bottom w:val="none" w:sz="0" w:space="0" w:color="auto"/>
                    <w:right w:val="none" w:sz="0" w:space="0" w:color="auto"/>
                  </w:divBdr>
                  <w:divsChild>
                    <w:div w:id="1675498306">
                      <w:marLeft w:val="0"/>
                      <w:marRight w:val="0"/>
                      <w:marTop w:val="0"/>
                      <w:marBottom w:val="0"/>
                      <w:divBdr>
                        <w:top w:val="none" w:sz="0" w:space="0" w:color="auto"/>
                        <w:left w:val="none" w:sz="0" w:space="0" w:color="auto"/>
                        <w:bottom w:val="none" w:sz="0" w:space="0" w:color="auto"/>
                        <w:right w:val="none" w:sz="0" w:space="0" w:color="auto"/>
                      </w:divBdr>
                    </w:div>
                  </w:divsChild>
                </w:div>
                <w:div w:id="1378361947">
                  <w:marLeft w:val="0"/>
                  <w:marRight w:val="0"/>
                  <w:marTop w:val="0"/>
                  <w:marBottom w:val="0"/>
                  <w:divBdr>
                    <w:top w:val="none" w:sz="0" w:space="0" w:color="auto"/>
                    <w:left w:val="none" w:sz="0" w:space="0" w:color="auto"/>
                    <w:bottom w:val="none" w:sz="0" w:space="0" w:color="auto"/>
                    <w:right w:val="none" w:sz="0" w:space="0" w:color="auto"/>
                  </w:divBdr>
                  <w:divsChild>
                    <w:div w:id="328405919">
                      <w:marLeft w:val="0"/>
                      <w:marRight w:val="0"/>
                      <w:marTop w:val="0"/>
                      <w:marBottom w:val="0"/>
                      <w:divBdr>
                        <w:top w:val="none" w:sz="0" w:space="0" w:color="auto"/>
                        <w:left w:val="none" w:sz="0" w:space="0" w:color="auto"/>
                        <w:bottom w:val="none" w:sz="0" w:space="0" w:color="auto"/>
                        <w:right w:val="none" w:sz="0" w:space="0" w:color="auto"/>
                      </w:divBdr>
                    </w:div>
                  </w:divsChild>
                </w:div>
                <w:div w:id="1502047164">
                  <w:marLeft w:val="0"/>
                  <w:marRight w:val="0"/>
                  <w:marTop w:val="0"/>
                  <w:marBottom w:val="0"/>
                  <w:divBdr>
                    <w:top w:val="none" w:sz="0" w:space="0" w:color="auto"/>
                    <w:left w:val="none" w:sz="0" w:space="0" w:color="auto"/>
                    <w:bottom w:val="none" w:sz="0" w:space="0" w:color="auto"/>
                    <w:right w:val="none" w:sz="0" w:space="0" w:color="auto"/>
                  </w:divBdr>
                  <w:divsChild>
                    <w:div w:id="1054738698">
                      <w:marLeft w:val="0"/>
                      <w:marRight w:val="0"/>
                      <w:marTop w:val="0"/>
                      <w:marBottom w:val="0"/>
                      <w:divBdr>
                        <w:top w:val="none" w:sz="0" w:space="0" w:color="auto"/>
                        <w:left w:val="none" w:sz="0" w:space="0" w:color="auto"/>
                        <w:bottom w:val="none" w:sz="0" w:space="0" w:color="auto"/>
                        <w:right w:val="none" w:sz="0" w:space="0" w:color="auto"/>
                      </w:divBdr>
                    </w:div>
                    <w:div w:id="1487480516">
                      <w:marLeft w:val="0"/>
                      <w:marRight w:val="0"/>
                      <w:marTop w:val="0"/>
                      <w:marBottom w:val="0"/>
                      <w:divBdr>
                        <w:top w:val="none" w:sz="0" w:space="0" w:color="auto"/>
                        <w:left w:val="none" w:sz="0" w:space="0" w:color="auto"/>
                        <w:bottom w:val="none" w:sz="0" w:space="0" w:color="auto"/>
                        <w:right w:val="none" w:sz="0" w:space="0" w:color="auto"/>
                      </w:divBdr>
                    </w:div>
                    <w:div w:id="2043553036">
                      <w:marLeft w:val="0"/>
                      <w:marRight w:val="0"/>
                      <w:marTop w:val="0"/>
                      <w:marBottom w:val="0"/>
                      <w:divBdr>
                        <w:top w:val="none" w:sz="0" w:space="0" w:color="auto"/>
                        <w:left w:val="none" w:sz="0" w:space="0" w:color="auto"/>
                        <w:bottom w:val="none" w:sz="0" w:space="0" w:color="auto"/>
                        <w:right w:val="none" w:sz="0" w:space="0" w:color="auto"/>
                      </w:divBdr>
                    </w:div>
                  </w:divsChild>
                </w:div>
                <w:div w:id="1505703829">
                  <w:marLeft w:val="0"/>
                  <w:marRight w:val="0"/>
                  <w:marTop w:val="0"/>
                  <w:marBottom w:val="0"/>
                  <w:divBdr>
                    <w:top w:val="none" w:sz="0" w:space="0" w:color="auto"/>
                    <w:left w:val="none" w:sz="0" w:space="0" w:color="auto"/>
                    <w:bottom w:val="none" w:sz="0" w:space="0" w:color="auto"/>
                    <w:right w:val="none" w:sz="0" w:space="0" w:color="auto"/>
                  </w:divBdr>
                  <w:divsChild>
                    <w:div w:id="1320033745">
                      <w:marLeft w:val="0"/>
                      <w:marRight w:val="0"/>
                      <w:marTop w:val="0"/>
                      <w:marBottom w:val="0"/>
                      <w:divBdr>
                        <w:top w:val="none" w:sz="0" w:space="0" w:color="auto"/>
                        <w:left w:val="none" w:sz="0" w:space="0" w:color="auto"/>
                        <w:bottom w:val="none" w:sz="0" w:space="0" w:color="auto"/>
                        <w:right w:val="none" w:sz="0" w:space="0" w:color="auto"/>
                      </w:divBdr>
                    </w:div>
                  </w:divsChild>
                </w:div>
                <w:div w:id="1526671439">
                  <w:marLeft w:val="0"/>
                  <w:marRight w:val="0"/>
                  <w:marTop w:val="0"/>
                  <w:marBottom w:val="0"/>
                  <w:divBdr>
                    <w:top w:val="none" w:sz="0" w:space="0" w:color="auto"/>
                    <w:left w:val="none" w:sz="0" w:space="0" w:color="auto"/>
                    <w:bottom w:val="none" w:sz="0" w:space="0" w:color="auto"/>
                    <w:right w:val="none" w:sz="0" w:space="0" w:color="auto"/>
                  </w:divBdr>
                  <w:divsChild>
                    <w:div w:id="2126541184">
                      <w:marLeft w:val="0"/>
                      <w:marRight w:val="0"/>
                      <w:marTop w:val="0"/>
                      <w:marBottom w:val="0"/>
                      <w:divBdr>
                        <w:top w:val="none" w:sz="0" w:space="0" w:color="auto"/>
                        <w:left w:val="none" w:sz="0" w:space="0" w:color="auto"/>
                        <w:bottom w:val="none" w:sz="0" w:space="0" w:color="auto"/>
                        <w:right w:val="none" w:sz="0" w:space="0" w:color="auto"/>
                      </w:divBdr>
                    </w:div>
                  </w:divsChild>
                </w:div>
                <w:div w:id="1549146389">
                  <w:marLeft w:val="0"/>
                  <w:marRight w:val="0"/>
                  <w:marTop w:val="0"/>
                  <w:marBottom w:val="0"/>
                  <w:divBdr>
                    <w:top w:val="none" w:sz="0" w:space="0" w:color="auto"/>
                    <w:left w:val="none" w:sz="0" w:space="0" w:color="auto"/>
                    <w:bottom w:val="none" w:sz="0" w:space="0" w:color="auto"/>
                    <w:right w:val="none" w:sz="0" w:space="0" w:color="auto"/>
                  </w:divBdr>
                  <w:divsChild>
                    <w:div w:id="1155296566">
                      <w:marLeft w:val="0"/>
                      <w:marRight w:val="0"/>
                      <w:marTop w:val="0"/>
                      <w:marBottom w:val="0"/>
                      <w:divBdr>
                        <w:top w:val="none" w:sz="0" w:space="0" w:color="auto"/>
                        <w:left w:val="none" w:sz="0" w:space="0" w:color="auto"/>
                        <w:bottom w:val="none" w:sz="0" w:space="0" w:color="auto"/>
                        <w:right w:val="none" w:sz="0" w:space="0" w:color="auto"/>
                      </w:divBdr>
                    </w:div>
                  </w:divsChild>
                </w:div>
                <w:div w:id="1563053818">
                  <w:marLeft w:val="0"/>
                  <w:marRight w:val="0"/>
                  <w:marTop w:val="0"/>
                  <w:marBottom w:val="0"/>
                  <w:divBdr>
                    <w:top w:val="none" w:sz="0" w:space="0" w:color="auto"/>
                    <w:left w:val="none" w:sz="0" w:space="0" w:color="auto"/>
                    <w:bottom w:val="none" w:sz="0" w:space="0" w:color="auto"/>
                    <w:right w:val="none" w:sz="0" w:space="0" w:color="auto"/>
                  </w:divBdr>
                  <w:divsChild>
                    <w:div w:id="75329359">
                      <w:marLeft w:val="0"/>
                      <w:marRight w:val="0"/>
                      <w:marTop w:val="0"/>
                      <w:marBottom w:val="0"/>
                      <w:divBdr>
                        <w:top w:val="none" w:sz="0" w:space="0" w:color="auto"/>
                        <w:left w:val="none" w:sz="0" w:space="0" w:color="auto"/>
                        <w:bottom w:val="none" w:sz="0" w:space="0" w:color="auto"/>
                        <w:right w:val="none" w:sz="0" w:space="0" w:color="auto"/>
                      </w:divBdr>
                    </w:div>
                  </w:divsChild>
                </w:div>
                <w:div w:id="1577855835">
                  <w:marLeft w:val="0"/>
                  <w:marRight w:val="0"/>
                  <w:marTop w:val="0"/>
                  <w:marBottom w:val="0"/>
                  <w:divBdr>
                    <w:top w:val="none" w:sz="0" w:space="0" w:color="auto"/>
                    <w:left w:val="none" w:sz="0" w:space="0" w:color="auto"/>
                    <w:bottom w:val="none" w:sz="0" w:space="0" w:color="auto"/>
                    <w:right w:val="none" w:sz="0" w:space="0" w:color="auto"/>
                  </w:divBdr>
                  <w:divsChild>
                    <w:div w:id="449671312">
                      <w:marLeft w:val="0"/>
                      <w:marRight w:val="0"/>
                      <w:marTop w:val="0"/>
                      <w:marBottom w:val="0"/>
                      <w:divBdr>
                        <w:top w:val="none" w:sz="0" w:space="0" w:color="auto"/>
                        <w:left w:val="none" w:sz="0" w:space="0" w:color="auto"/>
                        <w:bottom w:val="none" w:sz="0" w:space="0" w:color="auto"/>
                        <w:right w:val="none" w:sz="0" w:space="0" w:color="auto"/>
                      </w:divBdr>
                    </w:div>
                  </w:divsChild>
                </w:div>
                <w:div w:id="1578637444">
                  <w:marLeft w:val="0"/>
                  <w:marRight w:val="0"/>
                  <w:marTop w:val="0"/>
                  <w:marBottom w:val="0"/>
                  <w:divBdr>
                    <w:top w:val="none" w:sz="0" w:space="0" w:color="auto"/>
                    <w:left w:val="none" w:sz="0" w:space="0" w:color="auto"/>
                    <w:bottom w:val="none" w:sz="0" w:space="0" w:color="auto"/>
                    <w:right w:val="none" w:sz="0" w:space="0" w:color="auto"/>
                  </w:divBdr>
                  <w:divsChild>
                    <w:div w:id="2063745274">
                      <w:marLeft w:val="0"/>
                      <w:marRight w:val="0"/>
                      <w:marTop w:val="0"/>
                      <w:marBottom w:val="0"/>
                      <w:divBdr>
                        <w:top w:val="none" w:sz="0" w:space="0" w:color="auto"/>
                        <w:left w:val="none" w:sz="0" w:space="0" w:color="auto"/>
                        <w:bottom w:val="none" w:sz="0" w:space="0" w:color="auto"/>
                        <w:right w:val="none" w:sz="0" w:space="0" w:color="auto"/>
                      </w:divBdr>
                    </w:div>
                  </w:divsChild>
                </w:div>
                <w:div w:id="1619292925">
                  <w:marLeft w:val="0"/>
                  <w:marRight w:val="0"/>
                  <w:marTop w:val="0"/>
                  <w:marBottom w:val="0"/>
                  <w:divBdr>
                    <w:top w:val="none" w:sz="0" w:space="0" w:color="auto"/>
                    <w:left w:val="none" w:sz="0" w:space="0" w:color="auto"/>
                    <w:bottom w:val="none" w:sz="0" w:space="0" w:color="auto"/>
                    <w:right w:val="none" w:sz="0" w:space="0" w:color="auto"/>
                  </w:divBdr>
                  <w:divsChild>
                    <w:div w:id="1424036211">
                      <w:marLeft w:val="0"/>
                      <w:marRight w:val="0"/>
                      <w:marTop w:val="0"/>
                      <w:marBottom w:val="0"/>
                      <w:divBdr>
                        <w:top w:val="none" w:sz="0" w:space="0" w:color="auto"/>
                        <w:left w:val="none" w:sz="0" w:space="0" w:color="auto"/>
                        <w:bottom w:val="none" w:sz="0" w:space="0" w:color="auto"/>
                        <w:right w:val="none" w:sz="0" w:space="0" w:color="auto"/>
                      </w:divBdr>
                    </w:div>
                    <w:div w:id="1730153345">
                      <w:marLeft w:val="0"/>
                      <w:marRight w:val="0"/>
                      <w:marTop w:val="0"/>
                      <w:marBottom w:val="0"/>
                      <w:divBdr>
                        <w:top w:val="none" w:sz="0" w:space="0" w:color="auto"/>
                        <w:left w:val="none" w:sz="0" w:space="0" w:color="auto"/>
                        <w:bottom w:val="none" w:sz="0" w:space="0" w:color="auto"/>
                        <w:right w:val="none" w:sz="0" w:space="0" w:color="auto"/>
                      </w:divBdr>
                    </w:div>
                  </w:divsChild>
                </w:div>
                <w:div w:id="1648364004">
                  <w:marLeft w:val="0"/>
                  <w:marRight w:val="0"/>
                  <w:marTop w:val="0"/>
                  <w:marBottom w:val="0"/>
                  <w:divBdr>
                    <w:top w:val="none" w:sz="0" w:space="0" w:color="auto"/>
                    <w:left w:val="none" w:sz="0" w:space="0" w:color="auto"/>
                    <w:bottom w:val="none" w:sz="0" w:space="0" w:color="auto"/>
                    <w:right w:val="none" w:sz="0" w:space="0" w:color="auto"/>
                  </w:divBdr>
                  <w:divsChild>
                    <w:div w:id="656417510">
                      <w:marLeft w:val="0"/>
                      <w:marRight w:val="0"/>
                      <w:marTop w:val="0"/>
                      <w:marBottom w:val="0"/>
                      <w:divBdr>
                        <w:top w:val="none" w:sz="0" w:space="0" w:color="auto"/>
                        <w:left w:val="none" w:sz="0" w:space="0" w:color="auto"/>
                        <w:bottom w:val="none" w:sz="0" w:space="0" w:color="auto"/>
                        <w:right w:val="none" w:sz="0" w:space="0" w:color="auto"/>
                      </w:divBdr>
                    </w:div>
                    <w:div w:id="1524708511">
                      <w:marLeft w:val="0"/>
                      <w:marRight w:val="0"/>
                      <w:marTop w:val="0"/>
                      <w:marBottom w:val="0"/>
                      <w:divBdr>
                        <w:top w:val="none" w:sz="0" w:space="0" w:color="auto"/>
                        <w:left w:val="none" w:sz="0" w:space="0" w:color="auto"/>
                        <w:bottom w:val="none" w:sz="0" w:space="0" w:color="auto"/>
                        <w:right w:val="none" w:sz="0" w:space="0" w:color="auto"/>
                      </w:divBdr>
                    </w:div>
                  </w:divsChild>
                </w:div>
                <w:div w:id="1649747501">
                  <w:marLeft w:val="0"/>
                  <w:marRight w:val="0"/>
                  <w:marTop w:val="0"/>
                  <w:marBottom w:val="0"/>
                  <w:divBdr>
                    <w:top w:val="none" w:sz="0" w:space="0" w:color="auto"/>
                    <w:left w:val="none" w:sz="0" w:space="0" w:color="auto"/>
                    <w:bottom w:val="none" w:sz="0" w:space="0" w:color="auto"/>
                    <w:right w:val="none" w:sz="0" w:space="0" w:color="auto"/>
                  </w:divBdr>
                  <w:divsChild>
                    <w:div w:id="912400142">
                      <w:marLeft w:val="0"/>
                      <w:marRight w:val="0"/>
                      <w:marTop w:val="0"/>
                      <w:marBottom w:val="0"/>
                      <w:divBdr>
                        <w:top w:val="none" w:sz="0" w:space="0" w:color="auto"/>
                        <w:left w:val="none" w:sz="0" w:space="0" w:color="auto"/>
                        <w:bottom w:val="none" w:sz="0" w:space="0" w:color="auto"/>
                        <w:right w:val="none" w:sz="0" w:space="0" w:color="auto"/>
                      </w:divBdr>
                    </w:div>
                  </w:divsChild>
                </w:div>
                <w:div w:id="1670518850">
                  <w:marLeft w:val="0"/>
                  <w:marRight w:val="0"/>
                  <w:marTop w:val="0"/>
                  <w:marBottom w:val="0"/>
                  <w:divBdr>
                    <w:top w:val="none" w:sz="0" w:space="0" w:color="auto"/>
                    <w:left w:val="none" w:sz="0" w:space="0" w:color="auto"/>
                    <w:bottom w:val="none" w:sz="0" w:space="0" w:color="auto"/>
                    <w:right w:val="none" w:sz="0" w:space="0" w:color="auto"/>
                  </w:divBdr>
                  <w:divsChild>
                    <w:div w:id="757285748">
                      <w:marLeft w:val="0"/>
                      <w:marRight w:val="0"/>
                      <w:marTop w:val="0"/>
                      <w:marBottom w:val="0"/>
                      <w:divBdr>
                        <w:top w:val="none" w:sz="0" w:space="0" w:color="auto"/>
                        <w:left w:val="none" w:sz="0" w:space="0" w:color="auto"/>
                        <w:bottom w:val="none" w:sz="0" w:space="0" w:color="auto"/>
                        <w:right w:val="none" w:sz="0" w:space="0" w:color="auto"/>
                      </w:divBdr>
                    </w:div>
                  </w:divsChild>
                </w:div>
                <w:div w:id="1687559133">
                  <w:marLeft w:val="0"/>
                  <w:marRight w:val="0"/>
                  <w:marTop w:val="0"/>
                  <w:marBottom w:val="0"/>
                  <w:divBdr>
                    <w:top w:val="none" w:sz="0" w:space="0" w:color="auto"/>
                    <w:left w:val="none" w:sz="0" w:space="0" w:color="auto"/>
                    <w:bottom w:val="none" w:sz="0" w:space="0" w:color="auto"/>
                    <w:right w:val="none" w:sz="0" w:space="0" w:color="auto"/>
                  </w:divBdr>
                  <w:divsChild>
                    <w:div w:id="1968470114">
                      <w:marLeft w:val="0"/>
                      <w:marRight w:val="0"/>
                      <w:marTop w:val="0"/>
                      <w:marBottom w:val="0"/>
                      <w:divBdr>
                        <w:top w:val="none" w:sz="0" w:space="0" w:color="auto"/>
                        <w:left w:val="none" w:sz="0" w:space="0" w:color="auto"/>
                        <w:bottom w:val="none" w:sz="0" w:space="0" w:color="auto"/>
                        <w:right w:val="none" w:sz="0" w:space="0" w:color="auto"/>
                      </w:divBdr>
                    </w:div>
                  </w:divsChild>
                </w:div>
                <w:div w:id="1692105235">
                  <w:marLeft w:val="0"/>
                  <w:marRight w:val="0"/>
                  <w:marTop w:val="0"/>
                  <w:marBottom w:val="0"/>
                  <w:divBdr>
                    <w:top w:val="none" w:sz="0" w:space="0" w:color="auto"/>
                    <w:left w:val="none" w:sz="0" w:space="0" w:color="auto"/>
                    <w:bottom w:val="none" w:sz="0" w:space="0" w:color="auto"/>
                    <w:right w:val="none" w:sz="0" w:space="0" w:color="auto"/>
                  </w:divBdr>
                  <w:divsChild>
                    <w:div w:id="1073089906">
                      <w:marLeft w:val="0"/>
                      <w:marRight w:val="0"/>
                      <w:marTop w:val="0"/>
                      <w:marBottom w:val="0"/>
                      <w:divBdr>
                        <w:top w:val="none" w:sz="0" w:space="0" w:color="auto"/>
                        <w:left w:val="none" w:sz="0" w:space="0" w:color="auto"/>
                        <w:bottom w:val="none" w:sz="0" w:space="0" w:color="auto"/>
                        <w:right w:val="none" w:sz="0" w:space="0" w:color="auto"/>
                      </w:divBdr>
                    </w:div>
                  </w:divsChild>
                </w:div>
                <w:div w:id="1693720295">
                  <w:marLeft w:val="0"/>
                  <w:marRight w:val="0"/>
                  <w:marTop w:val="0"/>
                  <w:marBottom w:val="0"/>
                  <w:divBdr>
                    <w:top w:val="none" w:sz="0" w:space="0" w:color="auto"/>
                    <w:left w:val="none" w:sz="0" w:space="0" w:color="auto"/>
                    <w:bottom w:val="none" w:sz="0" w:space="0" w:color="auto"/>
                    <w:right w:val="none" w:sz="0" w:space="0" w:color="auto"/>
                  </w:divBdr>
                  <w:divsChild>
                    <w:div w:id="659044482">
                      <w:marLeft w:val="0"/>
                      <w:marRight w:val="0"/>
                      <w:marTop w:val="0"/>
                      <w:marBottom w:val="0"/>
                      <w:divBdr>
                        <w:top w:val="none" w:sz="0" w:space="0" w:color="auto"/>
                        <w:left w:val="none" w:sz="0" w:space="0" w:color="auto"/>
                        <w:bottom w:val="none" w:sz="0" w:space="0" w:color="auto"/>
                        <w:right w:val="none" w:sz="0" w:space="0" w:color="auto"/>
                      </w:divBdr>
                    </w:div>
                  </w:divsChild>
                </w:div>
                <w:div w:id="1705012187">
                  <w:marLeft w:val="0"/>
                  <w:marRight w:val="0"/>
                  <w:marTop w:val="0"/>
                  <w:marBottom w:val="0"/>
                  <w:divBdr>
                    <w:top w:val="none" w:sz="0" w:space="0" w:color="auto"/>
                    <w:left w:val="none" w:sz="0" w:space="0" w:color="auto"/>
                    <w:bottom w:val="none" w:sz="0" w:space="0" w:color="auto"/>
                    <w:right w:val="none" w:sz="0" w:space="0" w:color="auto"/>
                  </w:divBdr>
                  <w:divsChild>
                    <w:div w:id="901911122">
                      <w:marLeft w:val="0"/>
                      <w:marRight w:val="0"/>
                      <w:marTop w:val="0"/>
                      <w:marBottom w:val="0"/>
                      <w:divBdr>
                        <w:top w:val="none" w:sz="0" w:space="0" w:color="auto"/>
                        <w:left w:val="none" w:sz="0" w:space="0" w:color="auto"/>
                        <w:bottom w:val="none" w:sz="0" w:space="0" w:color="auto"/>
                        <w:right w:val="none" w:sz="0" w:space="0" w:color="auto"/>
                      </w:divBdr>
                    </w:div>
                    <w:div w:id="974026034">
                      <w:marLeft w:val="0"/>
                      <w:marRight w:val="0"/>
                      <w:marTop w:val="0"/>
                      <w:marBottom w:val="0"/>
                      <w:divBdr>
                        <w:top w:val="none" w:sz="0" w:space="0" w:color="auto"/>
                        <w:left w:val="none" w:sz="0" w:space="0" w:color="auto"/>
                        <w:bottom w:val="none" w:sz="0" w:space="0" w:color="auto"/>
                        <w:right w:val="none" w:sz="0" w:space="0" w:color="auto"/>
                      </w:divBdr>
                    </w:div>
                  </w:divsChild>
                </w:div>
                <w:div w:id="1712268318">
                  <w:marLeft w:val="0"/>
                  <w:marRight w:val="0"/>
                  <w:marTop w:val="0"/>
                  <w:marBottom w:val="0"/>
                  <w:divBdr>
                    <w:top w:val="none" w:sz="0" w:space="0" w:color="auto"/>
                    <w:left w:val="none" w:sz="0" w:space="0" w:color="auto"/>
                    <w:bottom w:val="none" w:sz="0" w:space="0" w:color="auto"/>
                    <w:right w:val="none" w:sz="0" w:space="0" w:color="auto"/>
                  </w:divBdr>
                  <w:divsChild>
                    <w:div w:id="127943083">
                      <w:marLeft w:val="0"/>
                      <w:marRight w:val="0"/>
                      <w:marTop w:val="0"/>
                      <w:marBottom w:val="0"/>
                      <w:divBdr>
                        <w:top w:val="none" w:sz="0" w:space="0" w:color="auto"/>
                        <w:left w:val="none" w:sz="0" w:space="0" w:color="auto"/>
                        <w:bottom w:val="none" w:sz="0" w:space="0" w:color="auto"/>
                        <w:right w:val="none" w:sz="0" w:space="0" w:color="auto"/>
                      </w:divBdr>
                    </w:div>
                  </w:divsChild>
                </w:div>
                <w:div w:id="1741751144">
                  <w:marLeft w:val="0"/>
                  <w:marRight w:val="0"/>
                  <w:marTop w:val="0"/>
                  <w:marBottom w:val="0"/>
                  <w:divBdr>
                    <w:top w:val="none" w:sz="0" w:space="0" w:color="auto"/>
                    <w:left w:val="none" w:sz="0" w:space="0" w:color="auto"/>
                    <w:bottom w:val="none" w:sz="0" w:space="0" w:color="auto"/>
                    <w:right w:val="none" w:sz="0" w:space="0" w:color="auto"/>
                  </w:divBdr>
                  <w:divsChild>
                    <w:div w:id="620451689">
                      <w:marLeft w:val="0"/>
                      <w:marRight w:val="0"/>
                      <w:marTop w:val="0"/>
                      <w:marBottom w:val="0"/>
                      <w:divBdr>
                        <w:top w:val="none" w:sz="0" w:space="0" w:color="auto"/>
                        <w:left w:val="none" w:sz="0" w:space="0" w:color="auto"/>
                        <w:bottom w:val="none" w:sz="0" w:space="0" w:color="auto"/>
                        <w:right w:val="none" w:sz="0" w:space="0" w:color="auto"/>
                      </w:divBdr>
                    </w:div>
                  </w:divsChild>
                </w:div>
                <w:div w:id="1768770250">
                  <w:marLeft w:val="0"/>
                  <w:marRight w:val="0"/>
                  <w:marTop w:val="0"/>
                  <w:marBottom w:val="0"/>
                  <w:divBdr>
                    <w:top w:val="none" w:sz="0" w:space="0" w:color="auto"/>
                    <w:left w:val="none" w:sz="0" w:space="0" w:color="auto"/>
                    <w:bottom w:val="none" w:sz="0" w:space="0" w:color="auto"/>
                    <w:right w:val="none" w:sz="0" w:space="0" w:color="auto"/>
                  </w:divBdr>
                  <w:divsChild>
                    <w:div w:id="1238785233">
                      <w:marLeft w:val="0"/>
                      <w:marRight w:val="0"/>
                      <w:marTop w:val="0"/>
                      <w:marBottom w:val="0"/>
                      <w:divBdr>
                        <w:top w:val="none" w:sz="0" w:space="0" w:color="auto"/>
                        <w:left w:val="none" w:sz="0" w:space="0" w:color="auto"/>
                        <w:bottom w:val="none" w:sz="0" w:space="0" w:color="auto"/>
                        <w:right w:val="none" w:sz="0" w:space="0" w:color="auto"/>
                      </w:divBdr>
                    </w:div>
                  </w:divsChild>
                </w:div>
                <w:div w:id="1834026947">
                  <w:marLeft w:val="0"/>
                  <w:marRight w:val="0"/>
                  <w:marTop w:val="0"/>
                  <w:marBottom w:val="0"/>
                  <w:divBdr>
                    <w:top w:val="none" w:sz="0" w:space="0" w:color="auto"/>
                    <w:left w:val="none" w:sz="0" w:space="0" w:color="auto"/>
                    <w:bottom w:val="none" w:sz="0" w:space="0" w:color="auto"/>
                    <w:right w:val="none" w:sz="0" w:space="0" w:color="auto"/>
                  </w:divBdr>
                  <w:divsChild>
                    <w:div w:id="1320767983">
                      <w:marLeft w:val="0"/>
                      <w:marRight w:val="0"/>
                      <w:marTop w:val="0"/>
                      <w:marBottom w:val="0"/>
                      <w:divBdr>
                        <w:top w:val="none" w:sz="0" w:space="0" w:color="auto"/>
                        <w:left w:val="none" w:sz="0" w:space="0" w:color="auto"/>
                        <w:bottom w:val="none" w:sz="0" w:space="0" w:color="auto"/>
                        <w:right w:val="none" w:sz="0" w:space="0" w:color="auto"/>
                      </w:divBdr>
                    </w:div>
                  </w:divsChild>
                </w:div>
                <w:div w:id="1880047648">
                  <w:marLeft w:val="0"/>
                  <w:marRight w:val="0"/>
                  <w:marTop w:val="0"/>
                  <w:marBottom w:val="0"/>
                  <w:divBdr>
                    <w:top w:val="none" w:sz="0" w:space="0" w:color="auto"/>
                    <w:left w:val="none" w:sz="0" w:space="0" w:color="auto"/>
                    <w:bottom w:val="none" w:sz="0" w:space="0" w:color="auto"/>
                    <w:right w:val="none" w:sz="0" w:space="0" w:color="auto"/>
                  </w:divBdr>
                  <w:divsChild>
                    <w:div w:id="651061285">
                      <w:marLeft w:val="0"/>
                      <w:marRight w:val="0"/>
                      <w:marTop w:val="0"/>
                      <w:marBottom w:val="0"/>
                      <w:divBdr>
                        <w:top w:val="none" w:sz="0" w:space="0" w:color="auto"/>
                        <w:left w:val="none" w:sz="0" w:space="0" w:color="auto"/>
                        <w:bottom w:val="none" w:sz="0" w:space="0" w:color="auto"/>
                        <w:right w:val="none" w:sz="0" w:space="0" w:color="auto"/>
                      </w:divBdr>
                    </w:div>
                  </w:divsChild>
                </w:div>
                <w:div w:id="1888713226">
                  <w:marLeft w:val="0"/>
                  <w:marRight w:val="0"/>
                  <w:marTop w:val="0"/>
                  <w:marBottom w:val="0"/>
                  <w:divBdr>
                    <w:top w:val="none" w:sz="0" w:space="0" w:color="auto"/>
                    <w:left w:val="none" w:sz="0" w:space="0" w:color="auto"/>
                    <w:bottom w:val="none" w:sz="0" w:space="0" w:color="auto"/>
                    <w:right w:val="none" w:sz="0" w:space="0" w:color="auto"/>
                  </w:divBdr>
                  <w:divsChild>
                    <w:div w:id="561792875">
                      <w:marLeft w:val="0"/>
                      <w:marRight w:val="0"/>
                      <w:marTop w:val="0"/>
                      <w:marBottom w:val="0"/>
                      <w:divBdr>
                        <w:top w:val="none" w:sz="0" w:space="0" w:color="auto"/>
                        <w:left w:val="none" w:sz="0" w:space="0" w:color="auto"/>
                        <w:bottom w:val="none" w:sz="0" w:space="0" w:color="auto"/>
                        <w:right w:val="none" w:sz="0" w:space="0" w:color="auto"/>
                      </w:divBdr>
                    </w:div>
                  </w:divsChild>
                </w:div>
                <w:div w:id="1934703161">
                  <w:marLeft w:val="0"/>
                  <w:marRight w:val="0"/>
                  <w:marTop w:val="0"/>
                  <w:marBottom w:val="0"/>
                  <w:divBdr>
                    <w:top w:val="none" w:sz="0" w:space="0" w:color="auto"/>
                    <w:left w:val="none" w:sz="0" w:space="0" w:color="auto"/>
                    <w:bottom w:val="none" w:sz="0" w:space="0" w:color="auto"/>
                    <w:right w:val="none" w:sz="0" w:space="0" w:color="auto"/>
                  </w:divBdr>
                  <w:divsChild>
                    <w:div w:id="1507087235">
                      <w:marLeft w:val="0"/>
                      <w:marRight w:val="0"/>
                      <w:marTop w:val="0"/>
                      <w:marBottom w:val="0"/>
                      <w:divBdr>
                        <w:top w:val="none" w:sz="0" w:space="0" w:color="auto"/>
                        <w:left w:val="none" w:sz="0" w:space="0" w:color="auto"/>
                        <w:bottom w:val="none" w:sz="0" w:space="0" w:color="auto"/>
                        <w:right w:val="none" w:sz="0" w:space="0" w:color="auto"/>
                      </w:divBdr>
                    </w:div>
                  </w:divsChild>
                </w:div>
                <w:div w:id="1942178571">
                  <w:marLeft w:val="0"/>
                  <w:marRight w:val="0"/>
                  <w:marTop w:val="0"/>
                  <w:marBottom w:val="0"/>
                  <w:divBdr>
                    <w:top w:val="none" w:sz="0" w:space="0" w:color="auto"/>
                    <w:left w:val="none" w:sz="0" w:space="0" w:color="auto"/>
                    <w:bottom w:val="none" w:sz="0" w:space="0" w:color="auto"/>
                    <w:right w:val="none" w:sz="0" w:space="0" w:color="auto"/>
                  </w:divBdr>
                  <w:divsChild>
                    <w:div w:id="1671062031">
                      <w:marLeft w:val="0"/>
                      <w:marRight w:val="0"/>
                      <w:marTop w:val="0"/>
                      <w:marBottom w:val="0"/>
                      <w:divBdr>
                        <w:top w:val="none" w:sz="0" w:space="0" w:color="auto"/>
                        <w:left w:val="none" w:sz="0" w:space="0" w:color="auto"/>
                        <w:bottom w:val="none" w:sz="0" w:space="0" w:color="auto"/>
                        <w:right w:val="none" w:sz="0" w:space="0" w:color="auto"/>
                      </w:divBdr>
                    </w:div>
                    <w:div w:id="2022972244">
                      <w:marLeft w:val="0"/>
                      <w:marRight w:val="0"/>
                      <w:marTop w:val="0"/>
                      <w:marBottom w:val="0"/>
                      <w:divBdr>
                        <w:top w:val="none" w:sz="0" w:space="0" w:color="auto"/>
                        <w:left w:val="none" w:sz="0" w:space="0" w:color="auto"/>
                        <w:bottom w:val="none" w:sz="0" w:space="0" w:color="auto"/>
                        <w:right w:val="none" w:sz="0" w:space="0" w:color="auto"/>
                      </w:divBdr>
                    </w:div>
                  </w:divsChild>
                </w:div>
                <w:div w:id="1964076228">
                  <w:marLeft w:val="0"/>
                  <w:marRight w:val="0"/>
                  <w:marTop w:val="0"/>
                  <w:marBottom w:val="0"/>
                  <w:divBdr>
                    <w:top w:val="none" w:sz="0" w:space="0" w:color="auto"/>
                    <w:left w:val="none" w:sz="0" w:space="0" w:color="auto"/>
                    <w:bottom w:val="none" w:sz="0" w:space="0" w:color="auto"/>
                    <w:right w:val="none" w:sz="0" w:space="0" w:color="auto"/>
                  </w:divBdr>
                  <w:divsChild>
                    <w:div w:id="622158341">
                      <w:marLeft w:val="0"/>
                      <w:marRight w:val="0"/>
                      <w:marTop w:val="0"/>
                      <w:marBottom w:val="0"/>
                      <w:divBdr>
                        <w:top w:val="none" w:sz="0" w:space="0" w:color="auto"/>
                        <w:left w:val="none" w:sz="0" w:space="0" w:color="auto"/>
                        <w:bottom w:val="none" w:sz="0" w:space="0" w:color="auto"/>
                        <w:right w:val="none" w:sz="0" w:space="0" w:color="auto"/>
                      </w:divBdr>
                    </w:div>
                  </w:divsChild>
                </w:div>
                <w:div w:id="2041322577">
                  <w:marLeft w:val="0"/>
                  <w:marRight w:val="0"/>
                  <w:marTop w:val="0"/>
                  <w:marBottom w:val="0"/>
                  <w:divBdr>
                    <w:top w:val="none" w:sz="0" w:space="0" w:color="auto"/>
                    <w:left w:val="none" w:sz="0" w:space="0" w:color="auto"/>
                    <w:bottom w:val="none" w:sz="0" w:space="0" w:color="auto"/>
                    <w:right w:val="none" w:sz="0" w:space="0" w:color="auto"/>
                  </w:divBdr>
                  <w:divsChild>
                    <w:div w:id="819997959">
                      <w:marLeft w:val="0"/>
                      <w:marRight w:val="0"/>
                      <w:marTop w:val="0"/>
                      <w:marBottom w:val="0"/>
                      <w:divBdr>
                        <w:top w:val="none" w:sz="0" w:space="0" w:color="auto"/>
                        <w:left w:val="none" w:sz="0" w:space="0" w:color="auto"/>
                        <w:bottom w:val="none" w:sz="0" w:space="0" w:color="auto"/>
                        <w:right w:val="none" w:sz="0" w:space="0" w:color="auto"/>
                      </w:divBdr>
                    </w:div>
                  </w:divsChild>
                </w:div>
                <w:div w:id="2064519992">
                  <w:marLeft w:val="0"/>
                  <w:marRight w:val="0"/>
                  <w:marTop w:val="0"/>
                  <w:marBottom w:val="0"/>
                  <w:divBdr>
                    <w:top w:val="none" w:sz="0" w:space="0" w:color="auto"/>
                    <w:left w:val="none" w:sz="0" w:space="0" w:color="auto"/>
                    <w:bottom w:val="none" w:sz="0" w:space="0" w:color="auto"/>
                    <w:right w:val="none" w:sz="0" w:space="0" w:color="auto"/>
                  </w:divBdr>
                  <w:divsChild>
                    <w:div w:id="129952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92663">
          <w:marLeft w:val="0"/>
          <w:marRight w:val="0"/>
          <w:marTop w:val="0"/>
          <w:marBottom w:val="0"/>
          <w:divBdr>
            <w:top w:val="none" w:sz="0" w:space="0" w:color="auto"/>
            <w:left w:val="none" w:sz="0" w:space="0" w:color="auto"/>
            <w:bottom w:val="none" w:sz="0" w:space="0" w:color="auto"/>
            <w:right w:val="none" w:sz="0" w:space="0" w:color="auto"/>
          </w:divBdr>
        </w:div>
        <w:div w:id="498933174">
          <w:marLeft w:val="0"/>
          <w:marRight w:val="0"/>
          <w:marTop w:val="0"/>
          <w:marBottom w:val="0"/>
          <w:divBdr>
            <w:top w:val="none" w:sz="0" w:space="0" w:color="auto"/>
            <w:left w:val="none" w:sz="0" w:space="0" w:color="auto"/>
            <w:bottom w:val="none" w:sz="0" w:space="0" w:color="auto"/>
            <w:right w:val="none" w:sz="0" w:space="0" w:color="auto"/>
          </w:divBdr>
        </w:div>
        <w:div w:id="505285754">
          <w:marLeft w:val="0"/>
          <w:marRight w:val="0"/>
          <w:marTop w:val="0"/>
          <w:marBottom w:val="0"/>
          <w:divBdr>
            <w:top w:val="none" w:sz="0" w:space="0" w:color="auto"/>
            <w:left w:val="none" w:sz="0" w:space="0" w:color="auto"/>
            <w:bottom w:val="none" w:sz="0" w:space="0" w:color="auto"/>
            <w:right w:val="none" w:sz="0" w:space="0" w:color="auto"/>
          </w:divBdr>
        </w:div>
        <w:div w:id="510993507">
          <w:marLeft w:val="0"/>
          <w:marRight w:val="0"/>
          <w:marTop w:val="0"/>
          <w:marBottom w:val="0"/>
          <w:divBdr>
            <w:top w:val="none" w:sz="0" w:space="0" w:color="auto"/>
            <w:left w:val="none" w:sz="0" w:space="0" w:color="auto"/>
            <w:bottom w:val="none" w:sz="0" w:space="0" w:color="auto"/>
            <w:right w:val="none" w:sz="0" w:space="0" w:color="auto"/>
          </w:divBdr>
        </w:div>
        <w:div w:id="519010157">
          <w:marLeft w:val="0"/>
          <w:marRight w:val="0"/>
          <w:marTop w:val="0"/>
          <w:marBottom w:val="0"/>
          <w:divBdr>
            <w:top w:val="none" w:sz="0" w:space="0" w:color="auto"/>
            <w:left w:val="none" w:sz="0" w:space="0" w:color="auto"/>
            <w:bottom w:val="none" w:sz="0" w:space="0" w:color="auto"/>
            <w:right w:val="none" w:sz="0" w:space="0" w:color="auto"/>
          </w:divBdr>
        </w:div>
        <w:div w:id="519320708">
          <w:marLeft w:val="0"/>
          <w:marRight w:val="0"/>
          <w:marTop w:val="0"/>
          <w:marBottom w:val="0"/>
          <w:divBdr>
            <w:top w:val="none" w:sz="0" w:space="0" w:color="auto"/>
            <w:left w:val="none" w:sz="0" w:space="0" w:color="auto"/>
            <w:bottom w:val="none" w:sz="0" w:space="0" w:color="auto"/>
            <w:right w:val="none" w:sz="0" w:space="0" w:color="auto"/>
          </w:divBdr>
        </w:div>
        <w:div w:id="521553750">
          <w:marLeft w:val="0"/>
          <w:marRight w:val="0"/>
          <w:marTop w:val="0"/>
          <w:marBottom w:val="0"/>
          <w:divBdr>
            <w:top w:val="none" w:sz="0" w:space="0" w:color="auto"/>
            <w:left w:val="none" w:sz="0" w:space="0" w:color="auto"/>
            <w:bottom w:val="none" w:sz="0" w:space="0" w:color="auto"/>
            <w:right w:val="none" w:sz="0" w:space="0" w:color="auto"/>
          </w:divBdr>
        </w:div>
        <w:div w:id="531186788">
          <w:marLeft w:val="0"/>
          <w:marRight w:val="0"/>
          <w:marTop w:val="0"/>
          <w:marBottom w:val="0"/>
          <w:divBdr>
            <w:top w:val="none" w:sz="0" w:space="0" w:color="auto"/>
            <w:left w:val="none" w:sz="0" w:space="0" w:color="auto"/>
            <w:bottom w:val="none" w:sz="0" w:space="0" w:color="auto"/>
            <w:right w:val="none" w:sz="0" w:space="0" w:color="auto"/>
          </w:divBdr>
        </w:div>
        <w:div w:id="537549333">
          <w:marLeft w:val="0"/>
          <w:marRight w:val="0"/>
          <w:marTop w:val="0"/>
          <w:marBottom w:val="0"/>
          <w:divBdr>
            <w:top w:val="none" w:sz="0" w:space="0" w:color="auto"/>
            <w:left w:val="none" w:sz="0" w:space="0" w:color="auto"/>
            <w:bottom w:val="none" w:sz="0" w:space="0" w:color="auto"/>
            <w:right w:val="none" w:sz="0" w:space="0" w:color="auto"/>
          </w:divBdr>
        </w:div>
        <w:div w:id="540553335">
          <w:marLeft w:val="0"/>
          <w:marRight w:val="0"/>
          <w:marTop w:val="0"/>
          <w:marBottom w:val="0"/>
          <w:divBdr>
            <w:top w:val="none" w:sz="0" w:space="0" w:color="auto"/>
            <w:left w:val="none" w:sz="0" w:space="0" w:color="auto"/>
            <w:bottom w:val="none" w:sz="0" w:space="0" w:color="auto"/>
            <w:right w:val="none" w:sz="0" w:space="0" w:color="auto"/>
          </w:divBdr>
        </w:div>
        <w:div w:id="541207687">
          <w:marLeft w:val="0"/>
          <w:marRight w:val="0"/>
          <w:marTop w:val="0"/>
          <w:marBottom w:val="0"/>
          <w:divBdr>
            <w:top w:val="none" w:sz="0" w:space="0" w:color="auto"/>
            <w:left w:val="none" w:sz="0" w:space="0" w:color="auto"/>
            <w:bottom w:val="none" w:sz="0" w:space="0" w:color="auto"/>
            <w:right w:val="none" w:sz="0" w:space="0" w:color="auto"/>
          </w:divBdr>
        </w:div>
        <w:div w:id="549268987">
          <w:marLeft w:val="0"/>
          <w:marRight w:val="0"/>
          <w:marTop w:val="0"/>
          <w:marBottom w:val="0"/>
          <w:divBdr>
            <w:top w:val="none" w:sz="0" w:space="0" w:color="auto"/>
            <w:left w:val="none" w:sz="0" w:space="0" w:color="auto"/>
            <w:bottom w:val="none" w:sz="0" w:space="0" w:color="auto"/>
            <w:right w:val="none" w:sz="0" w:space="0" w:color="auto"/>
          </w:divBdr>
        </w:div>
        <w:div w:id="554701302">
          <w:marLeft w:val="0"/>
          <w:marRight w:val="0"/>
          <w:marTop w:val="0"/>
          <w:marBottom w:val="0"/>
          <w:divBdr>
            <w:top w:val="none" w:sz="0" w:space="0" w:color="auto"/>
            <w:left w:val="none" w:sz="0" w:space="0" w:color="auto"/>
            <w:bottom w:val="none" w:sz="0" w:space="0" w:color="auto"/>
            <w:right w:val="none" w:sz="0" w:space="0" w:color="auto"/>
          </w:divBdr>
        </w:div>
        <w:div w:id="557518294">
          <w:marLeft w:val="0"/>
          <w:marRight w:val="0"/>
          <w:marTop w:val="0"/>
          <w:marBottom w:val="0"/>
          <w:divBdr>
            <w:top w:val="none" w:sz="0" w:space="0" w:color="auto"/>
            <w:left w:val="none" w:sz="0" w:space="0" w:color="auto"/>
            <w:bottom w:val="none" w:sz="0" w:space="0" w:color="auto"/>
            <w:right w:val="none" w:sz="0" w:space="0" w:color="auto"/>
          </w:divBdr>
        </w:div>
        <w:div w:id="565342953">
          <w:marLeft w:val="0"/>
          <w:marRight w:val="0"/>
          <w:marTop w:val="0"/>
          <w:marBottom w:val="0"/>
          <w:divBdr>
            <w:top w:val="none" w:sz="0" w:space="0" w:color="auto"/>
            <w:left w:val="none" w:sz="0" w:space="0" w:color="auto"/>
            <w:bottom w:val="none" w:sz="0" w:space="0" w:color="auto"/>
            <w:right w:val="none" w:sz="0" w:space="0" w:color="auto"/>
          </w:divBdr>
        </w:div>
        <w:div w:id="569854303">
          <w:marLeft w:val="0"/>
          <w:marRight w:val="0"/>
          <w:marTop w:val="0"/>
          <w:marBottom w:val="0"/>
          <w:divBdr>
            <w:top w:val="none" w:sz="0" w:space="0" w:color="auto"/>
            <w:left w:val="none" w:sz="0" w:space="0" w:color="auto"/>
            <w:bottom w:val="none" w:sz="0" w:space="0" w:color="auto"/>
            <w:right w:val="none" w:sz="0" w:space="0" w:color="auto"/>
          </w:divBdr>
        </w:div>
        <w:div w:id="574321672">
          <w:marLeft w:val="0"/>
          <w:marRight w:val="0"/>
          <w:marTop w:val="0"/>
          <w:marBottom w:val="0"/>
          <w:divBdr>
            <w:top w:val="none" w:sz="0" w:space="0" w:color="auto"/>
            <w:left w:val="none" w:sz="0" w:space="0" w:color="auto"/>
            <w:bottom w:val="none" w:sz="0" w:space="0" w:color="auto"/>
            <w:right w:val="none" w:sz="0" w:space="0" w:color="auto"/>
          </w:divBdr>
        </w:div>
        <w:div w:id="576551775">
          <w:marLeft w:val="0"/>
          <w:marRight w:val="0"/>
          <w:marTop w:val="0"/>
          <w:marBottom w:val="0"/>
          <w:divBdr>
            <w:top w:val="none" w:sz="0" w:space="0" w:color="auto"/>
            <w:left w:val="none" w:sz="0" w:space="0" w:color="auto"/>
            <w:bottom w:val="none" w:sz="0" w:space="0" w:color="auto"/>
            <w:right w:val="none" w:sz="0" w:space="0" w:color="auto"/>
          </w:divBdr>
        </w:div>
        <w:div w:id="580523475">
          <w:marLeft w:val="0"/>
          <w:marRight w:val="0"/>
          <w:marTop w:val="0"/>
          <w:marBottom w:val="0"/>
          <w:divBdr>
            <w:top w:val="none" w:sz="0" w:space="0" w:color="auto"/>
            <w:left w:val="none" w:sz="0" w:space="0" w:color="auto"/>
            <w:bottom w:val="none" w:sz="0" w:space="0" w:color="auto"/>
            <w:right w:val="none" w:sz="0" w:space="0" w:color="auto"/>
          </w:divBdr>
        </w:div>
        <w:div w:id="596719814">
          <w:marLeft w:val="0"/>
          <w:marRight w:val="0"/>
          <w:marTop w:val="0"/>
          <w:marBottom w:val="0"/>
          <w:divBdr>
            <w:top w:val="none" w:sz="0" w:space="0" w:color="auto"/>
            <w:left w:val="none" w:sz="0" w:space="0" w:color="auto"/>
            <w:bottom w:val="none" w:sz="0" w:space="0" w:color="auto"/>
            <w:right w:val="none" w:sz="0" w:space="0" w:color="auto"/>
          </w:divBdr>
        </w:div>
        <w:div w:id="608394343">
          <w:marLeft w:val="0"/>
          <w:marRight w:val="0"/>
          <w:marTop w:val="0"/>
          <w:marBottom w:val="0"/>
          <w:divBdr>
            <w:top w:val="none" w:sz="0" w:space="0" w:color="auto"/>
            <w:left w:val="none" w:sz="0" w:space="0" w:color="auto"/>
            <w:bottom w:val="none" w:sz="0" w:space="0" w:color="auto"/>
            <w:right w:val="none" w:sz="0" w:space="0" w:color="auto"/>
          </w:divBdr>
        </w:div>
        <w:div w:id="621544212">
          <w:marLeft w:val="0"/>
          <w:marRight w:val="0"/>
          <w:marTop w:val="0"/>
          <w:marBottom w:val="0"/>
          <w:divBdr>
            <w:top w:val="none" w:sz="0" w:space="0" w:color="auto"/>
            <w:left w:val="none" w:sz="0" w:space="0" w:color="auto"/>
            <w:bottom w:val="none" w:sz="0" w:space="0" w:color="auto"/>
            <w:right w:val="none" w:sz="0" w:space="0" w:color="auto"/>
          </w:divBdr>
        </w:div>
        <w:div w:id="622998412">
          <w:marLeft w:val="0"/>
          <w:marRight w:val="0"/>
          <w:marTop w:val="0"/>
          <w:marBottom w:val="0"/>
          <w:divBdr>
            <w:top w:val="none" w:sz="0" w:space="0" w:color="auto"/>
            <w:left w:val="none" w:sz="0" w:space="0" w:color="auto"/>
            <w:bottom w:val="none" w:sz="0" w:space="0" w:color="auto"/>
            <w:right w:val="none" w:sz="0" w:space="0" w:color="auto"/>
          </w:divBdr>
        </w:div>
        <w:div w:id="634140562">
          <w:marLeft w:val="0"/>
          <w:marRight w:val="0"/>
          <w:marTop w:val="0"/>
          <w:marBottom w:val="0"/>
          <w:divBdr>
            <w:top w:val="none" w:sz="0" w:space="0" w:color="auto"/>
            <w:left w:val="none" w:sz="0" w:space="0" w:color="auto"/>
            <w:bottom w:val="none" w:sz="0" w:space="0" w:color="auto"/>
            <w:right w:val="none" w:sz="0" w:space="0" w:color="auto"/>
          </w:divBdr>
        </w:div>
        <w:div w:id="637537028">
          <w:marLeft w:val="0"/>
          <w:marRight w:val="0"/>
          <w:marTop w:val="0"/>
          <w:marBottom w:val="0"/>
          <w:divBdr>
            <w:top w:val="none" w:sz="0" w:space="0" w:color="auto"/>
            <w:left w:val="none" w:sz="0" w:space="0" w:color="auto"/>
            <w:bottom w:val="none" w:sz="0" w:space="0" w:color="auto"/>
            <w:right w:val="none" w:sz="0" w:space="0" w:color="auto"/>
          </w:divBdr>
        </w:div>
        <w:div w:id="671761087">
          <w:marLeft w:val="0"/>
          <w:marRight w:val="0"/>
          <w:marTop w:val="0"/>
          <w:marBottom w:val="0"/>
          <w:divBdr>
            <w:top w:val="none" w:sz="0" w:space="0" w:color="auto"/>
            <w:left w:val="none" w:sz="0" w:space="0" w:color="auto"/>
            <w:bottom w:val="none" w:sz="0" w:space="0" w:color="auto"/>
            <w:right w:val="none" w:sz="0" w:space="0" w:color="auto"/>
          </w:divBdr>
        </w:div>
        <w:div w:id="682704784">
          <w:marLeft w:val="0"/>
          <w:marRight w:val="0"/>
          <w:marTop w:val="0"/>
          <w:marBottom w:val="0"/>
          <w:divBdr>
            <w:top w:val="none" w:sz="0" w:space="0" w:color="auto"/>
            <w:left w:val="none" w:sz="0" w:space="0" w:color="auto"/>
            <w:bottom w:val="none" w:sz="0" w:space="0" w:color="auto"/>
            <w:right w:val="none" w:sz="0" w:space="0" w:color="auto"/>
          </w:divBdr>
        </w:div>
        <w:div w:id="683481945">
          <w:marLeft w:val="0"/>
          <w:marRight w:val="0"/>
          <w:marTop w:val="0"/>
          <w:marBottom w:val="0"/>
          <w:divBdr>
            <w:top w:val="none" w:sz="0" w:space="0" w:color="auto"/>
            <w:left w:val="none" w:sz="0" w:space="0" w:color="auto"/>
            <w:bottom w:val="none" w:sz="0" w:space="0" w:color="auto"/>
            <w:right w:val="none" w:sz="0" w:space="0" w:color="auto"/>
          </w:divBdr>
        </w:div>
        <w:div w:id="694161906">
          <w:marLeft w:val="0"/>
          <w:marRight w:val="0"/>
          <w:marTop w:val="0"/>
          <w:marBottom w:val="0"/>
          <w:divBdr>
            <w:top w:val="none" w:sz="0" w:space="0" w:color="auto"/>
            <w:left w:val="none" w:sz="0" w:space="0" w:color="auto"/>
            <w:bottom w:val="none" w:sz="0" w:space="0" w:color="auto"/>
            <w:right w:val="none" w:sz="0" w:space="0" w:color="auto"/>
          </w:divBdr>
        </w:div>
        <w:div w:id="699933390">
          <w:marLeft w:val="0"/>
          <w:marRight w:val="0"/>
          <w:marTop w:val="0"/>
          <w:marBottom w:val="0"/>
          <w:divBdr>
            <w:top w:val="none" w:sz="0" w:space="0" w:color="auto"/>
            <w:left w:val="none" w:sz="0" w:space="0" w:color="auto"/>
            <w:bottom w:val="none" w:sz="0" w:space="0" w:color="auto"/>
            <w:right w:val="none" w:sz="0" w:space="0" w:color="auto"/>
          </w:divBdr>
        </w:div>
        <w:div w:id="706566541">
          <w:marLeft w:val="0"/>
          <w:marRight w:val="0"/>
          <w:marTop w:val="0"/>
          <w:marBottom w:val="0"/>
          <w:divBdr>
            <w:top w:val="none" w:sz="0" w:space="0" w:color="auto"/>
            <w:left w:val="none" w:sz="0" w:space="0" w:color="auto"/>
            <w:bottom w:val="none" w:sz="0" w:space="0" w:color="auto"/>
            <w:right w:val="none" w:sz="0" w:space="0" w:color="auto"/>
          </w:divBdr>
        </w:div>
        <w:div w:id="718360918">
          <w:marLeft w:val="0"/>
          <w:marRight w:val="0"/>
          <w:marTop w:val="0"/>
          <w:marBottom w:val="0"/>
          <w:divBdr>
            <w:top w:val="none" w:sz="0" w:space="0" w:color="auto"/>
            <w:left w:val="none" w:sz="0" w:space="0" w:color="auto"/>
            <w:bottom w:val="none" w:sz="0" w:space="0" w:color="auto"/>
            <w:right w:val="none" w:sz="0" w:space="0" w:color="auto"/>
          </w:divBdr>
        </w:div>
        <w:div w:id="723217703">
          <w:marLeft w:val="0"/>
          <w:marRight w:val="0"/>
          <w:marTop w:val="0"/>
          <w:marBottom w:val="0"/>
          <w:divBdr>
            <w:top w:val="none" w:sz="0" w:space="0" w:color="auto"/>
            <w:left w:val="none" w:sz="0" w:space="0" w:color="auto"/>
            <w:bottom w:val="none" w:sz="0" w:space="0" w:color="auto"/>
            <w:right w:val="none" w:sz="0" w:space="0" w:color="auto"/>
          </w:divBdr>
        </w:div>
        <w:div w:id="729353725">
          <w:marLeft w:val="0"/>
          <w:marRight w:val="0"/>
          <w:marTop w:val="0"/>
          <w:marBottom w:val="0"/>
          <w:divBdr>
            <w:top w:val="none" w:sz="0" w:space="0" w:color="auto"/>
            <w:left w:val="none" w:sz="0" w:space="0" w:color="auto"/>
            <w:bottom w:val="none" w:sz="0" w:space="0" w:color="auto"/>
            <w:right w:val="none" w:sz="0" w:space="0" w:color="auto"/>
          </w:divBdr>
        </w:div>
        <w:div w:id="732317052">
          <w:marLeft w:val="0"/>
          <w:marRight w:val="0"/>
          <w:marTop w:val="0"/>
          <w:marBottom w:val="0"/>
          <w:divBdr>
            <w:top w:val="none" w:sz="0" w:space="0" w:color="auto"/>
            <w:left w:val="none" w:sz="0" w:space="0" w:color="auto"/>
            <w:bottom w:val="none" w:sz="0" w:space="0" w:color="auto"/>
            <w:right w:val="none" w:sz="0" w:space="0" w:color="auto"/>
          </w:divBdr>
        </w:div>
        <w:div w:id="738285328">
          <w:marLeft w:val="0"/>
          <w:marRight w:val="0"/>
          <w:marTop w:val="0"/>
          <w:marBottom w:val="0"/>
          <w:divBdr>
            <w:top w:val="none" w:sz="0" w:space="0" w:color="auto"/>
            <w:left w:val="none" w:sz="0" w:space="0" w:color="auto"/>
            <w:bottom w:val="none" w:sz="0" w:space="0" w:color="auto"/>
            <w:right w:val="none" w:sz="0" w:space="0" w:color="auto"/>
          </w:divBdr>
        </w:div>
        <w:div w:id="741677268">
          <w:marLeft w:val="0"/>
          <w:marRight w:val="0"/>
          <w:marTop w:val="0"/>
          <w:marBottom w:val="0"/>
          <w:divBdr>
            <w:top w:val="none" w:sz="0" w:space="0" w:color="auto"/>
            <w:left w:val="none" w:sz="0" w:space="0" w:color="auto"/>
            <w:bottom w:val="none" w:sz="0" w:space="0" w:color="auto"/>
            <w:right w:val="none" w:sz="0" w:space="0" w:color="auto"/>
          </w:divBdr>
        </w:div>
        <w:div w:id="746146705">
          <w:marLeft w:val="0"/>
          <w:marRight w:val="0"/>
          <w:marTop w:val="0"/>
          <w:marBottom w:val="0"/>
          <w:divBdr>
            <w:top w:val="none" w:sz="0" w:space="0" w:color="auto"/>
            <w:left w:val="none" w:sz="0" w:space="0" w:color="auto"/>
            <w:bottom w:val="none" w:sz="0" w:space="0" w:color="auto"/>
            <w:right w:val="none" w:sz="0" w:space="0" w:color="auto"/>
          </w:divBdr>
        </w:div>
        <w:div w:id="747118391">
          <w:marLeft w:val="0"/>
          <w:marRight w:val="0"/>
          <w:marTop w:val="0"/>
          <w:marBottom w:val="0"/>
          <w:divBdr>
            <w:top w:val="none" w:sz="0" w:space="0" w:color="auto"/>
            <w:left w:val="none" w:sz="0" w:space="0" w:color="auto"/>
            <w:bottom w:val="none" w:sz="0" w:space="0" w:color="auto"/>
            <w:right w:val="none" w:sz="0" w:space="0" w:color="auto"/>
          </w:divBdr>
        </w:div>
        <w:div w:id="751053032">
          <w:marLeft w:val="0"/>
          <w:marRight w:val="0"/>
          <w:marTop w:val="0"/>
          <w:marBottom w:val="0"/>
          <w:divBdr>
            <w:top w:val="none" w:sz="0" w:space="0" w:color="auto"/>
            <w:left w:val="none" w:sz="0" w:space="0" w:color="auto"/>
            <w:bottom w:val="none" w:sz="0" w:space="0" w:color="auto"/>
            <w:right w:val="none" w:sz="0" w:space="0" w:color="auto"/>
          </w:divBdr>
        </w:div>
        <w:div w:id="772482931">
          <w:marLeft w:val="0"/>
          <w:marRight w:val="0"/>
          <w:marTop w:val="0"/>
          <w:marBottom w:val="0"/>
          <w:divBdr>
            <w:top w:val="none" w:sz="0" w:space="0" w:color="auto"/>
            <w:left w:val="none" w:sz="0" w:space="0" w:color="auto"/>
            <w:bottom w:val="none" w:sz="0" w:space="0" w:color="auto"/>
            <w:right w:val="none" w:sz="0" w:space="0" w:color="auto"/>
          </w:divBdr>
        </w:div>
        <w:div w:id="773013535">
          <w:marLeft w:val="0"/>
          <w:marRight w:val="0"/>
          <w:marTop w:val="0"/>
          <w:marBottom w:val="0"/>
          <w:divBdr>
            <w:top w:val="none" w:sz="0" w:space="0" w:color="auto"/>
            <w:left w:val="none" w:sz="0" w:space="0" w:color="auto"/>
            <w:bottom w:val="none" w:sz="0" w:space="0" w:color="auto"/>
            <w:right w:val="none" w:sz="0" w:space="0" w:color="auto"/>
          </w:divBdr>
        </w:div>
        <w:div w:id="778570134">
          <w:marLeft w:val="0"/>
          <w:marRight w:val="0"/>
          <w:marTop w:val="0"/>
          <w:marBottom w:val="0"/>
          <w:divBdr>
            <w:top w:val="none" w:sz="0" w:space="0" w:color="auto"/>
            <w:left w:val="none" w:sz="0" w:space="0" w:color="auto"/>
            <w:bottom w:val="none" w:sz="0" w:space="0" w:color="auto"/>
            <w:right w:val="none" w:sz="0" w:space="0" w:color="auto"/>
          </w:divBdr>
        </w:div>
        <w:div w:id="790394736">
          <w:marLeft w:val="0"/>
          <w:marRight w:val="0"/>
          <w:marTop w:val="0"/>
          <w:marBottom w:val="0"/>
          <w:divBdr>
            <w:top w:val="none" w:sz="0" w:space="0" w:color="auto"/>
            <w:left w:val="none" w:sz="0" w:space="0" w:color="auto"/>
            <w:bottom w:val="none" w:sz="0" w:space="0" w:color="auto"/>
            <w:right w:val="none" w:sz="0" w:space="0" w:color="auto"/>
          </w:divBdr>
        </w:div>
        <w:div w:id="797065989">
          <w:marLeft w:val="0"/>
          <w:marRight w:val="0"/>
          <w:marTop w:val="0"/>
          <w:marBottom w:val="0"/>
          <w:divBdr>
            <w:top w:val="none" w:sz="0" w:space="0" w:color="auto"/>
            <w:left w:val="none" w:sz="0" w:space="0" w:color="auto"/>
            <w:bottom w:val="none" w:sz="0" w:space="0" w:color="auto"/>
            <w:right w:val="none" w:sz="0" w:space="0" w:color="auto"/>
          </w:divBdr>
        </w:div>
        <w:div w:id="798764772">
          <w:marLeft w:val="0"/>
          <w:marRight w:val="0"/>
          <w:marTop w:val="0"/>
          <w:marBottom w:val="0"/>
          <w:divBdr>
            <w:top w:val="none" w:sz="0" w:space="0" w:color="auto"/>
            <w:left w:val="none" w:sz="0" w:space="0" w:color="auto"/>
            <w:bottom w:val="none" w:sz="0" w:space="0" w:color="auto"/>
            <w:right w:val="none" w:sz="0" w:space="0" w:color="auto"/>
          </w:divBdr>
        </w:div>
        <w:div w:id="799616541">
          <w:marLeft w:val="0"/>
          <w:marRight w:val="0"/>
          <w:marTop w:val="0"/>
          <w:marBottom w:val="0"/>
          <w:divBdr>
            <w:top w:val="none" w:sz="0" w:space="0" w:color="auto"/>
            <w:left w:val="none" w:sz="0" w:space="0" w:color="auto"/>
            <w:bottom w:val="none" w:sz="0" w:space="0" w:color="auto"/>
            <w:right w:val="none" w:sz="0" w:space="0" w:color="auto"/>
          </w:divBdr>
        </w:div>
        <w:div w:id="803161620">
          <w:marLeft w:val="0"/>
          <w:marRight w:val="0"/>
          <w:marTop w:val="0"/>
          <w:marBottom w:val="0"/>
          <w:divBdr>
            <w:top w:val="none" w:sz="0" w:space="0" w:color="auto"/>
            <w:left w:val="none" w:sz="0" w:space="0" w:color="auto"/>
            <w:bottom w:val="none" w:sz="0" w:space="0" w:color="auto"/>
            <w:right w:val="none" w:sz="0" w:space="0" w:color="auto"/>
          </w:divBdr>
        </w:div>
        <w:div w:id="814953251">
          <w:marLeft w:val="0"/>
          <w:marRight w:val="0"/>
          <w:marTop w:val="0"/>
          <w:marBottom w:val="0"/>
          <w:divBdr>
            <w:top w:val="none" w:sz="0" w:space="0" w:color="auto"/>
            <w:left w:val="none" w:sz="0" w:space="0" w:color="auto"/>
            <w:bottom w:val="none" w:sz="0" w:space="0" w:color="auto"/>
            <w:right w:val="none" w:sz="0" w:space="0" w:color="auto"/>
          </w:divBdr>
        </w:div>
        <w:div w:id="833060395">
          <w:marLeft w:val="0"/>
          <w:marRight w:val="0"/>
          <w:marTop w:val="0"/>
          <w:marBottom w:val="0"/>
          <w:divBdr>
            <w:top w:val="none" w:sz="0" w:space="0" w:color="auto"/>
            <w:left w:val="none" w:sz="0" w:space="0" w:color="auto"/>
            <w:bottom w:val="none" w:sz="0" w:space="0" w:color="auto"/>
            <w:right w:val="none" w:sz="0" w:space="0" w:color="auto"/>
          </w:divBdr>
        </w:div>
        <w:div w:id="848525426">
          <w:marLeft w:val="0"/>
          <w:marRight w:val="0"/>
          <w:marTop w:val="0"/>
          <w:marBottom w:val="0"/>
          <w:divBdr>
            <w:top w:val="none" w:sz="0" w:space="0" w:color="auto"/>
            <w:left w:val="none" w:sz="0" w:space="0" w:color="auto"/>
            <w:bottom w:val="none" w:sz="0" w:space="0" w:color="auto"/>
            <w:right w:val="none" w:sz="0" w:space="0" w:color="auto"/>
          </w:divBdr>
        </w:div>
        <w:div w:id="848831317">
          <w:marLeft w:val="0"/>
          <w:marRight w:val="0"/>
          <w:marTop w:val="0"/>
          <w:marBottom w:val="0"/>
          <w:divBdr>
            <w:top w:val="none" w:sz="0" w:space="0" w:color="auto"/>
            <w:left w:val="none" w:sz="0" w:space="0" w:color="auto"/>
            <w:bottom w:val="none" w:sz="0" w:space="0" w:color="auto"/>
            <w:right w:val="none" w:sz="0" w:space="0" w:color="auto"/>
          </w:divBdr>
        </w:div>
        <w:div w:id="861432461">
          <w:marLeft w:val="0"/>
          <w:marRight w:val="0"/>
          <w:marTop w:val="0"/>
          <w:marBottom w:val="0"/>
          <w:divBdr>
            <w:top w:val="none" w:sz="0" w:space="0" w:color="auto"/>
            <w:left w:val="none" w:sz="0" w:space="0" w:color="auto"/>
            <w:bottom w:val="none" w:sz="0" w:space="0" w:color="auto"/>
            <w:right w:val="none" w:sz="0" w:space="0" w:color="auto"/>
          </w:divBdr>
        </w:div>
        <w:div w:id="864176531">
          <w:marLeft w:val="0"/>
          <w:marRight w:val="0"/>
          <w:marTop w:val="0"/>
          <w:marBottom w:val="0"/>
          <w:divBdr>
            <w:top w:val="none" w:sz="0" w:space="0" w:color="auto"/>
            <w:left w:val="none" w:sz="0" w:space="0" w:color="auto"/>
            <w:bottom w:val="none" w:sz="0" w:space="0" w:color="auto"/>
            <w:right w:val="none" w:sz="0" w:space="0" w:color="auto"/>
          </w:divBdr>
        </w:div>
        <w:div w:id="864710102">
          <w:marLeft w:val="0"/>
          <w:marRight w:val="0"/>
          <w:marTop w:val="0"/>
          <w:marBottom w:val="0"/>
          <w:divBdr>
            <w:top w:val="none" w:sz="0" w:space="0" w:color="auto"/>
            <w:left w:val="none" w:sz="0" w:space="0" w:color="auto"/>
            <w:bottom w:val="none" w:sz="0" w:space="0" w:color="auto"/>
            <w:right w:val="none" w:sz="0" w:space="0" w:color="auto"/>
          </w:divBdr>
        </w:div>
        <w:div w:id="868419136">
          <w:marLeft w:val="0"/>
          <w:marRight w:val="0"/>
          <w:marTop w:val="0"/>
          <w:marBottom w:val="0"/>
          <w:divBdr>
            <w:top w:val="none" w:sz="0" w:space="0" w:color="auto"/>
            <w:left w:val="none" w:sz="0" w:space="0" w:color="auto"/>
            <w:bottom w:val="none" w:sz="0" w:space="0" w:color="auto"/>
            <w:right w:val="none" w:sz="0" w:space="0" w:color="auto"/>
          </w:divBdr>
        </w:div>
        <w:div w:id="887843346">
          <w:marLeft w:val="0"/>
          <w:marRight w:val="0"/>
          <w:marTop w:val="0"/>
          <w:marBottom w:val="0"/>
          <w:divBdr>
            <w:top w:val="none" w:sz="0" w:space="0" w:color="auto"/>
            <w:left w:val="none" w:sz="0" w:space="0" w:color="auto"/>
            <w:bottom w:val="none" w:sz="0" w:space="0" w:color="auto"/>
            <w:right w:val="none" w:sz="0" w:space="0" w:color="auto"/>
          </w:divBdr>
        </w:div>
        <w:div w:id="891774763">
          <w:marLeft w:val="0"/>
          <w:marRight w:val="0"/>
          <w:marTop w:val="0"/>
          <w:marBottom w:val="0"/>
          <w:divBdr>
            <w:top w:val="none" w:sz="0" w:space="0" w:color="auto"/>
            <w:left w:val="none" w:sz="0" w:space="0" w:color="auto"/>
            <w:bottom w:val="none" w:sz="0" w:space="0" w:color="auto"/>
            <w:right w:val="none" w:sz="0" w:space="0" w:color="auto"/>
          </w:divBdr>
        </w:div>
        <w:div w:id="901251493">
          <w:marLeft w:val="0"/>
          <w:marRight w:val="0"/>
          <w:marTop w:val="0"/>
          <w:marBottom w:val="0"/>
          <w:divBdr>
            <w:top w:val="none" w:sz="0" w:space="0" w:color="auto"/>
            <w:left w:val="none" w:sz="0" w:space="0" w:color="auto"/>
            <w:bottom w:val="none" w:sz="0" w:space="0" w:color="auto"/>
            <w:right w:val="none" w:sz="0" w:space="0" w:color="auto"/>
          </w:divBdr>
        </w:div>
        <w:div w:id="947153901">
          <w:marLeft w:val="0"/>
          <w:marRight w:val="0"/>
          <w:marTop w:val="0"/>
          <w:marBottom w:val="0"/>
          <w:divBdr>
            <w:top w:val="none" w:sz="0" w:space="0" w:color="auto"/>
            <w:left w:val="none" w:sz="0" w:space="0" w:color="auto"/>
            <w:bottom w:val="none" w:sz="0" w:space="0" w:color="auto"/>
            <w:right w:val="none" w:sz="0" w:space="0" w:color="auto"/>
          </w:divBdr>
        </w:div>
        <w:div w:id="957761775">
          <w:marLeft w:val="0"/>
          <w:marRight w:val="0"/>
          <w:marTop w:val="0"/>
          <w:marBottom w:val="0"/>
          <w:divBdr>
            <w:top w:val="none" w:sz="0" w:space="0" w:color="auto"/>
            <w:left w:val="none" w:sz="0" w:space="0" w:color="auto"/>
            <w:bottom w:val="none" w:sz="0" w:space="0" w:color="auto"/>
            <w:right w:val="none" w:sz="0" w:space="0" w:color="auto"/>
          </w:divBdr>
        </w:div>
        <w:div w:id="972095820">
          <w:marLeft w:val="0"/>
          <w:marRight w:val="0"/>
          <w:marTop w:val="0"/>
          <w:marBottom w:val="0"/>
          <w:divBdr>
            <w:top w:val="none" w:sz="0" w:space="0" w:color="auto"/>
            <w:left w:val="none" w:sz="0" w:space="0" w:color="auto"/>
            <w:bottom w:val="none" w:sz="0" w:space="0" w:color="auto"/>
            <w:right w:val="none" w:sz="0" w:space="0" w:color="auto"/>
          </w:divBdr>
        </w:div>
        <w:div w:id="972903951">
          <w:marLeft w:val="0"/>
          <w:marRight w:val="0"/>
          <w:marTop w:val="0"/>
          <w:marBottom w:val="0"/>
          <w:divBdr>
            <w:top w:val="none" w:sz="0" w:space="0" w:color="auto"/>
            <w:left w:val="none" w:sz="0" w:space="0" w:color="auto"/>
            <w:bottom w:val="none" w:sz="0" w:space="0" w:color="auto"/>
            <w:right w:val="none" w:sz="0" w:space="0" w:color="auto"/>
          </w:divBdr>
        </w:div>
        <w:div w:id="977497151">
          <w:marLeft w:val="0"/>
          <w:marRight w:val="0"/>
          <w:marTop w:val="0"/>
          <w:marBottom w:val="0"/>
          <w:divBdr>
            <w:top w:val="none" w:sz="0" w:space="0" w:color="auto"/>
            <w:left w:val="none" w:sz="0" w:space="0" w:color="auto"/>
            <w:bottom w:val="none" w:sz="0" w:space="0" w:color="auto"/>
            <w:right w:val="none" w:sz="0" w:space="0" w:color="auto"/>
          </w:divBdr>
        </w:div>
        <w:div w:id="979185295">
          <w:marLeft w:val="0"/>
          <w:marRight w:val="0"/>
          <w:marTop w:val="0"/>
          <w:marBottom w:val="0"/>
          <w:divBdr>
            <w:top w:val="none" w:sz="0" w:space="0" w:color="auto"/>
            <w:left w:val="none" w:sz="0" w:space="0" w:color="auto"/>
            <w:bottom w:val="none" w:sz="0" w:space="0" w:color="auto"/>
            <w:right w:val="none" w:sz="0" w:space="0" w:color="auto"/>
          </w:divBdr>
        </w:div>
        <w:div w:id="983049830">
          <w:marLeft w:val="0"/>
          <w:marRight w:val="0"/>
          <w:marTop w:val="0"/>
          <w:marBottom w:val="0"/>
          <w:divBdr>
            <w:top w:val="none" w:sz="0" w:space="0" w:color="auto"/>
            <w:left w:val="none" w:sz="0" w:space="0" w:color="auto"/>
            <w:bottom w:val="none" w:sz="0" w:space="0" w:color="auto"/>
            <w:right w:val="none" w:sz="0" w:space="0" w:color="auto"/>
          </w:divBdr>
        </w:div>
        <w:div w:id="990331504">
          <w:marLeft w:val="0"/>
          <w:marRight w:val="0"/>
          <w:marTop w:val="0"/>
          <w:marBottom w:val="0"/>
          <w:divBdr>
            <w:top w:val="none" w:sz="0" w:space="0" w:color="auto"/>
            <w:left w:val="none" w:sz="0" w:space="0" w:color="auto"/>
            <w:bottom w:val="none" w:sz="0" w:space="0" w:color="auto"/>
            <w:right w:val="none" w:sz="0" w:space="0" w:color="auto"/>
          </w:divBdr>
        </w:div>
        <w:div w:id="995644002">
          <w:marLeft w:val="0"/>
          <w:marRight w:val="0"/>
          <w:marTop w:val="0"/>
          <w:marBottom w:val="0"/>
          <w:divBdr>
            <w:top w:val="none" w:sz="0" w:space="0" w:color="auto"/>
            <w:left w:val="none" w:sz="0" w:space="0" w:color="auto"/>
            <w:bottom w:val="none" w:sz="0" w:space="0" w:color="auto"/>
            <w:right w:val="none" w:sz="0" w:space="0" w:color="auto"/>
          </w:divBdr>
        </w:div>
        <w:div w:id="1004287958">
          <w:marLeft w:val="0"/>
          <w:marRight w:val="0"/>
          <w:marTop w:val="0"/>
          <w:marBottom w:val="0"/>
          <w:divBdr>
            <w:top w:val="none" w:sz="0" w:space="0" w:color="auto"/>
            <w:left w:val="none" w:sz="0" w:space="0" w:color="auto"/>
            <w:bottom w:val="none" w:sz="0" w:space="0" w:color="auto"/>
            <w:right w:val="none" w:sz="0" w:space="0" w:color="auto"/>
          </w:divBdr>
        </w:div>
        <w:div w:id="1008483221">
          <w:marLeft w:val="0"/>
          <w:marRight w:val="0"/>
          <w:marTop w:val="0"/>
          <w:marBottom w:val="0"/>
          <w:divBdr>
            <w:top w:val="none" w:sz="0" w:space="0" w:color="auto"/>
            <w:left w:val="none" w:sz="0" w:space="0" w:color="auto"/>
            <w:bottom w:val="none" w:sz="0" w:space="0" w:color="auto"/>
            <w:right w:val="none" w:sz="0" w:space="0" w:color="auto"/>
          </w:divBdr>
        </w:div>
        <w:div w:id="1012415192">
          <w:marLeft w:val="0"/>
          <w:marRight w:val="0"/>
          <w:marTop w:val="0"/>
          <w:marBottom w:val="0"/>
          <w:divBdr>
            <w:top w:val="none" w:sz="0" w:space="0" w:color="auto"/>
            <w:left w:val="none" w:sz="0" w:space="0" w:color="auto"/>
            <w:bottom w:val="none" w:sz="0" w:space="0" w:color="auto"/>
            <w:right w:val="none" w:sz="0" w:space="0" w:color="auto"/>
          </w:divBdr>
        </w:div>
        <w:div w:id="1013459767">
          <w:marLeft w:val="0"/>
          <w:marRight w:val="0"/>
          <w:marTop w:val="0"/>
          <w:marBottom w:val="0"/>
          <w:divBdr>
            <w:top w:val="none" w:sz="0" w:space="0" w:color="auto"/>
            <w:left w:val="none" w:sz="0" w:space="0" w:color="auto"/>
            <w:bottom w:val="none" w:sz="0" w:space="0" w:color="auto"/>
            <w:right w:val="none" w:sz="0" w:space="0" w:color="auto"/>
          </w:divBdr>
        </w:div>
        <w:div w:id="1025669942">
          <w:marLeft w:val="0"/>
          <w:marRight w:val="0"/>
          <w:marTop w:val="0"/>
          <w:marBottom w:val="0"/>
          <w:divBdr>
            <w:top w:val="none" w:sz="0" w:space="0" w:color="auto"/>
            <w:left w:val="none" w:sz="0" w:space="0" w:color="auto"/>
            <w:bottom w:val="none" w:sz="0" w:space="0" w:color="auto"/>
            <w:right w:val="none" w:sz="0" w:space="0" w:color="auto"/>
          </w:divBdr>
        </w:div>
        <w:div w:id="1033769655">
          <w:marLeft w:val="0"/>
          <w:marRight w:val="0"/>
          <w:marTop w:val="0"/>
          <w:marBottom w:val="0"/>
          <w:divBdr>
            <w:top w:val="none" w:sz="0" w:space="0" w:color="auto"/>
            <w:left w:val="none" w:sz="0" w:space="0" w:color="auto"/>
            <w:bottom w:val="none" w:sz="0" w:space="0" w:color="auto"/>
            <w:right w:val="none" w:sz="0" w:space="0" w:color="auto"/>
          </w:divBdr>
        </w:div>
        <w:div w:id="1038121929">
          <w:marLeft w:val="0"/>
          <w:marRight w:val="0"/>
          <w:marTop w:val="0"/>
          <w:marBottom w:val="0"/>
          <w:divBdr>
            <w:top w:val="none" w:sz="0" w:space="0" w:color="auto"/>
            <w:left w:val="none" w:sz="0" w:space="0" w:color="auto"/>
            <w:bottom w:val="none" w:sz="0" w:space="0" w:color="auto"/>
            <w:right w:val="none" w:sz="0" w:space="0" w:color="auto"/>
          </w:divBdr>
        </w:div>
        <w:div w:id="1059014224">
          <w:marLeft w:val="0"/>
          <w:marRight w:val="0"/>
          <w:marTop w:val="0"/>
          <w:marBottom w:val="0"/>
          <w:divBdr>
            <w:top w:val="none" w:sz="0" w:space="0" w:color="auto"/>
            <w:left w:val="none" w:sz="0" w:space="0" w:color="auto"/>
            <w:bottom w:val="none" w:sz="0" w:space="0" w:color="auto"/>
            <w:right w:val="none" w:sz="0" w:space="0" w:color="auto"/>
          </w:divBdr>
        </w:div>
        <w:div w:id="1059211853">
          <w:marLeft w:val="0"/>
          <w:marRight w:val="0"/>
          <w:marTop w:val="0"/>
          <w:marBottom w:val="0"/>
          <w:divBdr>
            <w:top w:val="none" w:sz="0" w:space="0" w:color="auto"/>
            <w:left w:val="none" w:sz="0" w:space="0" w:color="auto"/>
            <w:bottom w:val="none" w:sz="0" w:space="0" w:color="auto"/>
            <w:right w:val="none" w:sz="0" w:space="0" w:color="auto"/>
          </w:divBdr>
        </w:div>
        <w:div w:id="1061176097">
          <w:marLeft w:val="0"/>
          <w:marRight w:val="0"/>
          <w:marTop w:val="0"/>
          <w:marBottom w:val="0"/>
          <w:divBdr>
            <w:top w:val="none" w:sz="0" w:space="0" w:color="auto"/>
            <w:left w:val="none" w:sz="0" w:space="0" w:color="auto"/>
            <w:bottom w:val="none" w:sz="0" w:space="0" w:color="auto"/>
            <w:right w:val="none" w:sz="0" w:space="0" w:color="auto"/>
          </w:divBdr>
        </w:div>
        <w:div w:id="1066030574">
          <w:marLeft w:val="0"/>
          <w:marRight w:val="0"/>
          <w:marTop w:val="0"/>
          <w:marBottom w:val="0"/>
          <w:divBdr>
            <w:top w:val="none" w:sz="0" w:space="0" w:color="auto"/>
            <w:left w:val="none" w:sz="0" w:space="0" w:color="auto"/>
            <w:bottom w:val="none" w:sz="0" w:space="0" w:color="auto"/>
            <w:right w:val="none" w:sz="0" w:space="0" w:color="auto"/>
          </w:divBdr>
        </w:div>
        <w:div w:id="1066144575">
          <w:marLeft w:val="0"/>
          <w:marRight w:val="0"/>
          <w:marTop w:val="0"/>
          <w:marBottom w:val="0"/>
          <w:divBdr>
            <w:top w:val="none" w:sz="0" w:space="0" w:color="auto"/>
            <w:left w:val="none" w:sz="0" w:space="0" w:color="auto"/>
            <w:bottom w:val="none" w:sz="0" w:space="0" w:color="auto"/>
            <w:right w:val="none" w:sz="0" w:space="0" w:color="auto"/>
          </w:divBdr>
        </w:div>
        <w:div w:id="1076630174">
          <w:marLeft w:val="0"/>
          <w:marRight w:val="0"/>
          <w:marTop w:val="0"/>
          <w:marBottom w:val="0"/>
          <w:divBdr>
            <w:top w:val="none" w:sz="0" w:space="0" w:color="auto"/>
            <w:left w:val="none" w:sz="0" w:space="0" w:color="auto"/>
            <w:bottom w:val="none" w:sz="0" w:space="0" w:color="auto"/>
            <w:right w:val="none" w:sz="0" w:space="0" w:color="auto"/>
          </w:divBdr>
        </w:div>
        <w:div w:id="1095127154">
          <w:marLeft w:val="0"/>
          <w:marRight w:val="0"/>
          <w:marTop w:val="0"/>
          <w:marBottom w:val="0"/>
          <w:divBdr>
            <w:top w:val="none" w:sz="0" w:space="0" w:color="auto"/>
            <w:left w:val="none" w:sz="0" w:space="0" w:color="auto"/>
            <w:bottom w:val="none" w:sz="0" w:space="0" w:color="auto"/>
            <w:right w:val="none" w:sz="0" w:space="0" w:color="auto"/>
          </w:divBdr>
        </w:div>
        <w:div w:id="1096367913">
          <w:marLeft w:val="0"/>
          <w:marRight w:val="0"/>
          <w:marTop w:val="0"/>
          <w:marBottom w:val="0"/>
          <w:divBdr>
            <w:top w:val="none" w:sz="0" w:space="0" w:color="auto"/>
            <w:left w:val="none" w:sz="0" w:space="0" w:color="auto"/>
            <w:bottom w:val="none" w:sz="0" w:space="0" w:color="auto"/>
            <w:right w:val="none" w:sz="0" w:space="0" w:color="auto"/>
          </w:divBdr>
        </w:div>
        <w:div w:id="1111169034">
          <w:marLeft w:val="0"/>
          <w:marRight w:val="0"/>
          <w:marTop w:val="0"/>
          <w:marBottom w:val="0"/>
          <w:divBdr>
            <w:top w:val="none" w:sz="0" w:space="0" w:color="auto"/>
            <w:left w:val="none" w:sz="0" w:space="0" w:color="auto"/>
            <w:bottom w:val="none" w:sz="0" w:space="0" w:color="auto"/>
            <w:right w:val="none" w:sz="0" w:space="0" w:color="auto"/>
          </w:divBdr>
        </w:div>
        <w:div w:id="1115979211">
          <w:marLeft w:val="0"/>
          <w:marRight w:val="0"/>
          <w:marTop w:val="0"/>
          <w:marBottom w:val="0"/>
          <w:divBdr>
            <w:top w:val="none" w:sz="0" w:space="0" w:color="auto"/>
            <w:left w:val="none" w:sz="0" w:space="0" w:color="auto"/>
            <w:bottom w:val="none" w:sz="0" w:space="0" w:color="auto"/>
            <w:right w:val="none" w:sz="0" w:space="0" w:color="auto"/>
          </w:divBdr>
        </w:div>
        <w:div w:id="1124468441">
          <w:marLeft w:val="0"/>
          <w:marRight w:val="0"/>
          <w:marTop w:val="0"/>
          <w:marBottom w:val="0"/>
          <w:divBdr>
            <w:top w:val="none" w:sz="0" w:space="0" w:color="auto"/>
            <w:left w:val="none" w:sz="0" w:space="0" w:color="auto"/>
            <w:bottom w:val="none" w:sz="0" w:space="0" w:color="auto"/>
            <w:right w:val="none" w:sz="0" w:space="0" w:color="auto"/>
          </w:divBdr>
        </w:div>
        <w:div w:id="1126696122">
          <w:marLeft w:val="0"/>
          <w:marRight w:val="0"/>
          <w:marTop w:val="0"/>
          <w:marBottom w:val="0"/>
          <w:divBdr>
            <w:top w:val="none" w:sz="0" w:space="0" w:color="auto"/>
            <w:left w:val="none" w:sz="0" w:space="0" w:color="auto"/>
            <w:bottom w:val="none" w:sz="0" w:space="0" w:color="auto"/>
            <w:right w:val="none" w:sz="0" w:space="0" w:color="auto"/>
          </w:divBdr>
        </w:div>
        <w:div w:id="1128278351">
          <w:marLeft w:val="0"/>
          <w:marRight w:val="0"/>
          <w:marTop w:val="0"/>
          <w:marBottom w:val="0"/>
          <w:divBdr>
            <w:top w:val="none" w:sz="0" w:space="0" w:color="auto"/>
            <w:left w:val="none" w:sz="0" w:space="0" w:color="auto"/>
            <w:bottom w:val="none" w:sz="0" w:space="0" w:color="auto"/>
            <w:right w:val="none" w:sz="0" w:space="0" w:color="auto"/>
          </w:divBdr>
        </w:div>
        <w:div w:id="1137141963">
          <w:marLeft w:val="0"/>
          <w:marRight w:val="0"/>
          <w:marTop w:val="0"/>
          <w:marBottom w:val="0"/>
          <w:divBdr>
            <w:top w:val="none" w:sz="0" w:space="0" w:color="auto"/>
            <w:left w:val="none" w:sz="0" w:space="0" w:color="auto"/>
            <w:bottom w:val="none" w:sz="0" w:space="0" w:color="auto"/>
            <w:right w:val="none" w:sz="0" w:space="0" w:color="auto"/>
          </w:divBdr>
        </w:div>
        <w:div w:id="1137380419">
          <w:marLeft w:val="0"/>
          <w:marRight w:val="0"/>
          <w:marTop w:val="0"/>
          <w:marBottom w:val="0"/>
          <w:divBdr>
            <w:top w:val="none" w:sz="0" w:space="0" w:color="auto"/>
            <w:left w:val="none" w:sz="0" w:space="0" w:color="auto"/>
            <w:bottom w:val="none" w:sz="0" w:space="0" w:color="auto"/>
            <w:right w:val="none" w:sz="0" w:space="0" w:color="auto"/>
          </w:divBdr>
        </w:div>
        <w:div w:id="1138374231">
          <w:marLeft w:val="0"/>
          <w:marRight w:val="0"/>
          <w:marTop w:val="0"/>
          <w:marBottom w:val="0"/>
          <w:divBdr>
            <w:top w:val="none" w:sz="0" w:space="0" w:color="auto"/>
            <w:left w:val="none" w:sz="0" w:space="0" w:color="auto"/>
            <w:bottom w:val="none" w:sz="0" w:space="0" w:color="auto"/>
            <w:right w:val="none" w:sz="0" w:space="0" w:color="auto"/>
          </w:divBdr>
        </w:div>
        <w:div w:id="1140149938">
          <w:marLeft w:val="0"/>
          <w:marRight w:val="0"/>
          <w:marTop w:val="0"/>
          <w:marBottom w:val="0"/>
          <w:divBdr>
            <w:top w:val="none" w:sz="0" w:space="0" w:color="auto"/>
            <w:left w:val="none" w:sz="0" w:space="0" w:color="auto"/>
            <w:bottom w:val="none" w:sz="0" w:space="0" w:color="auto"/>
            <w:right w:val="none" w:sz="0" w:space="0" w:color="auto"/>
          </w:divBdr>
        </w:div>
        <w:div w:id="1148280876">
          <w:marLeft w:val="0"/>
          <w:marRight w:val="0"/>
          <w:marTop w:val="0"/>
          <w:marBottom w:val="0"/>
          <w:divBdr>
            <w:top w:val="none" w:sz="0" w:space="0" w:color="auto"/>
            <w:left w:val="none" w:sz="0" w:space="0" w:color="auto"/>
            <w:bottom w:val="none" w:sz="0" w:space="0" w:color="auto"/>
            <w:right w:val="none" w:sz="0" w:space="0" w:color="auto"/>
          </w:divBdr>
        </w:div>
        <w:div w:id="1154031427">
          <w:marLeft w:val="0"/>
          <w:marRight w:val="0"/>
          <w:marTop w:val="0"/>
          <w:marBottom w:val="0"/>
          <w:divBdr>
            <w:top w:val="none" w:sz="0" w:space="0" w:color="auto"/>
            <w:left w:val="none" w:sz="0" w:space="0" w:color="auto"/>
            <w:bottom w:val="none" w:sz="0" w:space="0" w:color="auto"/>
            <w:right w:val="none" w:sz="0" w:space="0" w:color="auto"/>
          </w:divBdr>
        </w:div>
        <w:div w:id="1169951392">
          <w:marLeft w:val="0"/>
          <w:marRight w:val="0"/>
          <w:marTop w:val="0"/>
          <w:marBottom w:val="0"/>
          <w:divBdr>
            <w:top w:val="none" w:sz="0" w:space="0" w:color="auto"/>
            <w:left w:val="none" w:sz="0" w:space="0" w:color="auto"/>
            <w:bottom w:val="none" w:sz="0" w:space="0" w:color="auto"/>
            <w:right w:val="none" w:sz="0" w:space="0" w:color="auto"/>
          </w:divBdr>
        </w:div>
        <w:div w:id="1171876421">
          <w:marLeft w:val="0"/>
          <w:marRight w:val="0"/>
          <w:marTop w:val="0"/>
          <w:marBottom w:val="0"/>
          <w:divBdr>
            <w:top w:val="none" w:sz="0" w:space="0" w:color="auto"/>
            <w:left w:val="none" w:sz="0" w:space="0" w:color="auto"/>
            <w:bottom w:val="none" w:sz="0" w:space="0" w:color="auto"/>
            <w:right w:val="none" w:sz="0" w:space="0" w:color="auto"/>
          </w:divBdr>
        </w:div>
        <w:div w:id="1181700213">
          <w:marLeft w:val="0"/>
          <w:marRight w:val="0"/>
          <w:marTop w:val="0"/>
          <w:marBottom w:val="0"/>
          <w:divBdr>
            <w:top w:val="none" w:sz="0" w:space="0" w:color="auto"/>
            <w:left w:val="none" w:sz="0" w:space="0" w:color="auto"/>
            <w:bottom w:val="none" w:sz="0" w:space="0" w:color="auto"/>
            <w:right w:val="none" w:sz="0" w:space="0" w:color="auto"/>
          </w:divBdr>
        </w:div>
        <w:div w:id="1188445439">
          <w:marLeft w:val="0"/>
          <w:marRight w:val="0"/>
          <w:marTop w:val="0"/>
          <w:marBottom w:val="0"/>
          <w:divBdr>
            <w:top w:val="none" w:sz="0" w:space="0" w:color="auto"/>
            <w:left w:val="none" w:sz="0" w:space="0" w:color="auto"/>
            <w:bottom w:val="none" w:sz="0" w:space="0" w:color="auto"/>
            <w:right w:val="none" w:sz="0" w:space="0" w:color="auto"/>
          </w:divBdr>
        </w:div>
        <w:div w:id="1190292750">
          <w:marLeft w:val="0"/>
          <w:marRight w:val="0"/>
          <w:marTop w:val="0"/>
          <w:marBottom w:val="0"/>
          <w:divBdr>
            <w:top w:val="none" w:sz="0" w:space="0" w:color="auto"/>
            <w:left w:val="none" w:sz="0" w:space="0" w:color="auto"/>
            <w:bottom w:val="none" w:sz="0" w:space="0" w:color="auto"/>
            <w:right w:val="none" w:sz="0" w:space="0" w:color="auto"/>
          </w:divBdr>
          <w:divsChild>
            <w:div w:id="5179481">
              <w:marLeft w:val="0"/>
              <w:marRight w:val="0"/>
              <w:marTop w:val="0"/>
              <w:marBottom w:val="0"/>
              <w:divBdr>
                <w:top w:val="none" w:sz="0" w:space="0" w:color="auto"/>
                <w:left w:val="none" w:sz="0" w:space="0" w:color="auto"/>
                <w:bottom w:val="none" w:sz="0" w:space="0" w:color="auto"/>
                <w:right w:val="none" w:sz="0" w:space="0" w:color="auto"/>
              </w:divBdr>
            </w:div>
            <w:div w:id="38092398">
              <w:marLeft w:val="0"/>
              <w:marRight w:val="0"/>
              <w:marTop w:val="0"/>
              <w:marBottom w:val="0"/>
              <w:divBdr>
                <w:top w:val="none" w:sz="0" w:space="0" w:color="auto"/>
                <w:left w:val="none" w:sz="0" w:space="0" w:color="auto"/>
                <w:bottom w:val="none" w:sz="0" w:space="0" w:color="auto"/>
                <w:right w:val="none" w:sz="0" w:space="0" w:color="auto"/>
              </w:divBdr>
            </w:div>
            <w:div w:id="264650743">
              <w:marLeft w:val="0"/>
              <w:marRight w:val="0"/>
              <w:marTop w:val="0"/>
              <w:marBottom w:val="0"/>
              <w:divBdr>
                <w:top w:val="none" w:sz="0" w:space="0" w:color="auto"/>
                <w:left w:val="none" w:sz="0" w:space="0" w:color="auto"/>
                <w:bottom w:val="none" w:sz="0" w:space="0" w:color="auto"/>
                <w:right w:val="none" w:sz="0" w:space="0" w:color="auto"/>
              </w:divBdr>
            </w:div>
            <w:div w:id="424300271">
              <w:marLeft w:val="0"/>
              <w:marRight w:val="0"/>
              <w:marTop w:val="0"/>
              <w:marBottom w:val="0"/>
              <w:divBdr>
                <w:top w:val="none" w:sz="0" w:space="0" w:color="auto"/>
                <w:left w:val="none" w:sz="0" w:space="0" w:color="auto"/>
                <w:bottom w:val="none" w:sz="0" w:space="0" w:color="auto"/>
                <w:right w:val="none" w:sz="0" w:space="0" w:color="auto"/>
              </w:divBdr>
            </w:div>
            <w:div w:id="477498012">
              <w:marLeft w:val="0"/>
              <w:marRight w:val="0"/>
              <w:marTop w:val="0"/>
              <w:marBottom w:val="0"/>
              <w:divBdr>
                <w:top w:val="none" w:sz="0" w:space="0" w:color="auto"/>
                <w:left w:val="none" w:sz="0" w:space="0" w:color="auto"/>
                <w:bottom w:val="none" w:sz="0" w:space="0" w:color="auto"/>
                <w:right w:val="none" w:sz="0" w:space="0" w:color="auto"/>
              </w:divBdr>
            </w:div>
            <w:div w:id="507058859">
              <w:marLeft w:val="0"/>
              <w:marRight w:val="0"/>
              <w:marTop w:val="0"/>
              <w:marBottom w:val="0"/>
              <w:divBdr>
                <w:top w:val="none" w:sz="0" w:space="0" w:color="auto"/>
                <w:left w:val="none" w:sz="0" w:space="0" w:color="auto"/>
                <w:bottom w:val="none" w:sz="0" w:space="0" w:color="auto"/>
                <w:right w:val="none" w:sz="0" w:space="0" w:color="auto"/>
              </w:divBdr>
            </w:div>
            <w:div w:id="510147554">
              <w:marLeft w:val="0"/>
              <w:marRight w:val="0"/>
              <w:marTop w:val="0"/>
              <w:marBottom w:val="0"/>
              <w:divBdr>
                <w:top w:val="none" w:sz="0" w:space="0" w:color="auto"/>
                <w:left w:val="none" w:sz="0" w:space="0" w:color="auto"/>
                <w:bottom w:val="none" w:sz="0" w:space="0" w:color="auto"/>
                <w:right w:val="none" w:sz="0" w:space="0" w:color="auto"/>
              </w:divBdr>
            </w:div>
            <w:div w:id="638850737">
              <w:marLeft w:val="0"/>
              <w:marRight w:val="0"/>
              <w:marTop w:val="0"/>
              <w:marBottom w:val="0"/>
              <w:divBdr>
                <w:top w:val="none" w:sz="0" w:space="0" w:color="auto"/>
                <w:left w:val="none" w:sz="0" w:space="0" w:color="auto"/>
                <w:bottom w:val="none" w:sz="0" w:space="0" w:color="auto"/>
                <w:right w:val="none" w:sz="0" w:space="0" w:color="auto"/>
              </w:divBdr>
            </w:div>
            <w:div w:id="651953001">
              <w:marLeft w:val="0"/>
              <w:marRight w:val="0"/>
              <w:marTop w:val="0"/>
              <w:marBottom w:val="0"/>
              <w:divBdr>
                <w:top w:val="none" w:sz="0" w:space="0" w:color="auto"/>
                <w:left w:val="none" w:sz="0" w:space="0" w:color="auto"/>
                <w:bottom w:val="none" w:sz="0" w:space="0" w:color="auto"/>
                <w:right w:val="none" w:sz="0" w:space="0" w:color="auto"/>
              </w:divBdr>
            </w:div>
            <w:div w:id="656031017">
              <w:marLeft w:val="0"/>
              <w:marRight w:val="0"/>
              <w:marTop w:val="0"/>
              <w:marBottom w:val="0"/>
              <w:divBdr>
                <w:top w:val="none" w:sz="0" w:space="0" w:color="auto"/>
                <w:left w:val="none" w:sz="0" w:space="0" w:color="auto"/>
                <w:bottom w:val="none" w:sz="0" w:space="0" w:color="auto"/>
                <w:right w:val="none" w:sz="0" w:space="0" w:color="auto"/>
              </w:divBdr>
            </w:div>
            <w:div w:id="874584246">
              <w:marLeft w:val="0"/>
              <w:marRight w:val="0"/>
              <w:marTop w:val="0"/>
              <w:marBottom w:val="0"/>
              <w:divBdr>
                <w:top w:val="none" w:sz="0" w:space="0" w:color="auto"/>
                <w:left w:val="none" w:sz="0" w:space="0" w:color="auto"/>
                <w:bottom w:val="none" w:sz="0" w:space="0" w:color="auto"/>
                <w:right w:val="none" w:sz="0" w:space="0" w:color="auto"/>
              </w:divBdr>
            </w:div>
            <w:div w:id="1147480218">
              <w:marLeft w:val="0"/>
              <w:marRight w:val="0"/>
              <w:marTop w:val="0"/>
              <w:marBottom w:val="0"/>
              <w:divBdr>
                <w:top w:val="none" w:sz="0" w:space="0" w:color="auto"/>
                <w:left w:val="none" w:sz="0" w:space="0" w:color="auto"/>
                <w:bottom w:val="none" w:sz="0" w:space="0" w:color="auto"/>
                <w:right w:val="none" w:sz="0" w:space="0" w:color="auto"/>
              </w:divBdr>
            </w:div>
            <w:div w:id="1264655630">
              <w:marLeft w:val="0"/>
              <w:marRight w:val="0"/>
              <w:marTop w:val="0"/>
              <w:marBottom w:val="0"/>
              <w:divBdr>
                <w:top w:val="none" w:sz="0" w:space="0" w:color="auto"/>
                <w:left w:val="none" w:sz="0" w:space="0" w:color="auto"/>
                <w:bottom w:val="none" w:sz="0" w:space="0" w:color="auto"/>
                <w:right w:val="none" w:sz="0" w:space="0" w:color="auto"/>
              </w:divBdr>
            </w:div>
            <w:div w:id="1314483285">
              <w:marLeft w:val="0"/>
              <w:marRight w:val="0"/>
              <w:marTop w:val="0"/>
              <w:marBottom w:val="0"/>
              <w:divBdr>
                <w:top w:val="none" w:sz="0" w:space="0" w:color="auto"/>
                <w:left w:val="none" w:sz="0" w:space="0" w:color="auto"/>
                <w:bottom w:val="none" w:sz="0" w:space="0" w:color="auto"/>
                <w:right w:val="none" w:sz="0" w:space="0" w:color="auto"/>
              </w:divBdr>
            </w:div>
            <w:div w:id="1496989840">
              <w:marLeft w:val="0"/>
              <w:marRight w:val="0"/>
              <w:marTop w:val="0"/>
              <w:marBottom w:val="0"/>
              <w:divBdr>
                <w:top w:val="none" w:sz="0" w:space="0" w:color="auto"/>
                <w:left w:val="none" w:sz="0" w:space="0" w:color="auto"/>
                <w:bottom w:val="none" w:sz="0" w:space="0" w:color="auto"/>
                <w:right w:val="none" w:sz="0" w:space="0" w:color="auto"/>
              </w:divBdr>
            </w:div>
            <w:div w:id="1541087130">
              <w:marLeft w:val="0"/>
              <w:marRight w:val="0"/>
              <w:marTop w:val="0"/>
              <w:marBottom w:val="0"/>
              <w:divBdr>
                <w:top w:val="none" w:sz="0" w:space="0" w:color="auto"/>
                <w:left w:val="none" w:sz="0" w:space="0" w:color="auto"/>
                <w:bottom w:val="none" w:sz="0" w:space="0" w:color="auto"/>
                <w:right w:val="none" w:sz="0" w:space="0" w:color="auto"/>
              </w:divBdr>
            </w:div>
            <w:div w:id="1557740840">
              <w:marLeft w:val="0"/>
              <w:marRight w:val="0"/>
              <w:marTop w:val="0"/>
              <w:marBottom w:val="0"/>
              <w:divBdr>
                <w:top w:val="none" w:sz="0" w:space="0" w:color="auto"/>
                <w:left w:val="none" w:sz="0" w:space="0" w:color="auto"/>
                <w:bottom w:val="none" w:sz="0" w:space="0" w:color="auto"/>
                <w:right w:val="none" w:sz="0" w:space="0" w:color="auto"/>
              </w:divBdr>
            </w:div>
            <w:div w:id="1617449564">
              <w:marLeft w:val="0"/>
              <w:marRight w:val="0"/>
              <w:marTop w:val="0"/>
              <w:marBottom w:val="0"/>
              <w:divBdr>
                <w:top w:val="none" w:sz="0" w:space="0" w:color="auto"/>
                <w:left w:val="none" w:sz="0" w:space="0" w:color="auto"/>
                <w:bottom w:val="none" w:sz="0" w:space="0" w:color="auto"/>
                <w:right w:val="none" w:sz="0" w:space="0" w:color="auto"/>
              </w:divBdr>
            </w:div>
            <w:div w:id="1862158402">
              <w:marLeft w:val="0"/>
              <w:marRight w:val="0"/>
              <w:marTop w:val="0"/>
              <w:marBottom w:val="0"/>
              <w:divBdr>
                <w:top w:val="none" w:sz="0" w:space="0" w:color="auto"/>
                <w:left w:val="none" w:sz="0" w:space="0" w:color="auto"/>
                <w:bottom w:val="none" w:sz="0" w:space="0" w:color="auto"/>
                <w:right w:val="none" w:sz="0" w:space="0" w:color="auto"/>
              </w:divBdr>
            </w:div>
            <w:div w:id="1963808109">
              <w:marLeft w:val="0"/>
              <w:marRight w:val="0"/>
              <w:marTop w:val="0"/>
              <w:marBottom w:val="0"/>
              <w:divBdr>
                <w:top w:val="none" w:sz="0" w:space="0" w:color="auto"/>
                <w:left w:val="none" w:sz="0" w:space="0" w:color="auto"/>
                <w:bottom w:val="none" w:sz="0" w:space="0" w:color="auto"/>
                <w:right w:val="none" w:sz="0" w:space="0" w:color="auto"/>
              </w:divBdr>
            </w:div>
          </w:divsChild>
        </w:div>
        <w:div w:id="1204976687">
          <w:marLeft w:val="0"/>
          <w:marRight w:val="0"/>
          <w:marTop w:val="0"/>
          <w:marBottom w:val="0"/>
          <w:divBdr>
            <w:top w:val="none" w:sz="0" w:space="0" w:color="auto"/>
            <w:left w:val="none" w:sz="0" w:space="0" w:color="auto"/>
            <w:bottom w:val="none" w:sz="0" w:space="0" w:color="auto"/>
            <w:right w:val="none" w:sz="0" w:space="0" w:color="auto"/>
          </w:divBdr>
        </w:div>
        <w:div w:id="1206988924">
          <w:marLeft w:val="0"/>
          <w:marRight w:val="0"/>
          <w:marTop w:val="0"/>
          <w:marBottom w:val="0"/>
          <w:divBdr>
            <w:top w:val="none" w:sz="0" w:space="0" w:color="auto"/>
            <w:left w:val="none" w:sz="0" w:space="0" w:color="auto"/>
            <w:bottom w:val="none" w:sz="0" w:space="0" w:color="auto"/>
            <w:right w:val="none" w:sz="0" w:space="0" w:color="auto"/>
          </w:divBdr>
        </w:div>
        <w:div w:id="1209487137">
          <w:marLeft w:val="0"/>
          <w:marRight w:val="0"/>
          <w:marTop w:val="0"/>
          <w:marBottom w:val="0"/>
          <w:divBdr>
            <w:top w:val="none" w:sz="0" w:space="0" w:color="auto"/>
            <w:left w:val="none" w:sz="0" w:space="0" w:color="auto"/>
            <w:bottom w:val="none" w:sz="0" w:space="0" w:color="auto"/>
            <w:right w:val="none" w:sz="0" w:space="0" w:color="auto"/>
          </w:divBdr>
        </w:div>
        <w:div w:id="1213735949">
          <w:marLeft w:val="0"/>
          <w:marRight w:val="0"/>
          <w:marTop w:val="0"/>
          <w:marBottom w:val="0"/>
          <w:divBdr>
            <w:top w:val="none" w:sz="0" w:space="0" w:color="auto"/>
            <w:left w:val="none" w:sz="0" w:space="0" w:color="auto"/>
            <w:bottom w:val="none" w:sz="0" w:space="0" w:color="auto"/>
            <w:right w:val="none" w:sz="0" w:space="0" w:color="auto"/>
          </w:divBdr>
        </w:div>
        <w:div w:id="1219050718">
          <w:marLeft w:val="0"/>
          <w:marRight w:val="0"/>
          <w:marTop w:val="0"/>
          <w:marBottom w:val="0"/>
          <w:divBdr>
            <w:top w:val="none" w:sz="0" w:space="0" w:color="auto"/>
            <w:left w:val="none" w:sz="0" w:space="0" w:color="auto"/>
            <w:bottom w:val="none" w:sz="0" w:space="0" w:color="auto"/>
            <w:right w:val="none" w:sz="0" w:space="0" w:color="auto"/>
          </w:divBdr>
        </w:div>
        <w:div w:id="1222207246">
          <w:marLeft w:val="0"/>
          <w:marRight w:val="0"/>
          <w:marTop w:val="0"/>
          <w:marBottom w:val="0"/>
          <w:divBdr>
            <w:top w:val="none" w:sz="0" w:space="0" w:color="auto"/>
            <w:left w:val="none" w:sz="0" w:space="0" w:color="auto"/>
            <w:bottom w:val="none" w:sz="0" w:space="0" w:color="auto"/>
            <w:right w:val="none" w:sz="0" w:space="0" w:color="auto"/>
          </w:divBdr>
        </w:div>
        <w:div w:id="1236547716">
          <w:marLeft w:val="0"/>
          <w:marRight w:val="0"/>
          <w:marTop w:val="0"/>
          <w:marBottom w:val="0"/>
          <w:divBdr>
            <w:top w:val="none" w:sz="0" w:space="0" w:color="auto"/>
            <w:left w:val="none" w:sz="0" w:space="0" w:color="auto"/>
            <w:bottom w:val="none" w:sz="0" w:space="0" w:color="auto"/>
            <w:right w:val="none" w:sz="0" w:space="0" w:color="auto"/>
          </w:divBdr>
        </w:div>
        <w:div w:id="1244611574">
          <w:marLeft w:val="0"/>
          <w:marRight w:val="0"/>
          <w:marTop w:val="0"/>
          <w:marBottom w:val="0"/>
          <w:divBdr>
            <w:top w:val="none" w:sz="0" w:space="0" w:color="auto"/>
            <w:left w:val="none" w:sz="0" w:space="0" w:color="auto"/>
            <w:bottom w:val="none" w:sz="0" w:space="0" w:color="auto"/>
            <w:right w:val="none" w:sz="0" w:space="0" w:color="auto"/>
          </w:divBdr>
        </w:div>
        <w:div w:id="1266697275">
          <w:marLeft w:val="0"/>
          <w:marRight w:val="0"/>
          <w:marTop w:val="0"/>
          <w:marBottom w:val="0"/>
          <w:divBdr>
            <w:top w:val="none" w:sz="0" w:space="0" w:color="auto"/>
            <w:left w:val="none" w:sz="0" w:space="0" w:color="auto"/>
            <w:bottom w:val="none" w:sz="0" w:space="0" w:color="auto"/>
            <w:right w:val="none" w:sz="0" w:space="0" w:color="auto"/>
          </w:divBdr>
        </w:div>
        <w:div w:id="1268779802">
          <w:marLeft w:val="0"/>
          <w:marRight w:val="0"/>
          <w:marTop w:val="0"/>
          <w:marBottom w:val="0"/>
          <w:divBdr>
            <w:top w:val="none" w:sz="0" w:space="0" w:color="auto"/>
            <w:left w:val="none" w:sz="0" w:space="0" w:color="auto"/>
            <w:bottom w:val="none" w:sz="0" w:space="0" w:color="auto"/>
            <w:right w:val="none" w:sz="0" w:space="0" w:color="auto"/>
          </w:divBdr>
        </w:div>
        <w:div w:id="1269117426">
          <w:marLeft w:val="0"/>
          <w:marRight w:val="0"/>
          <w:marTop w:val="0"/>
          <w:marBottom w:val="0"/>
          <w:divBdr>
            <w:top w:val="none" w:sz="0" w:space="0" w:color="auto"/>
            <w:left w:val="none" w:sz="0" w:space="0" w:color="auto"/>
            <w:bottom w:val="none" w:sz="0" w:space="0" w:color="auto"/>
            <w:right w:val="none" w:sz="0" w:space="0" w:color="auto"/>
          </w:divBdr>
        </w:div>
        <w:div w:id="1277717002">
          <w:marLeft w:val="0"/>
          <w:marRight w:val="0"/>
          <w:marTop w:val="0"/>
          <w:marBottom w:val="0"/>
          <w:divBdr>
            <w:top w:val="none" w:sz="0" w:space="0" w:color="auto"/>
            <w:left w:val="none" w:sz="0" w:space="0" w:color="auto"/>
            <w:bottom w:val="none" w:sz="0" w:space="0" w:color="auto"/>
            <w:right w:val="none" w:sz="0" w:space="0" w:color="auto"/>
          </w:divBdr>
        </w:div>
        <w:div w:id="1282346946">
          <w:marLeft w:val="0"/>
          <w:marRight w:val="0"/>
          <w:marTop w:val="0"/>
          <w:marBottom w:val="0"/>
          <w:divBdr>
            <w:top w:val="none" w:sz="0" w:space="0" w:color="auto"/>
            <w:left w:val="none" w:sz="0" w:space="0" w:color="auto"/>
            <w:bottom w:val="none" w:sz="0" w:space="0" w:color="auto"/>
            <w:right w:val="none" w:sz="0" w:space="0" w:color="auto"/>
          </w:divBdr>
        </w:div>
        <w:div w:id="1290939048">
          <w:marLeft w:val="0"/>
          <w:marRight w:val="0"/>
          <w:marTop w:val="0"/>
          <w:marBottom w:val="0"/>
          <w:divBdr>
            <w:top w:val="none" w:sz="0" w:space="0" w:color="auto"/>
            <w:left w:val="none" w:sz="0" w:space="0" w:color="auto"/>
            <w:bottom w:val="none" w:sz="0" w:space="0" w:color="auto"/>
            <w:right w:val="none" w:sz="0" w:space="0" w:color="auto"/>
          </w:divBdr>
        </w:div>
        <w:div w:id="1291783075">
          <w:marLeft w:val="0"/>
          <w:marRight w:val="0"/>
          <w:marTop w:val="0"/>
          <w:marBottom w:val="0"/>
          <w:divBdr>
            <w:top w:val="none" w:sz="0" w:space="0" w:color="auto"/>
            <w:left w:val="none" w:sz="0" w:space="0" w:color="auto"/>
            <w:bottom w:val="none" w:sz="0" w:space="0" w:color="auto"/>
            <w:right w:val="none" w:sz="0" w:space="0" w:color="auto"/>
          </w:divBdr>
        </w:div>
        <w:div w:id="1308240521">
          <w:marLeft w:val="0"/>
          <w:marRight w:val="0"/>
          <w:marTop w:val="0"/>
          <w:marBottom w:val="0"/>
          <w:divBdr>
            <w:top w:val="none" w:sz="0" w:space="0" w:color="auto"/>
            <w:left w:val="none" w:sz="0" w:space="0" w:color="auto"/>
            <w:bottom w:val="none" w:sz="0" w:space="0" w:color="auto"/>
            <w:right w:val="none" w:sz="0" w:space="0" w:color="auto"/>
          </w:divBdr>
        </w:div>
        <w:div w:id="1309943092">
          <w:marLeft w:val="0"/>
          <w:marRight w:val="0"/>
          <w:marTop w:val="0"/>
          <w:marBottom w:val="0"/>
          <w:divBdr>
            <w:top w:val="none" w:sz="0" w:space="0" w:color="auto"/>
            <w:left w:val="none" w:sz="0" w:space="0" w:color="auto"/>
            <w:bottom w:val="none" w:sz="0" w:space="0" w:color="auto"/>
            <w:right w:val="none" w:sz="0" w:space="0" w:color="auto"/>
          </w:divBdr>
        </w:div>
        <w:div w:id="1318459666">
          <w:marLeft w:val="0"/>
          <w:marRight w:val="0"/>
          <w:marTop w:val="0"/>
          <w:marBottom w:val="0"/>
          <w:divBdr>
            <w:top w:val="none" w:sz="0" w:space="0" w:color="auto"/>
            <w:left w:val="none" w:sz="0" w:space="0" w:color="auto"/>
            <w:bottom w:val="none" w:sz="0" w:space="0" w:color="auto"/>
            <w:right w:val="none" w:sz="0" w:space="0" w:color="auto"/>
          </w:divBdr>
        </w:div>
        <w:div w:id="1326933333">
          <w:marLeft w:val="0"/>
          <w:marRight w:val="0"/>
          <w:marTop w:val="0"/>
          <w:marBottom w:val="0"/>
          <w:divBdr>
            <w:top w:val="none" w:sz="0" w:space="0" w:color="auto"/>
            <w:left w:val="none" w:sz="0" w:space="0" w:color="auto"/>
            <w:bottom w:val="none" w:sz="0" w:space="0" w:color="auto"/>
            <w:right w:val="none" w:sz="0" w:space="0" w:color="auto"/>
          </w:divBdr>
        </w:div>
        <w:div w:id="1327586545">
          <w:marLeft w:val="0"/>
          <w:marRight w:val="0"/>
          <w:marTop w:val="0"/>
          <w:marBottom w:val="0"/>
          <w:divBdr>
            <w:top w:val="none" w:sz="0" w:space="0" w:color="auto"/>
            <w:left w:val="none" w:sz="0" w:space="0" w:color="auto"/>
            <w:bottom w:val="none" w:sz="0" w:space="0" w:color="auto"/>
            <w:right w:val="none" w:sz="0" w:space="0" w:color="auto"/>
          </w:divBdr>
        </w:div>
        <w:div w:id="1329753387">
          <w:marLeft w:val="0"/>
          <w:marRight w:val="0"/>
          <w:marTop w:val="0"/>
          <w:marBottom w:val="0"/>
          <w:divBdr>
            <w:top w:val="none" w:sz="0" w:space="0" w:color="auto"/>
            <w:left w:val="none" w:sz="0" w:space="0" w:color="auto"/>
            <w:bottom w:val="none" w:sz="0" w:space="0" w:color="auto"/>
            <w:right w:val="none" w:sz="0" w:space="0" w:color="auto"/>
          </w:divBdr>
        </w:div>
        <w:div w:id="1334600996">
          <w:marLeft w:val="0"/>
          <w:marRight w:val="0"/>
          <w:marTop w:val="0"/>
          <w:marBottom w:val="0"/>
          <w:divBdr>
            <w:top w:val="none" w:sz="0" w:space="0" w:color="auto"/>
            <w:left w:val="none" w:sz="0" w:space="0" w:color="auto"/>
            <w:bottom w:val="none" w:sz="0" w:space="0" w:color="auto"/>
            <w:right w:val="none" w:sz="0" w:space="0" w:color="auto"/>
          </w:divBdr>
        </w:div>
        <w:div w:id="1336420904">
          <w:marLeft w:val="0"/>
          <w:marRight w:val="0"/>
          <w:marTop w:val="0"/>
          <w:marBottom w:val="0"/>
          <w:divBdr>
            <w:top w:val="none" w:sz="0" w:space="0" w:color="auto"/>
            <w:left w:val="none" w:sz="0" w:space="0" w:color="auto"/>
            <w:bottom w:val="none" w:sz="0" w:space="0" w:color="auto"/>
            <w:right w:val="none" w:sz="0" w:space="0" w:color="auto"/>
          </w:divBdr>
        </w:div>
        <w:div w:id="1338924776">
          <w:marLeft w:val="0"/>
          <w:marRight w:val="0"/>
          <w:marTop w:val="0"/>
          <w:marBottom w:val="0"/>
          <w:divBdr>
            <w:top w:val="none" w:sz="0" w:space="0" w:color="auto"/>
            <w:left w:val="none" w:sz="0" w:space="0" w:color="auto"/>
            <w:bottom w:val="none" w:sz="0" w:space="0" w:color="auto"/>
            <w:right w:val="none" w:sz="0" w:space="0" w:color="auto"/>
          </w:divBdr>
        </w:div>
        <w:div w:id="1339189801">
          <w:marLeft w:val="0"/>
          <w:marRight w:val="0"/>
          <w:marTop w:val="0"/>
          <w:marBottom w:val="0"/>
          <w:divBdr>
            <w:top w:val="none" w:sz="0" w:space="0" w:color="auto"/>
            <w:left w:val="none" w:sz="0" w:space="0" w:color="auto"/>
            <w:bottom w:val="none" w:sz="0" w:space="0" w:color="auto"/>
            <w:right w:val="none" w:sz="0" w:space="0" w:color="auto"/>
          </w:divBdr>
        </w:div>
        <w:div w:id="1346398034">
          <w:marLeft w:val="0"/>
          <w:marRight w:val="0"/>
          <w:marTop w:val="0"/>
          <w:marBottom w:val="0"/>
          <w:divBdr>
            <w:top w:val="none" w:sz="0" w:space="0" w:color="auto"/>
            <w:left w:val="none" w:sz="0" w:space="0" w:color="auto"/>
            <w:bottom w:val="none" w:sz="0" w:space="0" w:color="auto"/>
            <w:right w:val="none" w:sz="0" w:space="0" w:color="auto"/>
          </w:divBdr>
          <w:divsChild>
            <w:div w:id="310868290">
              <w:marLeft w:val="0"/>
              <w:marRight w:val="0"/>
              <w:marTop w:val="0"/>
              <w:marBottom w:val="0"/>
              <w:divBdr>
                <w:top w:val="none" w:sz="0" w:space="0" w:color="auto"/>
                <w:left w:val="none" w:sz="0" w:space="0" w:color="auto"/>
                <w:bottom w:val="none" w:sz="0" w:space="0" w:color="auto"/>
                <w:right w:val="none" w:sz="0" w:space="0" w:color="auto"/>
              </w:divBdr>
            </w:div>
            <w:div w:id="444035605">
              <w:marLeft w:val="0"/>
              <w:marRight w:val="0"/>
              <w:marTop w:val="0"/>
              <w:marBottom w:val="0"/>
              <w:divBdr>
                <w:top w:val="none" w:sz="0" w:space="0" w:color="auto"/>
                <w:left w:val="none" w:sz="0" w:space="0" w:color="auto"/>
                <w:bottom w:val="none" w:sz="0" w:space="0" w:color="auto"/>
                <w:right w:val="none" w:sz="0" w:space="0" w:color="auto"/>
              </w:divBdr>
            </w:div>
            <w:div w:id="658460886">
              <w:marLeft w:val="0"/>
              <w:marRight w:val="0"/>
              <w:marTop w:val="0"/>
              <w:marBottom w:val="0"/>
              <w:divBdr>
                <w:top w:val="none" w:sz="0" w:space="0" w:color="auto"/>
                <w:left w:val="none" w:sz="0" w:space="0" w:color="auto"/>
                <w:bottom w:val="none" w:sz="0" w:space="0" w:color="auto"/>
                <w:right w:val="none" w:sz="0" w:space="0" w:color="auto"/>
              </w:divBdr>
            </w:div>
            <w:div w:id="754126625">
              <w:marLeft w:val="0"/>
              <w:marRight w:val="0"/>
              <w:marTop w:val="0"/>
              <w:marBottom w:val="0"/>
              <w:divBdr>
                <w:top w:val="none" w:sz="0" w:space="0" w:color="auto"/>
                <w:left w:val="none" w:sz="0" w:space="0" w:color="auto"/>
                <w:bottom w:val="none" w:sz="0" w:space="0" w:color="auto"/>
                <w:right w:val="none" w:sz="0" w:space="0" w:color="auto"/>
              </w:divBdr>
            </w:div>
            <w:div w:id="970400083">
              <w:marLeft w:val="0"/>
              <w:marRight w:val="0"/>
              <w:marTop w:val="0"/>
              <w:marBottom w:val="0"/>
              <w:divBdr>
                <w:top w:val="none" w:sz="0" w:space="0" w:color="auto"/>
                <w:left w:val="none" w:sz="0" w:space="0" w:color="auto"/>
                <w:bottom w:val="none" w:sz="0" w:space="0" w:color="auto"/>
                <w:right w:val="none" w:sz="0" w:space="0" w:color="auto"/>
              </w:divBdr>
            </w:div>
            <w:div w:id="1706441879">
              <w:marLeft w:val="0"/>
              <w:marRight w:val="0"/>
              <w:marTop w:val="0"/>
              <w:marBottom w:val="0"/>
              <w:divBdr>
                <w:top w:val="none" w:sz="0" w:space="0" w:color="auto"/>
                <w:left w:val="none" w:sz="0" w:space="0" w:color="auto"/>
                <w:bottom w:val="none" w:sz="0" w:space="0" w:color="auto"/>
                <w:right w:val="none" w:sz="0" w:space="0" w:color="auto"/>
              </w:divBdr>
            </w:div>
            <w:div w:id="2024354897">
              <w:marLeft w:val="0"/>
              <w:marRight w:val="0"/>
              <w:marTop w:val="0"/>
              <w:marBottom w:val="0"/>
              <w:divBdr>
                <w:top w:val="none" w:sz="0" w:space="0" w:color="auto"/>
                <w:left w:val="none" w:sz="0" w:space="0" w:color="auto"/>
                <w:bottom w:val="none" w:sz="0" w:space="0" w:color="auto"/>
                <w:right w:val="none" w:sz="0" w:space="0" w:color="auto"/>
              </w:divBdr>
            </w:div>
            <w:div w:id="2143424665">
              <w:marLeft w:val="0"/>
              <w:marRight w:val="0"/>
              <w:marTop w:val="0"/>
              <w:marBottom w:val="0"/>
              <w:divBdr>
                <w:top w:val="none" w:sz="0" w:space="0" w:color="auto"/>
                <w:left w:val="none" w:sz="0" w:space="0" w:color="auto"/>
                <w:bottom w:val="none" w:sz="0" w:space="0" w:color="auto"/>
                <w:right w:val="none" w:sz="0" w:space="0" w:color="auto"/>
              </w:divBdr>
            </w:div>
          </w:divsChild>
        </w:div>
        <w:div w:id="1357534732">
          <w:marLeft w:val="0"/>
          <w:marRight w:val="0"/>
          <w:marTop w:val="0"/>
          <w:marBottom w:val="0"/>
          <w:divBdr>
            <w:top w:val="none" w:sz="0" w:space="0" w:color="auto"/>
            <w:left w:val="none" w:sz="0" w:space="0" w:color="auto"/>
            <w:bottom w:val="none" w:sz="0" w:space="0" w:color="auto"/>
            <w:right w:val="none" w:sz="0" w:space="0" w:color="auto"/>
          </w:divBdr>
        </w:div>
        <w:div w:id="1360935863">
          <w:marLeft w:val="0"/>
          <w:marRight w:val="0"/>
          <w:marTop w:val="0"/>
          <w:marBottom w:val="0"/>
          <w:divBdr>
            <w:top w:val="none" w:sz="0" w:space="0" w:color="auto"/>
            <w:left w:val="none" w:sz="0" w:space="0" w:color="auto"/>
            <w:bottom w:val="none" w:sz="0" w:space="0" w:color="auto"/>
            <w:right w:val="none" w:sz="0" w:space="0" w:color="auto"/>
          </w:divBdr>
        </w:div>
        <w:div w:id="1362776928">
          <w:marLeft w:val="0"/>
          <w:marRight w:val="0"/>
          <w:marTop w:val="0"/>
          <w:marBottom w:val="0"/>
          <w:divBdr>
            <w:top w:val="none" w:sz="0" w:space="0" w:color="auto"/>
            <w:left w:val="none" w:sz="0" w:space="0" w:color="auto"/>
            <w:bottom w:val="none" w:sz="0" w:space="0" w:color="auto"/>
            <w:right w:val="none" w:sz="0" w:space="0" w:color="auto"/>
          </w:divBdr>
        </w:div>
        <w:div w:id="1363244303">
          <w:marLeft w:val="0"/>
          <w:marRight w:val="0"/>
          <w:marTop w:val="0"/>
          <w:marBottom w:val="0"/>
          <w:divBdr>
            <w:top w:val="none" w:sz="0" w:space="0" w:color="auto"/>
            <w:left w:val="none" w:sz="0" w:space="0" w:color="auto"/>
            <w:bottom w:val="none" w:sz="0" w:space="0" w:color="auto"/>
            <w:right w:val="none" w:sz="0" w:space="0" w:color="auto"/>
          </w:divBdr>
        </w:div>
        <w:div w:id="1370061781">
          <w:marLeft w:val="0"/>
          <w:marRight w:val="0"/>
          <w:marTop w:val="0"/>
          <w:marBottom w:val="0"/>
          <w:divBdr>
            <w:top w:val="none" w:sz="0" w:space="0" w:color="auto"/>
            <w:left w:val="none" w:sz="0" w:space="0" w:color="auto"/>
            <w:bottom w:val="none" w:sz="0" w:space="0" w:color="auto"/>
            <w:right w:val="none" w:sz="0" w:space="0" w:color="auto"/>
          </w:divBdr>
        </w:div>
        <w:div w:id="1370111621">
          <w:marLeft w:val="0"/>
          <w:marRight w:val="0"/>
          <w:marTop w:val="0"/>
          <w:marBottom w:val="0"/>
          <w:divBdr>
            <w:top w:val="none" w:sz="0" w:space="0" w:color="auto"/>
            <w:left w:val="none" w:sz="0" w:space="0" w:color="auto"/>
            <w:bottom w:val="none" w:sz="0" w:space="0" w:color="auto"/>
            <w:right w:val="none" w:sz="0" w:space="0" w:color="auto"/>
          </w:divBdr>
        </w:div>
        <w:div w:id="1378772762">
          <w:marLeft w:val="0"/>
          <w:marRight w:val="0"/>
          <w:marTop w:val="0"/>
          <w:marBottom w:val="0"/>
          <w:divBdr>
            <w:top w:val="none" w:sz="0" w:space="0" w:color="auto"/>
            <w:left w:val="none" w:sz="0" w:space="0" w:color="auto"/>
            <w:bottom w:val="none" w:sz="0" w:space="0" w:color="auto"/>
            <w:right w:val="none" w:sz="0" w:space="0" w:color="auto"/>
          </w:divBdr>
        </w:div>
        <w:div w:id="1380279194">
          <w:marLeft w:val="0"/>
          <w:marRight w:val="0"/>
          <w:marTop w:val="0"/>
          <w:marBottom w:val="0"/>
          <w:divBdr>
            <w:top w:val="none" w:sz="0" w:space="0" w:color="auto"/>
            <w:left w:val="none" w:sz="0" w:space="0" w:color="auto"/>
            <w:bottom w:val="none" w:sz="0" w:space="0" w:color="auto"/>
            <w:right w:val="none" w:sz="0" w:space="0" w:color="auto"/>
          </w:divBdr>
        </w:div>
        <w:div w:id="1394155081">
          <w:marLeft w:val="0"/>
          <w:marRight w:val="0"/>
          <w:marTop w:val="0"/>
          <w:marBottom w:val="0"/>
          <w:divBdr>
            <w:top w:val="none" w:sz="0" w:space="0" w:color="auto"/>
            <w:left w:val="none" w:sz="0" w:space="0" w:color="auto"/>
            <w:bottom w:val="none" w:sz="0" w:space="0" w:color="auto"/>
            <w:right w:val="none" w:sz="0" w:space="0" w:color="auto"/>
          </w:divBdr>
        </w:div>
        <w:div w:id="1415975413">
          <w:marLeft w:val="0"/>
          <w:marRight w:val="0"/>
          <w:marTop w:val="0"/>
          <w:marBottom w:val="0"/>
          <w:divBdr>
            <w:top w:val="none" w:sz="0" w:space="0" w:color="auto"/>
            <w:left w:val="none" w:sz="0" w:space="0" w:color="auto"/>
            <w:bottom w:val="none" w:sz="0" w:space="0" w:color="auto"/>
            <w:right w:val="none" w:sz="0" w:space="0" w:color="auto"/>
          </w:divBdr>
        </w:div>
        <w:div w:id="1417090576">
          <w:marLeft w:val="0"/>
          <w:marRight w:val="0"/>
          <w:marTop w:val="0"/>
          <w:marBottom w:val="0"/>
          <w:divBdr>
            <w:top w:val="none" w:sz="0" w:space="0" w:color="auto"/>
            <w:left w:val="none" w:sz="0" w:space="0" w:color="auto"/>
            <w:bottom w:val="none" w:sz="0" w:space="0" w:color="auto"/>
            <w:right w:val="none" w:sz="0" w:space="0" w:color="auto"/>
          </w:divBdr>
        </w:div>
        <w:div w:id="1459255454">
          <w:marLeft w:val="0"/>
          <w:marRight w:val="0"/>
          <w:marTop w:val="0"/>
          <w:marBottom w:val="0"/>
          <w:divBdr>
            <w:top w:val="none" w:sz="0" w:space="0" w:color="auto"/>
            <w:left w:val="none" w:sz="0" w:space="0" w:color="auto"/>
            <w:bottom w:val="none" w:sz="0" w:space="0" w:color="auto"/>
            <w:right w:val="none" w:sz="0" w:space="0" w:color="auto"/>
          </w:divBdr>
        </w:div>
        <w:div w:id="1468471538">
          <w:marLeft w:val="0"/>
          <w:marRight w:val="0"/>
          <w:marTop w:val="0"/>
          <w:marBottom w:val="0"/>
          <w:divBdr>
            <w:top w:val="none" w:sz="0" w:space="0" w:color="auto"/>
            <w:left w:val="none" w:sz="0" w:space="0" w:color="auto"/>
            <w:bottom w:val="none" w:sz="0" w:space="0" w:color="auto"/>
            <w:right w:val="none" w:sz="0" w:space="0" w:color="auto"/>
          </w:divBdr>
        </w:div>
        <w:div w:id="1469781698">
          <w:marLeft w:val="0"/>
          <w:marRight w:val="0"/>
          <w:marTop w:val="0"/>
          <w:marBottom w:val="0"/>
          <w:divBdr>
            <w:top w:val="none" w:sz="0" w:space="0" w:color="auto"/>
            <w:left w:val="none" w:sz="0" w:space="0" w:color="auto"/>
            <w:bottom w:val="none" w:sz="0" w:space="0" w:color="auto"/>
            <w:right w:val="none" w:sz="0" w:space="0" w:color="auto"/>
          </w:divBdr>
        </w:div>
        <w:div w:id="1470172055">
          <w:marLeft w:val="0"/>
          <w:marRight w:val="0"/>
          <w:marTop w:val="0"/>
          <w:marBottom w:val="0"/>
          <w:divBdr>
            <w:top w:val="none" w:sz="0" w:space="0" w:color="auto"/>
            <w:left w:val="none" w:sz="0" w:space="0" w:color="auto"/>
            <w:bottom w:val="none" w:sz="0" w:space="0" w:color="auto"/>
            <w:right w:val="none" w:sz="0" w:space="0" w:color="auto"/>
          </w:divBdr>
        </w:div>
        <w:div w:id="1472481382">
          <w:marLeft w:val="0"/>
          <w:marRight w:val="0"/>
          <w:marTop w:val="0"/>
          <w:marBottom w:val="0"/>
          <w:divBdr>
            <w:top w:val="none" w:sz="0" w:space="0" w:color="auto"/>
            <w:left w:val="none" w:sz="0" w:space="0" w:color="auto"/>
            <w:bottom w:val="none" w:sz="0" w:space="0" w:color="auto"/>
            <w:right w:val="none" w:sz="0" w:space="0" w:color="auto"/>
          </w:divBdr>
        </w:div>
        <w:div w:id="1474176668">
          <w:marLeft w:val="0"/>
          <w:marRight w:val="0"/>
          <w:marTop w:val="0"/>
          <w:marBottom w:val="0"/>
          <w:divBdr>
            <w:top w:val="none" w:sz="0" w:space="0" w:color="auto"/>
            <w:left w:val="none" w:sz="0" w:space="0" w:color="auto"/>
            <w:bottom w:val="none" w:sz="0" w:space="0" w:color="auto"/>
            <w:right w:val="none" w:sz="0" w:space="0" w:color="auto"/>
          </w:divBdr>
        </w:div>
        <w:div w:id="1477450690">
          <w:marLeft w:val="0"/>
          <w:marRight w:val="0"/>
          <w:marTop w:val="0"/>
          <w:marBottom w:val="0"/>
          <w:divBdr>
            <w:top w:val="none" w:sz="0" w:space="0" w:color="auto"/>
            <w:left w:val="none" w:sz="0" w:space="0" w:color="auto"/>
            <w:bottom w:val="none" w:sz="0" w:space="0" w:color="auto"/>
            <w:right w:val="none" w:sz="0" w:space="0" w:color="auto"/>
          </w:divBdr>
        </w:div>
        <w:div w:id="1497040690">
          <w:marLeft w:val="0"/>
          <w:marRight w:val="0"/>
          <w:marTop w:val="0"/>
          <w:marBottom w:val="0"/>
          <w:divBdr>
            <w:top w:val="none" w:sz="0" w:space="0" w:color="auto"/>
            <w:left w:val="none" w:sz="0" w:space="0" w:color="auto"/>
            <w:bottom w:val="none" w:sz="0" w:space="0" w:color="auto"/>
            <w:right w:val="none" w:sz="0" w:space="0" w:color="auto"/>
          </w:divBdr>
        </w:div>
        <w:div w:id="1505782863">
          <w:marLeft w:val="0"/>
          <w:marRight w:val="0"/>
          <w:marTop w:val="0"/>
          <w:marBottom w:val="0"/>
          <w:divBdr>
            <w:top w:val="none" w:sz="0" w:space="0" w:color="auto"/>
            <w:left w:val="none" w:sz="0" w:space="0" w:color="auto"/>
            <w:bottom w:val="none" w:sz="0" w:space="0" w:color="auto"/>
            <w:right w:val="none" w:sz="0" w:space="0" w:color="auto"/>
          </w:divBdr>
        </w:div>
        <w:div w:id="1512991047">
          <w:marLeft w:val="0"/>
          <w:marRight w:val="0"/>
          <w:marTop w:val="0"/>
          <w:marBottom w:val="0"/>
          <w:divBdr>
            <w:top w:val="none" w:sz="0" w:space="0" w:color="auto"/>
            <w:left w:val="none" w:sz="0" w:space="0" w:color="auto"/>
            <w:bottom w:val="none" w:sz="0" w:space="0" w:color="auto"/>
            <w:right w:val="none" w:sz="0" w:space="0" w:color="auto"/>
          </w:divBdr>
        </w:div>
        <w:div w:id="1528062657">
          <w:marLeft w:val="0"/>
          <w:marRight w:val="0"/>
          <w:marTop w:val="0"/>
          <w:marBottom w:val="0"/>
          <w:divBdr>
            <w:top w:val="none" w:sz="0" w:space="0" w:color="auto"/>
            <w:left w:val="none" w:sz="0" w:space="0" w:color="auto"/>
            <w:bottom w:val="none" w:sz="0" w:space="0" w:color="auto"/>
            <w:right w:val="none" w:sz="0" w:space="0" w:color="auto"/>
          </w:divBdr>
        </w:div>
        <w:div w:id="1529175327">
          <w:marLeft w:val="0"/>
          <w:marRight w:val="0"/>
          <w:marTop w:val="0"/>
          <w:marBottom w:val="0"/>
          <w:divBdr>
            <w:top w:val="none" w:sz="0" w:space="0" w:color="auto"/>
            <w:left w:val="none" w:sz="0" w:space="0" w:color="auto"/>
            <w:bottom w:val="none" w:sz="0" w:space="0" w:color="auto"/>
            <w:right w:val="none" w:sz="0" w:space="0" w:color="auto"/>
          </w:divBdr>
        </w:div>
        <w:div w:id="1540707262">
          <w:marLeft w:val="0"/>
          <w:marRight w:val="0"/>
          <w:marTop w:val="0"/>
          <w:marBottom w:val="0"/>
          <w:divBdr>
            <w:top w:val="none" w:sz="0" w:space="0" w:color="auto"/>
            <w:left w:val="none" w:sz="0" w:space="0" w:color="auto"/>
            <w:bottom w:val="none" w:sz="0" w:space="0" w:color="auto"/>
            <w:right w:val="none" w:sz="0" w:space="0" w:color="auto"/>
          </w:divBdr>
        </w:div>
        <w:div w:id="1544519150">
          <w:marLeft w:val="0"/>
          <w:marRight w:val="0"/>
          <w:marTop w:val="0"/>
          <w:marBottom w:val="0"/>
          <w:divBdr>
            <w:top w:val="none" w:sz="0" w:space="0" w:color="auto"/>
            <w:left w:val="none" w:sz="0" w:space="0" w:color="auto"/>
            <w:bottom w:val="none" w:sz="0" w:space="0" w:color="auto"/>
            <w:right w:val="none" w:sz="0" w:space="0" w:color="auto"/>
          </w:divBdr>
        </w:div>
        <w:div w:id="1555850104">
          <w:marLeft w:val="0"/>
          <w:marRight w:val="0"/>
          <w:marTop w:val="0"/>
          <w:marBottom w:val="0"/>
          <w:divBdr>
            <w:top w:val="none" w:sz="0" w:space="0" w:color="auto"/>
            <w:left w:val="none" w:sz="0" w:space="0" w:color="auto"/>
            <w:bottom w:val="none" w:sz="0" w:space="0" w:color="auto"/>
            <w:right w:val="none" w:sz="0" w:space="0" w:color="auto"/>
          </w:divBdr>
        </w:div>
        <w:div w:id="1557081588">
          <w:marLeft w:val="0"/>
          <w:marRight w:val="0"/>
          <w:marTop w:val="0"/>
          <w:marBottom w:val="0"/>
          <w:divBdr>
            <w:top w:val="none" w:sz="0" w:space="0" w:color="auto"/>
            <w:left w:val="none" w:sz="0" w:space="0" w:color="auto"/>
            <w:bottom w:val="none" w:sz="0" w:space="0" w:color="auto"/>
            <w:right w:val="none" w:sz="0" w:space="0" w:color="auto"/>
          </w:divBdr>
        </w:div>
        <w:div w:id="1560674345">
          <w:marLeft w:val="0"/>
          <w:marRight w:val="0"/>
          <w:marTop w:val="0"/>
          <w:marBottom w:val="0"/>
          <w:divBdr>
            <w:top w:val="none" w:sz="0" w:space="0" w:color="auto"/>
            <w:left w:val="none" w:sz="0" w:space="0" w:color="auto"/>
            <w:bottom w:val="none" w:sz="0" w:space="0" w:color="auto"/>
            <w:right w:val="none" w:sz="0" w:space="0" w:color="auto"/>
          </w:divBdr>
        </w:div>
        <w:div w:id="1570387013">
          <w:marLeft w:val="0"/>
          <w:marRight w:val="0"/>
          <w:marTop w:val="0"/>
          <w:marBottom w:val="0"/>
          <w:divBdr>
            <w:top w:val="none" w:sz="0" w:space="0" w:color="auto"/>
            <w:left w:val="none" w:sz="0" w:space="0" w:color="auto"/>
            <w:bottom w:val="none" w:sz="0" w:space="0" w:color="auto"/>
            <w:right w:val="none" w:sz="0" w:space="0" w:color="auto"/>
          </w:divBdr>
        </w:div>
        <w:div w:id="1578326615">
          <w:marLeft w:val="0"/>
          <w:marRight w:val="0"/>
          <w:marTop w:val="0"/>
          <w:marBottom w:val="0"/>
          <w:divBdr>
            <w:top w:val="none" w:sz="0" w:space="0" w:color="auto"/>
            <w:left w:val="none" w:sz="0" w:space="0" w:color="auto"/>
            <w:bottom w:val="none" w:sz="0" w:space="0" w:color="auto"/>
            <w:right w:val="none" w:sz="0" w:space="0" w:color="auto"/>
          </w:divBdr>
        </w:div>
        <w:div w:id="1603028678">
          <w:marLeft w:val="0"/>
          <w:marRight w:val="0"/>
          <w:marTop w:val="0"/>
          <w:marBottom w:val="0"/>
          <w:divBdr>
            <w:top w:val="none" w:sz="0" w:space="0" w:color="auto"/>
            <w:left w:val="none" w:sz="0" w:space="0" w:color="auto"/>
            <w:bottom w:val="none" w:sz="0" w:space="0" w:color="auto"/>
            <w:right w:val="none" w:sz="0" w:space="0" w:color="auto"/>
          </w:divBdr>
        </w:div>
        <w:div w:id="1604461167">
          <w:marLeft w:val="0"/>
          <w:marRight w:val="0"/>
          <w:marTop w:val="0"/>
          <w:marBottom w:val="0"/>
          <w:divBdr>
            <w:top w:val="none" w:sz="0" w:space="0" w:color="auto"/>
            <w:left w:val="none" w:sz="0" w:space="0" w:color="auto"/>
            <w:bottom w:val="none" w:sz="0" w:space="0" w:color="auto"/>
            <w:right w:val="none" w:sz="0" w:space="0" w:color="auto"/>
          </w:divBdr>
        </w:div>
        <w:div w:id="1608193555">
          <w:marLeft w:val="0"/>
          <w:marRight w:val="0"/>
          <w:marTop w:val="0"/>
          <w:marBottom w:val="0"/>
          <w:divBdr>
            <w:top w:val="none" w:sz="0" w:space="0" w:color="auto"/>
            <w:left w:val="none" w:sz="0" w:space="0" w:color="auto"/>
            <w:bottom w:val="none" w:sz="0" w:space="0" w:color="auto"/>
            <w:right w:val="none" w:sz="0" w:space="0" w:color="auto"/>
          </w:divBdr>
        </w:div>
        <w:div w:id="1611890087">
          <w:marLeft w:val="0"/>
          <w:marRight w:val="0"/>
          <w:marTop w:val="0"/>
          <w:marBottom w:val="0"/>
          <w:divBdr>
            <w:top w:val="none" w:sz="0" w:space="0" w:color="auto"/>
            <w:left w:val="none" w:sz="0" w:space="0" w:color="auto"/>
            <w:bottom w:val="none" w:sz="0" w:space="0" w:color="auto"/>
            <w:right w:val="none" w:sz="0" w:space="0" w:color="auto"/>
          </w:divBdr>
        </w:div>
        <w:div w:id="1612542780">
          <w:marLeft w:val="0"/>
          <w:marRight w:val="0"/>
          <w:marTop w:val="0"/>
          <w:marBottom w:val="0"/>
          <w:divBdr>
            <w:top w:val="none" w:sz="0" w:space="0" w:color="auto"/>
            <w:left w:val="none" w:sz="0" w:space="0" w:color="auto"/>
            <w:bottom w:val="none" w:sz="0" w:space="0" w:color="auto"/>
            <w:right w:val="none" w:sz="0" w:space="0" w:color="auto"/>
          </w:divBdr>
        </w:div>
        <w:div w:id="1614439055">
          <w:marLeft w:val="0"/>
          <w:marRight w:val="0"/>
          <w:marTop w:val="0"/>
          <w:marBottom w:val="0"/>
          <w:divBdr>
            <w:top w:val="none" w:sz="0" w:space="0" w:color="auto"/>
            <w:left w:val="none" w:sz="0" w:space="0" w:color="auto"/>
            <w:bottom w:val="none" w:sz="0" w:space="0" w:color="auto"/>
            <w:right w:val="none" w:sz="0" w:space="0" w:color="auto"/>
          </w:divBdr>
        </w:div>
        <w:div w:id="1624384350">
          <w:marLeft w:val="0"/>
          <w:marRight w:val="0"/>
          <w:marTop w:val="0"/>
          <w:marBottom w:val="0"/>
          <w:divBdr>
            <w:top w:val="none" w:sz="0" w:space="0" w:color="auto"/>
            <w:left w:val="none" w:sz="0" w:space="0" w:color="auto"/>
            <w:bottom w:val="none" w:sz="0" w:space="0" w:color="auto"/>
            <w:right w:val="none" w:sz="0" w:space="0" w:color="auto"/>
          </w:divBdr>
          <w:divsChild>
            <w:div w:id="140194357">
              <w:marLeft w:val="0"/>
              <w:marRight w:val="0"/>
              <w:marTop w:val="0"/>
              <w:marBottom w:val="0"/>
              <w:divBdr>
                <w:top w:val="none" w:sz="0" w:space="0" w:color="auto"/>
                <w:left w:val="none" w:sz="0" w:space="0" w:color="auto"/>
                <w:bottom w:val="none" w:sz="0" w:space="0" w:color="auto"/>
                <w:right w:val="none" w:sz="0" w:space="0" w:color="auto"/>
              </w:divBdr>
            </w:div>
            <w:div w:id="216010097">
              <w:marLeft w:val="0"/>
              <w:marRight w:val="0"/>
              <w:marTop w:val="0"/>
              <w:marBottom w:val="0"/>
              <w:divBdr>
                <w:top w:val="none" w:sz="0" w:space="0" w:color="auto"/>
                <w:left w:val="none" w:sz="0" w:space="0" w:color="auto"/>
                <w:bottom w:val="none" w:sz="0" w:space="0" w:color="auto"/>
                <w:right w:val="none" w:sz="0" w:space="0" w:color="auto"/>
              </w:divBdr>
            </w:div>
            <w:div w:id="296449912">
              <w:marLeft w:val="0"/>
              <w:marRight w:val="0"/>
              <w:marTop w:val="0"/>
              <w:marBottom w:val="0"/>
              <w:divBdr>
                <w:top w:val="none" w:sz="0" w:space="0" w:color="auto"/>
                <w:left w:val="none" w:sz="0" w:space="0" w:color="auto"/>
                <w:bottom w:val="none" w:sz="0" w:space="0" w:color="auto"/>
                <w:right w:val="none" w:sz="0" w:space="0" w:color="auto"/>
              </w:divBdr>
            </w:div>
            <w:div w:id="598297133">
              <w:marLeft w:val="0"/>
              <w:marRight w:val="0"/>
              <w:marTop w:val="0"/>
              <w:marBottom w:val="0"/>
              <w:divBdr>
                <w:top w:val="none" w:sz="0" w:space="0" w:color="auto"/>
                <w:left w:val="none" w:sz="0" w:space="0" w:color="auto"/>
                <w:bottom w:val="none" w:sz="0" w:space="0" w:color="auto"/>
                <w:right w:val="none" w:sz="0" w:space="0" w:color="auto"/>
              </w:divBdr>
            </w:div>
            <w:div w:id="878276250">
              <w:marLeft w:val="0"/>
              <w:marRight w:val="0"/>
              <w:marTop w:val="0"/>
              <w:marBottom w:val="0"/>
              <w:divBdr>
                <w:top w:val="none" w:sz="0" w:space="0" w:color="auto"/>
                <w:left w:val="none" w:sz="0" w:space="0" w:color="auto"/>
                <w:bottom w:val="none" w:sz="0" w:space="0" w:color="auto"/>
                <w:right w:val="none" w:sz="0" w:space="0" w:color="auto"/>
              </w:divBdr>
            </w:div>
            <w:div w:id="886260282">
              <w:marLeft w:val="0"/>
              <w:marRight w:val="0"/>
              <w:marTop w:val="0"/>
              <w:marBottom w:val="0"/>
              <w:divBdr>
                <w:top w:val="none" w:sz="0" w:space="0" w:color="auto"/>
                <w:left w:val="none" w:sz="0" w:space="0" w:color="auto"/>
                <w:bottom w:val="none" w:sz="0" w:space="0" w:color="auto"/>
                <w:right w:val="none" w:sz="0" w:space="0" w:color="auto"/>
              </w:divBdr>
            </w:div>
            <w:div w:id="916666699">
              <w:marLeft w:val="0"/>
              <w:marRight w:val="0"/>
              <w:marTop w:val="0"/>
              <w:marBottom w:val="0"/>
              <w:divBdr>
                <w:top w:val="none" w:sz="0" w:space="0" w:color="auto"/>
                <w:left w:val="none" w:sz="0" w:space="0" w:color="auto"/>
                <w:bottom w:val="none" w:sz="0" w:space="0" w:color="auto"/>
                <w:right w:val="none" w:sz="0" w:space="0" w:color="auto"/>
              </w:divBdr>
            </w:div>
            <w:div w:id="987591122">
              <w:marLeft w:val="0"/>
              <w:marRight w:val="0"/>
              <w:marTop w:val="0"/>
              <w:marBottom w:val="0"/>
              <w:divBdr>
                <w:top w:val="none" w:sz="0" w:space="0" w:color="auto"/>
                <w:left w:val="none" w:sz="0" w:space="0" w:color="auto"/>
                <w:bottom w:val="none" w:sz="0" w:space="0" w:color="auto"/>
                <w:right w:val="none" w:sz="0" w:space="0" w:color="auto"/>
              </w:divBdr>
            </w:div>
            <w:div w:id="1019425715">
              <w:marLeft w:val="0"/>
              <w:marRight w:val="0"/>
              <w:marTop w:val="0"/>
              <w:marBottom w:val="0"/>
              <w:divBdr>
                <w:top w:val="none" w:sz="0" w:space="0" w:color="auto"/>
                <w:left w:val="none" w:sz="0" w:space="0" w:color="auto"/>
                <w:bottom w:val="none" w:sz="0" w:space="0" w:color="auto"/>
                <w:right w:val="none" w:sz="0" w:space="0" w:color="auto"/>
              </w:divBdr>
            </w:div>
            <w:div w:id="1046295115">
              <w:marLeft w:val="0"/>
              <w:marRight w:val="0"/>
              <w:marTop w:val="0"/>
              <w:marBottom w:val="0"/>
              <w:divBdr>
                <w:top w:val="none" w:sz="0" w:space="0" w:color="auto"/>
                <w:left w:val="none" w:sz="0" w:space="0" w:color="auto"/>
                <w:bottom w:val="none" w:sz="0" w:space="0" w:color="auto"/>
                <w:right w:val="none" w:sz="0" w:space="0" w:color="auto"/>
              </w:divBdr>
            </w:div>
            <w:div w:id="1065303436">
              <w:marLeft w:val="0"/>
              <w:marRight w:val="0"/>
              <w:marTop w:val="0"/>
              <w:marBottom w:val="0"/>
              <w:divBdr>
                <w:top w:val="none" w:sz="0" w:space="0" w:color="auto"/>
                <w:left w:val="none" w:sz="0" w:space="0" w:color="auto"/>
                <w:bottom w:val="none" w:sz="0" w:space="0" w:color="auto"/>
                <w:right w:val="none" w:sz="0" w:space="0" w:color="auto"/>
              </w:divBdr>
            </w:div>
            <w:div w:id="1104030843">
              <w:marLeft w:val="0"/>
              <w:marRight w:val="0"/>
              <w:marTop w:val="0"/>
              <w:marBottom w:val="0"/>
              <w:divBdr>
                <w:top w:val="none" w:sz="0" w:space="0" w:color="auto"/>
                <w:left w:val="none" w:sz="0" w:space="0" w:color="auto"/>
                <w:bottom w:val="none" w:sz="0" w:space="0" w:color="auto"/>
                <w:right w:val="none" w:sz="0" w:space="0" w:color="auto"/>
              </w:divBdr>
            </w:div>
            <w:div w:id="1285191861">
              <w:marLeft w:val="0"/>
              <w:marRight w:val="0"/>
              <w:marTop w:val="0"/>
              <w:marBottom w:val="0"/>
              <w:divBdr>
                <w:top w:val="none" w:sz="0" w:space="0" w:color="auto"/>
                <w:left w:val="none" w:sz="0" w:space="0" w:color="auto"/>
                <w:bottom w:val="none" w:sz="0" w:space="0" w:color="auto"/>
                <w:right w:val="none" w:sz="0" w:space="0" w:color="auto"/>
              </w:divBdr>
            </w:div>
            <w:div w:id="1358193079">
              <w:marLeft w:val="0"/>
              <w:marRight w:val="0"/>
              <w:marTop w:val="0"/>
              <w:marBottom w:val="0"/>
              <w:divBdr>
                <w:top w:val="none" w:sz="0" w:space="0" w:color="auto"/>
                <w:left w:val="none" w:sz="0" w:space="0" w:color="auto"/>
                <w:bottom w:val="none" w:sz="0" w:space="0" w:color="auto"/>
                <w:right w:val="none" w:sz="0" w:space="0" w:color="auto"/>
              </w:divBdr>
            </w:div>
            <w:div w:id="1486897389">
              <w:marLeft w:val="0"/>
              <w:marRight w:val="0"/>
              <w:marTop w:val="0"/>
              <w:marBottom w:val="0"/>
              <w:divBdr>
                <w:top w:val="none" w:sz="0" w:space="0" w:color="auto"/>
                <w:left w:val="none" w:sz="0" w:space="0" w:color="auto"/>
                <w:bottom w:val="none" w:sz="0" w:space="0" w:color="auto"/>
                <w:right w:val="none" w:sz="0" w:space="0" w:color="auto"/>
              </w:divBdr>
            </w:div>
            <w:div w:id="1625496719">
              <w:marLeft w:val="0"/>
              <w:marRight w:val="0"/>
              <w:marTop w:val="0"/>
              <w:marBottom w:val="0"/>
              <w:divBdr>
                <w:top w:val="none" w:sz="0" w:space="0" w:color="auto"/>
                <w:left w:val="none" w:sz="0" w:space="0" w:color="auto"/>
                <w:bottom w:val="none" w:sz="0" w:space="0" w:color="auto"/>
                <w:right w:val="none" w:sz="0" w:space="0" w:color="auto"/>
              </w:divBdr>
            </w:div>
            <w:div w:id="1780103991">
              <w:marLeft w:val="0"/>
              <w:marRight w:val="0"/>
              <w:marTop w:val="0"/>
              <w:marBottom w:val="0"/>
              <w:divBdr>
                <w:top w:val="none" w:sz="0" w:space="0" w:color="auto"/>
                <w:left w:val="none" w:sz="0" w:space="0" w:color="auto"/>
                <w:bottom w:val="none" w:sz="0" w:space="0" w:color="auto"/>
                <w:right w:val="none" w:sz="0" w:space="0" w:color="auto"/>
              </w:divBdr>
            </w:div>
            <w:div w:id="1858082629">
              <w:marLeft w:val="0"/>
              <w:marRight w:val="0"/>
              <w:marTop w:val="0"/>
              <w:marBottom w:val="0"/>
              <w:divBdr>
                <w:top w:val="none" w:sz="0" w:space="0" w:color="auto"/>
                <w:left w:val="none" w:sz="0" w:space="0" w:color="auto"/>
                <w:bottom w:val="none" w:sz="0" w:space="0" w:color="auto"/>
                <w:right w:val="none" w:sz="0" w:space="0" w:color="auto"/>
              </w:divBdr>
            </w:div>
            <w:div w:id="1874535091">
              <w:marLeft w:val="0"/>
              <w:marRight w:val="0"/>
              <w:marTop w:val="0"/>
              <w:marBottom w:val="0"/>
              <w:divBdr>
                <w:top w:val="none" w:sz="0" w:space="0" w:color="auto"/>
                <w:left w:val="none" w:sz="0" w:space="0" w:color="auto"/>
                <w:bottom w:val="none" w:sz="0" w:space="0" w:color="auto"/>
                <w:right w:val="none" w:sz="0" w:space="0" w:color="auto"/>
              </w:divBdr>
            </w:div>
            <w:div w:id="1993177940">
              <w:marLeft w:val="0"/>
              <w:marRight w:val="0"/>
              <w:marTop w:val="0"/>
              <w:marBottom w:val="0"/>
              <w:divBdr>
                <w:top w:val="none" w:sz="0" w:space="0" w:color="auto"/>
                <w:left w:val="none" w:sz="0" w:space="0" w:color="auto"/>
                <w:bottom w:val="none" w:sz="0" w:space="0" w:color="auto"/>
                <w:right w:val="none" w:sz="0" w:space="0" w:color="auto"/>
              </w:divBdr>
            </w:div>
          </w:divsChild>
        </w:div>
        <w:div w:id="1625624273">
          <w:marLeft w:val="0"/>
          <w:marRight w:val="0"/>
          <w:marTop w:val="0"/>
          <w:marBottom w:val="0"/>
          <w:divBdr>
            <w:top w:val="none" w:sz="0" w:space="0" w:color="auto"/>
            <w:left w:val="none" w:sz="0" w:space="0" w:color="auto"/>
            <w:bottom w:val="none" w:sz="0" w:space="0" w:color="auto"/>
            <w:right w:val="none" w:sz="0" w:space="0" w:color="auto"/>
          </w:divBdr>
        </w:div>
        <w:div w:id="1626036232">
          <w:marLeft w:val="0"/>
          <w:marRight w:val="0"/>
          <w:marTop w:val="0"/>
          <w:marBottom w:val="0"/>
          <w:divBdr>
            <w:top w:val="none" w:sz="0" w:space="0" w:color="auto"/>
            <w:left w:val="none" w:sz="0" w:space="0" w:color="auto"/>
            <w:bottom w:val="none" w:sz="0" w:space="0" w:color="auto"/>
            <w:right w:val="none" w:sz="0" w:space="0" w:color="auto"/>
          </w:divBdr>
        </w:div>
        <w:div w:id="1643734812">
          <w:marLeft w:val="0"/>
          <w:marRight w:val="0"/>
          <w:marTop w:val="0"/>
          <w:marBottom w:val="0"/>
          <w:divBdr>
            <w:top w:val="none" w:sz="0" w:space="0" w:color="auto"/>
            <w:left w:val="none" w:sz="0" w:space="0" w:color="auto"/>
            <w:bottom w:val="none" w:sz="0" w:space="0" w:color="auto"/>
            <w:right w:val="none" w:sz="0" w:space="0" w:color="auto"/>
          </w:divBdr>
        </w:div>
        <w:div w:id="1656639819">
          <w:marLeft w:val="0"/>
          <w:marRight w:val="0"/>
          <w:marTop w:val="0"/>
          <w:marBottom w:val="0"/>
          <w:divBdr>
            <w:top w:val="none" w:sz="0" w:space="0" w:color="auto"/>
            <w:left w:val="none" w:sz="0" w:space="0" w:color="auto"/>
            <w:bottom w:val="none" w:sz="0" w:space="0" w:color="auto"/>
            <w:right w:val="none" w:sz="0" w:space="0" w:color="auto"/>
          </w:divBdr>
        </w:div>
        <w:div w:id="1669796120">
          <w:marLeft w:val="0"/>
          <w:marRight w:val="0"/>
          <w:marTop w:val="0"/>
          <w:marBottom w:val="0"/>
          <w:divBdr>
            <w:top w:val="none" w:sz="0" w:space="0" w:color="auto"/>
            <w:left w:val="none" w:sz="0" w:space="0" w:color="auto"/>
            <w:bottom w:val="none" w:sz="0" w:space="0" w:color="auto"/>
            <w:right w:val="none" w:sz="0" w:space="0" w:color="auto"/>
          </w:divBdr>
        </w:div>
        <w:div w:id="1680424621">
          <w:marLeft w:val="0"/>
          <w:marRight w:val="0"/>
          <w:marTop w:val="0"/>
          <w:marBottom w:val="0"/>
          <w:divBdr>
            <w:top w:val="none" w:sz="0" w:space="0" w:color="auto"/>
            <w:left w:val="none" w:sz="0" w:space="0" w:color="auto"/>
            <w:bottom w:val="none" w:sz="0" w:space="0" w:color="auto"/>
            <w:right w:val="none" w:sz="0" w:space="0" w:color="auto"/>
          </w:divBdr>
        </w:div>
        <w:div w:id="1694452521">
          <w:marLeft w:val="0"/>
          <w:marRight w:val="0"/>
          <w:marTop w:val="0"/>
          <w:marBottom w:val="0"/>
          <w:divBdr>
            <w:top w:val="none" w:sz="0" w:space="0" w:color="auto"/>
            <w:left w:val="none" w:sz="0" w:space="0" w:color="auto"/>
            <w:bottom w:val="none" w:sz="0" w:space="0" w:color="auto"/>
            <w:right w:val="none" w:sz="0" w:space="0" w:color="auto"/>
          </w:divBdr>
        </w:div>
        <w:div w:id="1705905391">
          <w:marLeft w:val="0"/>
          <w:marRight w:val="0"/>
          <w:marTop w:val="0"/>
          <w:marBottom w:val="0"/>
          <w:divBdr>
            <w:top w:val="none" w:sz="0" w:space="0" w:color="auto"/>
            <w:left w:val="none" w:sz="0" w:space="0" w:color="auto"/>
            <w:bottom w:val="none" w:sz="0" w:space="0" w:color="auto"/>
            <w:right w:val="none" w:sz="0" w:space="0" w:color="auto"/>
          </w:divBdr>
        </w:div>
        <w:div w:id="1717392964">
          <w:marLeft w:val="0"/>
          <w:marRight w:val="0"/>
          <w:marTop w:val="0"/>
          <w:marBottom w:val="0"/>
          <w:divBdr>
            <w:top w:val="none" w:sz="0" w:space="0" w:color="auto"/>
            <w:left w:val="none" w:sz="0" w:space="0" w:color="auto"/>
            <w:bottom w:val="none" w:sz="0" w:space="0" w:color="auto"/>
            <w:right w:val="none" w:sz="0" w:space="0" w:color="auto"/>
          </w:divBdr>
        </w:div>
        <w:div w:id="1746565679">
          <w:marLeft w:val="0"/>
          <w:marRight w:val="0"/>
          <w:marTop w:val="0"/>
          <w:marBottom w:val="0"/>
          <w:divBdr>
            <w:top w:val="none" w:sz="0" w:space="0" w:color="auto"/>
            <w:left w:val="none" w:sz="0" w:space="0" w:color="auto"/>
            <w:bottom w:val="none" w:sz="0" w:space="0" w:color="auto"/>
            <w:right w:val="none" w:sz="0" w:space="0" w:color="auto"/>
          </w:divBdr>
          <w:divsChild>
            <w:div w:id="123239629">
              <w:marLeft w:val="-75"/>
              <w:marRight w:val="0"/>
              <w:marTop w:val="30"/>
              <w:marBottom w:val="30"/>
              <w:divBdr>
                <w:top w:val="none" w:sz="0" w:space="0" w:color="auto"/>
                <w:left w:val="none" w:sz="0" w:space="0" w:color="auto"/>
                <w:bottom w:val="none" w:sz="0" w:space="0" w:color="auto"/>
                <w:right w:val="none" w:sz="0" w:space="0" w:color="auto"/>
              </w:divBdr>
              <w:divsChild>
                <w:div w:id="3097293">
                  <w:marLeft w:val="0"/>
                  <w:marRight w:val="0"/>
                  <w:marTop w:val="0"/>
                  <w:marBottom w:val="0"/>
                  <w:divBdr>
                    <w:top w:val="none" w:sz="0" w:space="0" w:color="auto"/>
                    <w:left w:val="none" w:sz="0" w:space="0" w:color="auto"/>
                    <w:bottom w:val="none" w:sz="0" w:space="0" w:color="auto"/>
                    <w:right w:val="none" w:sz="0" w:space="0" w:color="auto"/>
                  </w:divBdr>
                  <w:divsChild>
                    <w:div w:id="1279800867">
                      <w:marLeft w:val="0"/>
                      <w:marRight w:val="0"/>
                      <w:marTop w:val="0"/>
                      <w:marBottom w:val="0"/>
                      <w:divBdr>
                        <w:top w:val="none" w:sz="0" w:space="0" w:color="auto"/>
                        <w:left w:val="none" w:sz="0" w:space="0" w:color="auto"/>
                        <w:bottom w:val="none" w:sz="0" w:space="0" w:color="auto"/>
                        <w:right w:val="none" w:sz="0" w:space="0" w:color="auto"/>
                      </w:divBdr>
                    </w:div>
                  </w:divsChild>
                </w:div>
                <w:div w:id="13968154">
                  <w:marLeft w:val="0"/>
                  <w:marRight w:val="0"/>
                  <w:marTop w:val="0"/>
                  <w:marBottom w:val="0"/>
                  <w:divBdr>
                    <w:top w:val="none" w:sz="0" w:space="0" w:color="auto"/>
                    <w:left w:val="none" w:sz="0" w:space="0" w:color="auto"/>
                    <w:bottom w:val="none" w:sz="0" w:space="0" w:color="auto"/>
                    <w:right w:val="none" w:sz="0" w:space="0" w:color="auto"/>
                  </w:divBdr>
                  <w:divsChild>
                    <w:div w:id="843938191">
                      <w:marLeft w:val="0"/>
                      <w:marRight w:val="0"/>
                      <w:marTop w:val="0"/>
                      <w:marBottom w:val="0"/>
                      <w:divBdr>
                        <w:top w:val="none" w:sz="0" w:space="0" w:color="auto"/>
                        <w:left w:val="none" w:sz="0" w:space="0" w:color="auto"/>
                        <w:bottom w:val="none" w:sz="0" w:space="0" w:color="auto"/>
                        <w:right w:val="none" w:sz="0" w:space="0" w:color="auto"/>
                      </w:divBdr>
                    </w:div>
                  </w:divsChild>
                </w:div>
                <w:div w:id="50858538">
                  <w:marLeft w:val="0"/>
                  <w:marRight w:val="0"/>
                  <w:marTop w:val="0"/>
                  <w:marBottom w:val="0"/>
                  <w:divBdr>
                    <w:top w:val="none" w:sz="0" w:space="0" w:color="auto"/>
                    <w:left w:val="none" w:sz="0" w:space="0" w:color="auto"/>
                    <w:bottom w:val="none" w:sz="0" w:space="0" w:color="auto"/>
                    <w:right w:val="none" w:sz="0" w:space="0" w:color="auto"/>
                  </w:divBdr>
                  <w:divsChild>
                    <w:div w:id="49614399">
                      <w:marLeft w:val="0"/>
                      <w:marRight w:val="0"/>
                      <w:marTop w:val="0"/>
                      <w:marBottom w:val="0"/>
                      <w:divBdr>
                        <w:top w:val="none" w:sz="0" w:space="0" w:color="auto"/>
                        <w:left w:val="none" w:sz="0" w:space="0" w:color="auto"/>
                        <w:bottom w:val="none" w:sz="0" w:space="0" w:color="auto"/>
                        <w:right w:val="none" w:sz="0" w:space="0" w:color="auto"/>
                      </w:divBdr>
                    </w:div>
                  </w:divsChild>
                </w:div>
                <w:div w:id="52776997">
                  <w:marLeft w:val="0"/>
                  <w:marRight w:val="0"/>
                  <w:marTop w:val="0"/>
                  <w:marBottom w:val="0"/>
                  <w:divBdr>
                    <w:top w:val="none" w:sz="0" w:space="0" w:color="auto"/>
                    <w:left w:val="none" w:sz="0" w:space="0" w:color="auto"/>
                    <w:bottom w:val="none" w:sz="0" w:space="0" w:color="auto"/>
                    <w:right w:val="none" w:sz="0" w:space="0" w:color="auto"/>
                  </w:divBdr>
                  <w:divsChild>
                    <w:div w:id="1881548589">
                      <w:marLeft w:val="0"/>
                      <w:marRight w:val="0"/>
                      <w:marTop w:val="0"/>
                      <w:marBottom w:val="0"/>
                      <w:divBdr>
                        <w:top w:val="none" w:sz="0" w:space="0" w:color="auto"/>
                        <w:left w:val="none" w:sz="0" w:space="0" w:color="auto"/>
                        <w:bottom w:val="none" w:sz="0" w:space="0" w:color="auto"/>
                        <w:right w:val="none" w:sz="0" w:space="0" w:color="auto"/>
                      </w:divBdr>
                    </w:div>
                  </w:divsChild>
                </w:div>
                <w:div w:id="67924186">
                  <w:marLeft w:val="0"/>
                  <w:marRight w:val="0"/>
                  <w:marTop w:val="0"/>
                  <w:marBottom w:val="0"/>
                  <w:divBdr>
                    <w:top w:val="none" w:sz="0" w:space="0" w:color="auto"/>
                    <w:left w:val="none" w:sz="0" w:space="0" w:color="auto"/>
                    <w:bottom w:val="none" w:sz="0" w:space="0" w:color="auto"/>
                    <w:right w:val="none" w:sz="0" w:space="0" w:color="auto"/>
                  </w:divBdr>
                  <w:divsChild>
                    <w:div w:id="966006409">
                      <w:marLeft w:val="0"/>
                      <w:marRight w:val="0"/>
                      <w:marTop w:val="0"/>
                      <w:marBottom w:val="0"/>
                      <w:divBdr>
                        <w:top w:val="none" w:sz="0" w:space="0" w:color="auto"/>
                        <w:left w:val="none" w:sz="0" w:space="0" w:color="auto"/>
                        <w:bottom w:val="none" w:sz="0" w:space="0" w:color="auto"/>
                        <w:right w:val="none" w:sz="0" w:space="0" w:color="auto"/>
                      </w:divBdr>
                    </w:div>
                  </w:divsChild>
                </w:div>
                <w:div w:id="71441004">
                  <w:marLeft w:val="0"/>
                  <w:marRight w:val="0"/>
                  <w:marTop w:val="0"/>
                  <w:marBottom w:val="0"/>
                  <w:divBdr>
                    <w:top w:val="none" w:sz="0" w:space="0" w:color="auto"/>
                    <w:left w:val="none" w:sz="0" w:space="0" w:color="auto"/>
                    <w:bottom w:val="none" w:sz="0" w:space="0" w:color="auto"/>
                    <w:right w:val="none" w:sz="0" w:space="0" w:color="auto"/>
                  </w:divBdr>
                  <w:divsChild>
                    <w:div w:id="1004211054">
                      <w:marLeft w:val="0"/>
                      <w:marRight w:val="0"/>
                      <w:marTop w:val="0"/>
                      <w:marBottom w:val="0"/>
                      <w:divBdr>
                        <w:top w:val="none" w:sz="0" w:space="0" w:color="auto"/>
                        <w:left w:val="none" w:sz="0" w:space="0" w:color="auto"/>
                        <w:bottom w:val="none" w:sz="0" w:space="0" w:color="auto"/>
                        <w:right w:val="none" w:sz="0" w:space="0" w:color="auto"/>
                      </w:divBdr>
                    </w:div>
                  </w:divsChild>
                </w:div>
                <w:div w:id="139159539">
                  <w:marLeft w:val="0"/>
                  <w:marRight w:val="0"/>
                  <w:marTop w:val="0"/>
                  <w:marBottom w:val="0"/>
                  <w:divBdr>
                    <w:top w:val="none" w:sz="0" w:space="0" w:color="auto"/>
                    <w:left w:val="none" w:sz="0" w:space="0" w:color="auto"/>
                    <w:bottom w:val="none" w:sz="0" w:space="0" w:color="auto"/>
                    <w:right w:val="none" w:sz="0" w:space="0" w:color="auto"/>
                  </w:divBdr>
                  <w:divsChild>
                    <w:div w:id="2115783335">
                      <w:marLeft w:val="0"/>
                      <w:marRight w:val="0"/>
                      <w:marTop w:val="0"/>
                      <w:marBottom w:val="0"/>
                      <w:divBdr>
                        <w:top w:val="none" w:sz="0" w:space="0" w:color="auto"/>
                        <w:left w:val="none" w:sz="0" w:space="0" w:color="auto"/>
                        <w:bottom w:val="none" w:sz="0" w:space="0" w:color="auto"/>
                        <w:right w:val="none" w:sz="0" w:space="0" w:color="auto"/>
                      </w:divBdr>
                    </w:div>
                  </w:divsChild>
                </w:div>
                <w:div w:id="139689132">
                  <w:marLeft w:val="0"/>
                  <w:marRight w:val="0"/>
                  <w:marTop w:val="0"/>
                  <w:marBottom w:val="0"/>
                  <w:divBdr>
                    <w:top w:val="none" w:sz="0" w:space="0" w:color="auto"/>
                    <w:left w:val="none" w:sz="0" w:space="0" w:color="auto"/>
                    <w:bottom w:val="none" w:sz="0" w:space="0" w:color="auto"/>
                    <w:right w:val="none" w:sz="0" w:space="0" w:color="auto"/>
                  </w:divBdr>
                  <w:divsChild>
                    <w:div w:id="1855147804">
                      <w:marLeft w:val="0"/>
                      <w:marRight w:val="0"/>
                      <w:marTop w:val="0"/>
                      <w:marBottom w:val="0"/>
                      <w:divBdr>
                        <w:top w:val="none" w:sz="0" w:space="0" w:color="auto"/>
                        <w:left w:val="none" w:sz="0" w:space="0" w:color="auto"/>
                        <w:bottom w:val="none" w:sz="0" w:space="0" w:color="auto"/>
                        <w:right w:val="none" w:sz="0" w:space="0" w:color="auto"/>
                      </w:divBdr>
                    </w:div>
                  </w:divsChild>
                </w:div>
                <w:div w:id="147095465">
                  <w:marLeft w:val="0"/>
                  <w:marRight w:val="0"/>
                  <w:marTop w:val="0"/>
                  <w:marBottom w:val="0"/>
                  <w:divBdr>
                    <w:top w:val="none" w:sz="0" w:space="0" w:color="auto"/>
                    <w:left w:val="none" w:sz="0" w:space="0" w:color="auto"/>
                    <w:bottom w:val="none" w:sz="0" w:space="0" w:color="auto"/>
                    <w:right w:val="none" w:sz="0" w:space="0" w:color="auto"/>
                  </w:divBdr>
                  <w:divsChild>
                    <w:div w:id="902528049">
                      <w:marLeft w:val="0"/>
                      <w:marRight w:val="0"/>
                      <w:marTop w:val="0"/>
                      <w:marBottom w:val="0"/>
                      <w:divBdr>
                        <w:top w:val="none" w:sz="0" w:space="0" w:color="auto"/>
                        <w:left w:val="none" w:sz="0" w:space="0" w:color="auto"/>
                        <w:bottom w:val="none" w:sz="0" w:space="0" w:color="auto"/>
                        <w:right w:val="none" w:sz="0" w:space="0" w:color="auto"/>
                      </w:divBdr>
                    </w:div>
                  </w:divsChild>
                </w:div>
                <w:div w:id="162475305">
                  <w:marLeft w:val="0"/>
                  <w:marRight w:val="0"/>
                  <w:marTop w:val="0"/>
                  <w:marBottom w:val="0"/>
                  <w:divBdr>
                    <w:top w:val="none" w:sz="0" w:space="0" w:color="auto"/>
                    <w:left w:val="none" w:sz="0" w:space="0" w:color="auto"/>
                    <w:bottom w:val="none" w:sz="0" w:space="0" w:color="auto"/>
                    <w:right w:val="none" w:sz="0" w:space="0" w:color="auto"/>
                  </w:divBdr>
                  <w:divsChild>
                    <w:div w:id="1120489845">
                      <w:marLeft w:val="0"/>
                      <w:marRight w:val="0"/>
                      <w:marTop w:val="0"/>
                      <w:marBottom w:val="0"/>
                      <w:divBdr>
                        <w:top w:val="none" w:sz="0" w:space="0" w:color="auto"/>
                        <w:left w:val="none" w:sz="0" w:space="0" w:color="auto"/>
                        <w:bottom w:val="none" w:sz="0" w:space="0" w:color="auto"/>
                        <w:right w:val="none" w:sz="0" w:space="0" w:color="auto"/>
                      </w:divBdr>
                    </w:div>
                  </w:divsChild>
                </w:div>
                <w:div w:id="169879899">
                  <w:marLeft w:val="0"/>
                  <w:marRight w:val="0"/>
                  <w:marTop w:val="0"/>
                  <w:marBottom w:val="0"/>
                  <w:divBdr>
                    <w:top w:val="none" w:sz="0" w:space="0" w:color="auto"/>
                    <w:left w:val="none" w:sz="0" w:space="0" w:color="auto"/>
                    <w:bottom w:val="none" w:sz="0" w:space="0" w:color="auto"/>
                    <w:right w:val="none" w:sz="0" w:space="0" w:color="auto"/>
                  </w:divBdr>
                  <w:divsChild>
                    <w:div w:id="740181691">
                      <w:marLeft w:val="0"/>
                      <w:marRight w:val="0"/>
                      <w:marTop w:val="0"/>
                      <w:marBottom w:val="0"/>
                      <w:divBdr>
                        <w:top w:val="none" w:sz="0" w:space="0" w:color="auto"/>
                        <w:left w:val="none" w:sz="0" w:space="0" w:color="auto"/>
                        <w:bottom w:val="none" w:sz="0" w:space="0" w:color="auto"/>
                        <w:right w:val="none" w:sz="0" w:space="0" w:color="auto"/>
                      </w:divBdr>
                    </w:div>
                  </w:divsChild>
                </w:div>
                <w:div w:id="170149406">
                  <w:marLeft w:val="0"/>
                  <w:marRight w:val="0"/>
                  <w:marTop w:val="0"/>
                  <w:marBottom w:val="0"/>
                  <w:divBdr>
                    <w:top w:val="none" w:sz="0" w:space="0" w:color="auto"/>
                    <w:left w:val="none" w:sz="0" w:space="0" w:color="auto"/>
                    <w:bottom w:val="none" w:sz="0" w:space="0" w:color="auto"/>
                    <w:right w:val="none" w:sz="0" w:space="0" w:color="auto"/>
                  </w:divBdr>
                  <w:divsChild>
                    <w:div w:id="1393037156">
                      <w:marLeft w:val="0"/>
                      <w:marRight w:val="0"/>
                      <w:marTop w:val="0"/>
                      <w:marBottom w:val="0"/>
                      <w:divBdr>
                        <w:top w:val="none" w:sz="0" w:space="0" w:color="auto"/>
                        <w:left w:val="none" w:sz="0" w:space="0" w:color="auto"/>
                        <w:bottom w:val="none" w:sz="0" w:space="0" w:color="auto"/>
                        <w:right w:val="none" w:sz="0" w:space="0" w:color="auto"/>
                      </w:divBdr>
                    </w:div>
                  </w:divsChild>
                </w:div>
                <w:div w:id="172571877">
                  <w:marLeft w:val="0"/>
                  <w:marRight w:val="0"/>
                  <w:marTop w:val="0"/>
                  <w:marBottom w:val="0"/>
                  <w:divBdr>
                    <w:top w:val="none" w:sz="0" w:space="0" w:color="auto"/>
                    <w:left w:val="none" w:sz="0" w:space="0" w:color="auto"/>
                    <w:bottom w:val="none" w:sz="0" w:space="0" w:color="auto"/>
                    <w:right w:val="none" w:sz="0" w:space="0" w:color="auto"/>
                  </w:divBdr>
                  <w:divsChild>
                    <w:div w:id="1779253419">
                      <w:marLeft w:val="0"/>
                      <w:marRight w:val="0"/>
                      <w:marTop w:val="0"/>
                      <w:marBottom w:val="0"/>
                      <w:divBdr>
                        <w:top w:val="none" w:sz="0" w:space="0" w:color="auto"/>
                        <w:left w:val="none" w:sz="0" w:space="0" w:color="auto"/>
                        <w:bottom w:val="none" w:sz="0" w:space="0" w:color="auto"/>
                        <w:right w:val="none" w:sz="0" w:space="0" w:color="auto"/>
                      </w:divBdr>
                    </w:div>
                  </w:divsChild>
                </w:div>
                <w:div w:id="201214856">
                  <w:marLeft w:val="0"/>
                  <w:marRight w:val="0"/>
                  <w:marTop w:val="0"/>
                  <w:marBottom w:val="0"/>
                  <w:divBdr>
                    <w:top w:val="none" w:sz="0" w:space="0" w:color="auto"/>
                    <w:left w:val="none" w:sz="0" w:space="0" w:color="auto"/>
                    <w:bottom w:val="none" w:sz="0" w:space="0" w:color="auto"/>
                    <w:right w:val="none" w:sz="0" w:space="0" w:color="auto"/>
                  </w:divBdr>
                  <w:divsChild>
                    <w:div w:id="1210607897">
                      <w:marLeft w:val="0"/>
                      <w:marRight w:val="0"/>
                      <w:marTop w:val="0"/>
                      <w:marBottom w:val="0"/>
                      <w:divBdr>
                        <w:top w:val="none" w:sz="0" w:space="0" w:color="auto"/>
                        <w:left w:val="none" w:sz="0" w:space="0" w:color="auto"/>
                        <w:bottom w:val="none" w:sz="0" w:space="0" w:color="auto"/>
                        <w:right w:val="none" w:sz="0" w:space="0" w:color="auto"/>
                      </w:divBdr>
                    </w:div>
                  </w:divsChild>
                </w:div>
                <w:div w:id="211768522">
                  <w:marLeft w:val="0"/>
                  <w:marRight w:val="0"/>
                  <w:marTop w:val="0"/>
                  <w:marBottom w:val="0"/>
                  <w:divBdr>
                    <w:top w:val="none" w:sz="0" w:space="0" w:color="auto"/>
                    <w:left w:val="none" w:sz="0" w:space="0" w:color="auto"/>
                    <w:bottom w:val="none" w:sz="0" w:space="0" w:color="auto"/>
                    <w:right w:val="none" w:sz="0" w:space="0" w:color="auto"/>
                  </w:divBdr>
                  <w:divsChild>
                    <w:div w:id="430398257">
                      <w:marLeft w:val="0"/>
                      <w:marRight w:val="0"/>
                      <w:marTop w:val="0"/>
                      <w:marBottom w:val="0"/>
                      <w:divBdr>
                        <w:top w:val="none" w:sz="0" w:space="0" w:color="auto"/>
                        <w:left w:val="none" w:sz="0" w:space="0" w:color="auto"/>
                        <w:bottom w:val="none" w:sz="0" w:space="0" w:color="auto"/>
                        <w:right w:val="none" w:sz="0" w:space="0" w:color="auto"/>
                      </w:divBdr>
                    </w:div>
                  </w:divsChild>
                </w:div>
                <w:div w:id="223950083">
                  <w:marLeft w:val="0"/>
                  <w:marRight w:val="0"/>
                  <w:marTop w:val="0"/>
                  <w:marBottom w:val="0"/>
                  <w:divBdr>
                    <w:top w:val="none" w:sz="0" w:space="0" w:color="auto"/>
                    <w:left w:val="none" w:sz="0" w:space="0" w:color="auto"/>
                    <w:bottom w:val="none" w:sz="0" w:space="0" w:color="auto"/>
                    <w:right w:val="none" w:sz="0" w:space="0" w:color="auto"/>
                  </w:divBdr>
                  <w:divsChild>
                    <w:div w:id="183444126">
                      <w:marLeft w:val="0"/>
                      <w:marRight w:val="0"/>
                      <w:marTop w:val="0"/>
                      <w:marBottom w:val="0"/>
                      <w:divBdr>
                        <w:top w:val="none" w:sz="0" w:space="0" w:color="auto"/>
                        <w:left w:val="none" w:sz="0" w:space="0" w:color="auto"/>
                        <w:bottom w:val="none" w:sz="0" w:space="0" w:color="auto"/>
                        <w:right w:val="none" w:sz="0" w:space="0" w:color="auto"/>
                      </w:divBdr>
                    </w:div>
                  </w:divsChild>
                </w:div>
                <w:div w:id="232550600">
                  <w:marLeft w:val="0"/>
                  <w:marRight w:val="0"/>
                  <w:marTop w:val="0"/>
                  <w:marBottom w:val="0"/>
                  <w:divBdr>
                    <w:top w:val="none" w:sz="0" w:space="0" w:color="auto"/>
                    <w:left w:val="none" w:sz="0" w:space="0" w:color="auto"/>
                    <w:bottom w:val="none" w:sz="0" w:space="0" w:color="auto"/>
                    <w:right w:val="none" w:sz="0" w:space="0" w:color="auto"/>
                  </w:divBdr>
                  <w:divsChild>
                    <w:div w:id="1678653281">
                      <w:marLeft w:val="0"/>
                      <w:marRight w:val="0"/>
                      <w:marTop w:val="0"/>
                      <w:marBottom w:val="0"/>
                      <w:divBdr>
                        <w:top w:val="none" w:sz="0" w:space="0" w:color="auto"/>
                        <w:left w:val="none" w:sz="0" w:space="0" w:color="auto"/>
                        <w:bottom w:val="none" w:sz="0" w:space="0" w:color="auto"/>
                        <w:right w:val="none" w:sz="0" w:space="0" w:color="auto"/>
                      </w:divBdr>
                    </w:div>
                  </w:divsChild>
                </w:div>
                <w:div w:id="236601235">
                  <w:marLeft w:val="0"/>
                  <w:marRight w:val="0"/>
                  <w:marTop w:val="0"/>
                  <w:marBottom w:val="0"/>
                  <w:divBdr>
                    <w:top w:val="none" w:sz="0" w:space="0" w:color="auto"/>
                    <w:left w:val="none" w:sz="0" w:space="0" w:color="auto"/>
                    <w:bottom w:val="none" w:sz="0" w:space="0" w:color="auto"/>
                    <w:right w:val="none" w:sz="0" w:space="0" w:color="auto"/>
                  </w:divBdr>
                  <w:divsChild>
                    <w:div w:id="177894909">
                      <w:marLeft w:val="0"/>
                      <w:marRight w:val="0"/>
                      <w:marTop w:val="0"/>
                      <w:marBottom w:val="0"/>
                      <w:divBdr>
                        <w:top w:val="none" w:sz="0" w:space="0" w:color="auto"/>
                        <w:left w:val="none" w:sz="0" w:space="0" w:color="auto"/>
                        <w:bottom w:val="none" w:sz="0" w:space="0" w:color="auto"/>
                        <w:right w:val="none" w:sz="0" w:space="0" w:color="auto"/>
                      </w:divBdr>
                    </w:div>
                  </w:divsChild>
                </w:div>
                <w:div w:id="259216392">
                  <w:marLeft w:val="0"/>
                  <w:marRight w:val="0"/>
                  <w:marTop w:val="0"/>
                  <w:marBottom w:val="0"/>
                  <w:divBdr>
                    <w:top w:val="none" w:sz="0" w:space="0" w:color="auto"/>
                    <w:left w:val="none" w:sz="0" w:space="0" w:color="auto"/>
                    <w:bottom w:val="none" w:sz="0" w:space="0" w:color="auto"/>
                    <w:right w:val="none" w:sz="0" w:space="0" w:color="auto"/>
                  </w:divBdr>
                  <w:divsChild>
                    <w:div w:id="2112846550">
                      <w:marLeft w:val="0"/>
                      <w:marRight w:val="0"/>
                      <w:marTop w:val="0"/>
                      <w:marBottom w:val="0"/>
                      <w:divBdr>
                        <w:top w:val="none" w:sz="0" w:space="0" w:color="auto"/>
                        <w:left w:val="none" w:sz="0" w:space="0" w:color="auto"/>
                        <w:bottom w:val="none" w:sz="0" w:space="0" w:color="auto"/>
                        <w:right w:val="none" w:sz="0" w:space="0" w:color="auto"/>
                      </w:divBdr>
                    </w:div>
                  </w:divsChild>
                </w:div>
                <w:div w:id="282199748">
                  <w:marLeft w:val="0"/>
                  <w:marRight w:val="0"/>
                  <w:marTop w:val="0"/>
                  <w:marBottom w:val="0"/>
                  <w:divBdr>
                    <w:top w:val="none" w:sz="0" w:space="0" w:color="auto"/>
                    <w:left w:val="none" w:sz="0" w:space="0" w:color="auto"/>
                    <w:bottom w:val="none" w:sz="0" w:space="0" w:color="auto"/>
                    <w:right w:val="none" w:sz="0" w:space="0" w:color="auto"/>
                  </w:divBdr>
                  <w:divsChild>
                    <w:div w:id="2051031045">
                      <w:marLeft w:val="0"/>
                      <w:marRight w:val="0"/>
                      <w:marTop w:val="0"/>
                      <w:marBottom w:val="0"/>
                      <w:divBdr>
                        <w:top w:val="none" w:sz="0" w:space="0" w:color="auto"/>
                        <w:left w:val="none" w:sz="0" w:space="0" w:color="auto"/>
                        <w:bottom w:val="none" w:sz="0" w:space="0" w:color="auto"/>
                        <w:right w:val="none" w:sz="0" w:space="0" w:color="auto"/>
                      </w:divBdr>
                    </w:div>
                  </w:divsChild>
                </w:div>
                <w:div w:id="283923298">
                  <w:marLeft w:val="0"/>
                  <w:marRight w:val="0"/>
                  <w:marTop w:val="0"/>
                  <w:marBottom w:val="0"/>
                  <w:divBdr>
                    <w:top w:val="none" w:sz="0" w:space="0" w:color="auto"/>
                    <w:left w:val="none" w:sz="0" w:space="0" w:color="auto"/>
                    <w:bottom w:val="none" w:sz="0" w:space="0" w:color="auto"/>
                    <w:right w:val="none" w:sz="0" w:space="0" w:color="auto"/>
                  </w:divBdr>
                  <w:divsChild>
                    <w:div w:id="613288140">
                      <w:marLeft w:val="0"/>
                      <w:marRight w:val="0"/>
                      <w:marTop w:val="0"/>
                      <w:marBottom w:val="0"/>
                      <w:divBdr>
                        <w:top w:val="none" w:sz="0" w:space="0" w:color="auto"/>
                        <w:left w:val="none" w:sz="0" w:space="0" w:color="auto"/>
                        <w:bottom w:val="none" w:sz="0" w:space="0" w:color="auto"/>
                        <w:right w:val="none" w:sz="0" w:space="0" w:color="auto"/>
                      </w:divBdr>
                    </w:div>
                  </w:divsChild>
                </w:div>
                <w:div w:id="338386387">
                  <w:marLeft w:val="0"/>
                  <w:marRight w:val="0"/>
                  <w:marTop w:val="0"/>
                  <w:marBottom w:val="0"/>
                  <w:divBdr>
                    <w:top w:val="none" w:sz="0" w:space="0" w:color="auto"/>
                    <w:left w:val="none" w:sz="0" w:space="0" w:color="auto"/>
                    <w:bottom w:val="none" w:sz="0" w:space="0" w:color="auto"/>
                    <w:right w:val="none" w:sz="0" w:space="0" w:color="auto"/>
                  </w:divBdr>
                  <w:divsChild>
                    <w:div w:id="800002440">
                      <w:marLeft w:val="0"/>
                      <w:marRight w:val="0"/>
                      <w:marTop w:val="0"/>
                      <w:marBottom w:val="0"/>
                      <w:divBdr>
                        <w:top w:val="none" w:sz="0" w:space="0" w:color="auto"/>
                        <w:left w:val="none" w:sz="0" w:space="0" w:color="auto"/>
                        <w:bottom w:val="none" w:sz="0" w:space="0" w:color="auto"/>
                        <w:right w:val="none" w:sz="0" w:space="0" w:color="auto"/>
                      </w:divBdr>
                    </w:div>
                  </w:divsChild>
                </w:div>
                <w:div w:id="354692442">
                  <w:marLeft w:val="0"/>
                  <w:marRight w:val="0"/>
                  <w:marTop w:val="0"/>
                  <w:marBottom w:val="0"/>
                  <w:divBdr>
                    <w:top w:val="none" w:sz="0" w:space="0" w:color="auto"/>
                    <w:left w:val="none" w:sz="0" w:space="0" w:color="auto"/>
                    <w:bottom w:val="none" w:sz="0" w:space="0" w:color="auto"/>
                    <w:right w:val="none" w:sz="0" w:space="0" w:color="auto"/>
                  </w:divBdr>
                  <w:divsChild>
                    <w:div w:id="465272634">
                      <w:marLeft w:val="0"/>
                      <w:marRight w:val="0"/>
                      <w:marTop w:val="0"/>
                      <w:marBottom w:val="0"/>
                      <w:divBdr>
                        <w:top w:val="none" w:sz="0" w:space="0" w:color="auto"/>
                        <w:left w:val="none" w:sz="0" w:space="0" w:color="auto"/>
                        <w:bottom w:val="none" w:sz="0" w:space="0" w:color="auto"/>
                        <w:right w:val="none" w:sz="0" w:space="0" w:color="auto"/>
                      </w:divBdr>
                    </w:div>
                  </w:divsChild>
                </w:div>
                <w:div w:id="374963168">
                  <w:marLeft w:val="0"/>
                  <w:marRight w:val="0"/>
                  <w:marTop w:val="0"/>
                  <w:marBottom w:val="0"/>
                  <w:divBdr>
                    <w:top w:val="none" w:sz="0" w:space="0" w:color="auto"/>
                    <w:left w:val="none" w:sz="0" w:space="0" w:color="auto"/>
                    <w:bottom w:val="none" w:sz="0" w:space="0" w:color="auto"/>
                    <w:right w:val="none" w:sz="0" w:space="0" w:color="auto"/>
                  </w:divBdr>
                  <w:divsChild>
                    <w:div w:id="1847404130">
                      <w:marLeft w:val="0"/>
                      <w:marRight w:val="0"/>
                      <w:marTop w:val="0"/>
                      <w:marBottom w:val="0"/>
                      <w:divBdr>
                        <w:top w:val="none" w:sz="0" w:space="0" w:color="auto"/>
                        <w:left w:val="none" w:sz="0" w:space="0" w:color="auto"/>
                        <w:bottom w:val="none" w:sz="0" w:space="0" w:color="auto"/>
                        <w:right w:val="none" w:sz="0" w:space="0" w:color="auto"/>
                      </w:divBdr>
                    </w:div>
                  </w:divsChild>
                </w:div>
                <w:div w:id="433210834">
                  <w:marLeft w:val="0"/>
                  <w:marRight w:val="0"/>
                  <w:marTop w:val="0"/>
                  <w:marBottom w:val="0"/>
                  <w:divBdr>
                    <w:top w:val="none" w:sz="0" w:space="0" w:color="auto"/>
                    <w:left w:val="none" w:sz="0" w:space="0" w:color="auto"/>
                    <w:bottom w:val="none" w:sz="0" w:space="0" w:color="auto"/>
                    <w:right w:val="none" w:sz="0" w:space="0" w:color="auto"/>
                  </w:divBdr>
                  <w:divsChild>
                    <w:div w:id="708074226">
                      <w:marLeft w:val="0"/>
                      <w:marRight w:val="0"/>
                      <w:marTop w:val="0"/>
                      <w:marBottom w:val="0"/>
                      <w:divBdr>
                        <w:top w:val="none" w:sz="0" w:space="0" w:color="auto"/>
                        <w:left w:val="none" w:sz="0" w:space="0" w:color="auto"/>
                        <w:bottom w:val="none" w:sz="0" w:space="0" w:color="auto"/>
                        <w:right w:val="none" w:sz="0" w:space="0" w:color="auto"/>
                      </w:divBdr>
                    </w:div>
                  </w:divsChild>
                </w:div>
                <w:div w:id="434599973">
                  <w:marLeft w:val="0"/>
                  <w:marRight w:val="0"/>
                  <w:marTop w:val="0"/>
                  <w:marBottom w:val="0"/>
                  <w:divBdr>
                    <w:top w:val="none" w:sz="0" w:space="0" w:color="auto"/>
                    <w:left w:val="none" w:sz="0" w:space="0" w:color="auto"/>
                    <w:bottom w:val="none" w:sz="0" w:space="0" w:color="auto"/>
                    <w:right w:val="none" w:sz="0" w:space="0" w:color="auto"/>
                  </w:divBdr>
                  <w:divsChild>
                    <w:div w:id="1859079311">
                      <w:marLeft w:val="0"/>
                      <w:marRight w:val="0"/>
                      <w:marTop w:val="0"/>
                      <w:marBottom w:val="0"/>
                      <w:divBdr>
                        <w:top w:val="none" w:sz="0" w:space="0" w:color="auto"/>
                        <w:left w:val="none" w:sz="0" w:space="0" w:color="auto"/>
                        <w:bottom w:val="none" w:sz="0" w:space="0" w:color="auto"/>
                        <w:right w:val="none" w:sz="0" w:space="0" w:color="auto"/>
                      </w:divBdr>
                    </w:div>
                  </w:divsChild>
                </w:div>
                <w:div w:id="507868258">
                  <w:marLeft w:val="0"/>
                  <w:marRight w:val="0"/>
                  <w:marTop w:val="0"/>
                  <w:marBottom w:val="0"/>
                  <w:divBdr>
                    <w:top w:val="none" w:sz="0" w:space="0" w:color="auto"/>
                    <w:left w:val="none" w:sz="0" w:space="0" w:color="auto"/>
                    <w:bottom w:val="none" w:sz="0" w:space="0" w:color="auto"/>
                    <w:right w:val="none" w:sz="0" w:space="0" w:color="auto"/>
                  </w:divBdr>
                  <w:divsChild>
                    <w:div w:id="1257638933">
                      <w:marLeft w:val="0"/>
                      <w:marRight w:val="0"/>
                      <w:marTop w:val="0"/>
                      <w:marBottom w:val="0"/>
                      <w:divBdr>
                        <w:top w:val="none" w:sz="0" w:space="0" w:color="auto"/>
                        <w:left w:val="none" w:sz="0" w:space="0" w:color="auto"/>
                        <w:bottom w:val="none" w:sz="0" w:space="0" w:color="auto"/>
                        <w:right w:val="none" w:sz="0" w:space="0" w:color="auto"/>
                      </w:divBdr>
                    </w:div>
                  </w:divsChild>
                </w:div>
                <w:div w:id="533736210">
                  <w:marLeft w:val="0"/>
                  <w:marRight w:val="0"/>
                  <w:marTop w:val="0"/>
                  <w:marBottom w:val="0"/>
                  <w:divBdr>
                    <w:top w:val="none" w:sz="0" w:space="0" w:color="auto"/>
                    <w:left w:val="none" w:sz="0" w:space="0" w:color="auto"/>
                    <w:bottom w:val="none" w:sz="0" w:space="0" w:color="auto"/>
                    <w:right w:val="none" w:sz="0" w:space="0" w:color="auto"/>
                  </w:divBdr>
                  <w:divsChild>
                    <w:div w:id="1649749446">
                      <w:marLeft w:val="0"/>
                      <w:marRight w:val="0"/>
                      <w:marTop w:val="0"/>
                      <w:marBottom w:val="0"/>
                      <w:divBdr>
                        <w:top w:val="none" w:sz="0" w:space="0" w:color="auto"/>
                        <w:left w:val="none" w:sz="0" w:space="0" w:color="auto"/>
                        <w:bottom w:val="none" w:sz="0" w:space="0" w:color="auto"/>
                        <w:right w:val="none" w:sz="0" w:space="0" w:color="auto"/>
                      </w:divBdr>
                    </w:div>
                  </w:divsChild>
                </w:div>
                <w:div w:id="541016019">
                  <w:marLeft w:val="0"/>
                  <w:marRight w:val="0"/>
                  <w:marTop w:val="0"/>
                  <w:marBottom w:val="0"/>
                  <w:divBdr>
                    <w:top w:val="none" w:sz="0" w:space="0" w:color="auto"/>
                    <w:left w:val="none" w:sz="0" w:space="0" w:color="auto"/>
                    <w:bottom w:val="none" w:sz="0" w:space="0" w:color="auto"/>
                    <w:right w:val="none" w:sz="0" w:space="0" w:color="auto"/>
                  </w:divBdr>
                  <w:divsChild>
                    <w:div w:id="289826901">
                      <w:marLeft w:val="0"/>
                      <w:marRight w:val="0"/>
                      <w:marTop w:val="0"/>
                      <w:marBottom w:val="0"/>
                      <w:divBdr>
                        <w:top w:val="none" w:sz="0" w:space="0" w:color="auto"/>
                        <w:left w:val="none" w:sz="0" w:space="0" w:color="auto"/>
                        <w:bottom w:val="none" w:sz="0" w:space="0" w:color="auto"/>
                        <w:right w:val="none" w:sz="0" w:space="0" w:color="auto"/>
                      </w:divBdr>
                    </w:div>
                  </w:divsChild>
                </w:div>
                <w:div w:id="554780744">
                  <w:marLeft w:val="0"/>
                  <w:marRight w:val="0"/>
                  <w:marTop w:val="0"/>
                  <w:marBottom w:val="0"/>
                  <w:divBdr>
                    <w:top w:val="none" w:sz="0" w:space="0" w:color="auto"/>
                    <w:left w:val="none" w:sz="0" w:space="0" w:color="auto"/>
                    <w:bottom w:val="none" w:sz="0" w:space="0" w:color="auto"/>
                    <w:right w:val="none" w:sz="0" w:space="0" w:color="auto"/>
                  </w:divBdr>
                  <w:divsChild>
                    <w:div w:id="1215433342">
                      <w:marLeft w:val="0"/>
                      <w:marRight w:val="0"/>
                      <w:marTop w:val="0"/>
                      <w:marBottom w:val="0"/>
                      <w:divBdr>
                        <w:top w:val="none" w:sz="0" w:space="0" w:color="auto"/>
                        <w:left w:val="none" w:sz="0" w:space="0" w:color="auto"/>
                        <w:bottom w:val="none" w:sz="0" w:space="0" w:color="auto"/>
                        <w:right w:val="none" w:sz="0" w:space="0" w:color="auto"/>
                      </w:divBdr>
                    </w:div>
                  </w:divsChild>
                </w:div>
                <w:div w:id="593129283">
                  <w:marLeft w:val="0"/>
                  <w:marRight w:val="0"/>
                  <w:marTop w:val="0"/>
                  <w:marBottom w:val="0"/>
                  <w:divBdr>
                    <w:top w:val="none" w:sz="0" w:space="0" w:color="auto"/>
                    <w:left w:val="none" w:sz="0" w:space="0" w:color="auto"/>
                    <w:bottom w:val="none" w:sz="0" w:space="0" w:color="auto"/>
                    <w:right w:val="none" w:sz="0" w:space="0" w:color="auto"/>
                  </w:divBdr>
                  <w:divsChild>
                    <w:div w:id="689258311">
                      <w:marLeft w:val="0"/>
                      <w:marRight w:val="0"/>
                      <w:marTop w:val="0"/>
                      <w:marBottom w:val="0"/>
                      <w:divBdr>
                        <w:top w:val="none" w:sz="0" w:space="0" w:color="auto"/>
                        <w:left w:val="none" w:sz="0" w:space="0" w:color="auto"/>
                        <w:bottom w:val="none" w:sz="0" w:space="0" w:color="auto"/>
                        <w:right w:val="none" w:sz="0" w:space="0" w:color="auto"/>
                      </w:divBdr>
                    </w:div>
                  </w:divsChild>
                </w:div>
                <w:div w:id="605776524">
                  <w:marLeft w:val="0"/>
                  <w:marRight w:val="0"/>
                  <w:marTop w:val="0"/>
                  <w:marBottom w:val="0"/>
                  <w:divBdr>
                    <w:top w:val="none" w:sz="0" w:space="0" w:color="auto"/>
                    <w:left w:val="none" w:sz="0" w:space="0" w:color="auto"/>
                    <w:bottom w:val="none" w:sz="0" w:space="0" w:color="auto"/>
                    <w:right w:val="none" w:sz="0" w:space="0" w:color="auto"/>
                  </w:divBdr>
                  <w:divsChild>
                    <w:div w:id="344794172">
                      <w:marLeft w:val="0"/>
                      <w:marRight w:val="0"/>
                      <w:marTop w:val="0"/>
                      <w:marBottom w:val="0"/>
                      <w:divBdr>
                        <w:top w:val="none" w:sz="0" w:space="0" w:color="auto"/>
                        <w:left w:val="none" w:sz="0" w:space="0" w:color="auto"/>
                        <w:bottom w:val="none" w:sz="0" w:space="0" w:color="auto"/>
                        <w:right w:val="none" w:sz="0" w:space="0" w:color="auto"/>
                      </w:divBdr>
                    </w:div>
                  </w:divsChild>
                </w:div>
                <w:div w:id="618026905">
                  <w:marLeft w:val="0"/>
                  <w:marRight w:val="0"/>
                  <w:marTop w:val="0"/>
                  <w:marBottom w:val="0"/>
                  <w:divBdr>
                    <w:top w:val="none" w:sz="0" w:space="0" w:color="auto"/>
                    <w:left w:val="none" w:sz="0" w:space="0" w:color="auto"/>
                    <w:bottom w:val="none" w:sz="0" w:space="0" w:color="auto"/>
                    <w:right w:val="none" w:sz="0" w:space="0" w:color="auto"/>
                  </w:divBdr>
                  <w:divsChild>
                    <w:div w:id="1222207886">
                      <w:marLeft w:val="0"/>
                      <w:marRight w:val="0"/>
                      <w:marTop w:val="0"/>
                      <w:marBottom w:val="0"/>
                      <w:divBdr>
                        <w:top w:val="none" w:sz="0" w:space="0" w:color="auto"/>
                        <w:left w:val="none" w:sz="0" w:space="0" w:color="auto"/>
                        <w:bottom w:val="none" w:sz="0" w:space="0" w:color="auto"/>
                        <w:right w:val="none" w:sz="0" w:space="0" w:color="auto"/>
                      </w:divBdr>
                    </w:div>
                  </w:divsChild>
                </w:div>
                <w:div w:id="620958839">
                  <w:marLeft w:val="0"/>
                  <w:marRight w:val="0"/>
                  <w:marTop w:val="0"/>
                  <w:marBottom w:val="0"/>
                  <w:divBdr>
                    <w:top w:val="none" w:sz="0" w:space="0" w:color="auto"/>
                    <w:left w:val="none" w:sz="0" w:space="0" w:color="auto"/>
                    <w:bottom w:val="none" w:sz="0" w:space="0" w:color="auto"/>
                    <w:right w:val="none" w:sz="0" w:space="0" w:color="auto"/>
                  </w:divBdr>
                  <w:divsChild>
                    <w:div w:id="208692212">
                      <w:marLeft w:val="0"/>
                      <w:marRight w:val="0"/>
                      <w:marTop w:val="0"/>
                      <w:marBottom w:val="0"/>
                      <w:divBdr>
                        <w:top w:val="none" w:sz="0" w:space="0" w:color="auto"/>
                        <w:left w:val="none" w:sz="0" w:space="0" w:color="auto"/>
                        <w:bottom w:val="none" w:sz="0" w:space="0" w:color="auto"/>
                        <w:right w:val="none" w:sz="0" w:space="0" w:color="auto"/>
                      </w:divBdr>
                    </w:div>
                  </w:divsChild>
                </w:div>
                <w:div w:id="627518320">
                  <w:marLeft w:val="0"/>
                  <w:marRight w:val="0"/>
                  <w:marTop w:val="0"/>
                  <w:marBottom w:val="0"/>
                  <w:divBdr>
                    <w:top w:val="none" w:sz="0" w:space="0" w:color="auto"/>
                    <w:left w:val="none" w:sz="0" w:space="0" w:color="auto"/>
                    <w:bottom w:val="none" w:sz="0" w:space="0" w:color="auto"/>
                    <w:right w:val="none" w:sz="0" w:space="0" w:color="auto"/>
                  </w:divBdr>
                  <w:divsChild>
                    <w:div w:id="847718774">
                      <w:marLeft w:val="0"/>
                      <w:marRight w:val="0"/>
                      <w:marTop w:val="0"/>
                      <w:marBottom w:val="0"/>
                      <w:divBdr>
                        <w:top w:val="none" w:sz="0" w:space="0" w:color="auto"/>
                        <w:left w:val="none" w:sz="0" w:space="0" w:color="auto"/>
                        <w:bottom w:val="none" w:sz="0" w:space="0" w:color="auto"/>
                        <w:right w:val="none" w:sz="0" w:space="0" w:color="auto"/>
                      </w:divBdr>
                    </w:div>
                  </w:divsChild>
                </w:div>
                <w:div w:id="634335962">
                  <w:marLeft w:val="0"/>
                  <w:marRight w:val="0"/>
                  <w:marTop w:val="0"/>
                  <w:marBottom w:val="0"/>
                  <w:divBdr>
                    <w:top w:val="none" w:sz="0" w:space="0" w:color="auto"/>
                    <w:left w:val="none" w:sz="0" w:space="0" w:color="auto"/>
                    <w:bottom w:val="none" w:sz="0" w:space="0" w:color="auto"/>
                    <w:right w:val="none" w:sz="0" w:space="0" w:color="auto"/>
                  </w:divBdr>
                  <w:divsChild>
                    <w:div w:id="1542356802">
                      <w:marLeft w:val="0"/>
                      <w:marRight w:val="0"/>
                      <w:marTop w:val="0"/>
                      <w:marBottom w:val="0"/>
                      <w:divBdr>
                        <w:top w:val="none" w:sz="0" w:space="0" w:color="auto"/>
                        <w:left w:val="none" w:sz="0" w:space="0" w:color="auto"/>
                        <w:bottom w:val="none" w:sz="0" w:space="0" w:color="auto"/>
                        <w:right w:val="none" w:sz="0" w:space="0" w:color="auto"/>
                      </w:divBdr>
                    </w:div>
                  </w:divsChild>
                </w:div>
                <w:div w:id="648242185">
                  <w:marLeft w:val="0"/>
                  <w:marRight w:val="0"/>
                  <w:marTop w:val="0"/>
                  <w:marBottom w:val="0"/>
                  <w:divBdr>
                    <w:top w:val="none" w:sz="0" w:space="0" w:color="auto"/>
                    <w:left w:val="none" w:sz="0" w:space="0" w:color="auto"/>
                    <w:bottom w:val="none" w:sz="0" w:space="0" w:color="auto"/>
                    <w:right w:val="none" w:sz="0" w:space="0" w:color="auto"/>
                  </w:divBdr>
                  <w:divsChild>
                    <w:div w:id="980765782">
                      <w:marLeft w:val="0"/>
                      <w:marRight w:val="0"/>
                      <w:marTop w:val="0"/>
                      <w:marBottom w:val="0"/>
                      <w:divBdr>
                        <w:top w:val="none" w:sz="0" w:space="0" w:color="auto"/>
                        <w:left w:val="none" w:sz="0" w:space="0" w:color="auto"/>
                        <w:bottom w:val="none" w:sz="0" w:space="0" w:color="auto"/>
                        <w:right w:val="none" w:sz="0" w:space="0" w:color="auto"/>
                      </w:divBdr>
                    </w:div>
                  </w:divsChild>
                </w:div>
                <w:div w:id="655375418">
                  <w:marLeft w:val="0"/>
                  <w:marRight w:val="0"/>
                  <w:marTop w:val="0"/>
                  <w:marBottom w:val="0"/>
                  <w:divBdr>
                    <w:top w:val="none" w:sz="0" w:space="0" w:color="auto"/>
                    <w:left w:val="none" w:sz="0" w:space="0" w:color="auto"/>
                    <w:bottom w:val="none" w:sz="0" w:space="0" w:color="auto"/>
                    <w:right w:val="none" w:sz="0" w:space="0" w:color="auto"/>
                  </w:divBdr>
                  <w:divsChild>
                    <w:div w:id="1544171738">
                      <w:marLeft w:val="0"/>
                      <w:marRight w:val="0"/>
                      <w:marTop w:val="0"/>
                      <w:marBottom w:val="0"/>
                      <w:divBdr>
                        <w:top w:val="none" w:sz="0" w:space="0" w:color="auto"/>
                        <w:left w:val="none" w:sz="0" w:space="0" w:color="auto"/>
                        <w:bottom w:val="none" w:sz="0" w:space="0" w:color="auto"/>
                        <w:right w:val="none" w:sz="0" w:space="0" w:color="auto"/>
                      </w:divBdr>
                    </w:div>
                  </w:divsChild>
                </w:div>
                <w:div w:id="679703096">
                  <w:marLeft w:val="0"/>
                  <w:marRight w:val="0"/>
                  <w:marTop w:val="0"/>
                  <w:marBottom w:val="0"/>
                  <w:divBdr>
                    <w:top w:val="none" w:sz="0" w:space="0" w:color="auto"/>
                    <w:left w:val="none" w:sz="0" w:space="0" w:color="auto"/>
                    <w:bottom w:val="none" w:sz="0" w:space="0" w:color="auto"/>
                    <w:right w:val="none" w:sz="0" w:space="0" w:color="auto"/>
                  </w:divBdr>
                  <w:divsChild>
                    <w:div w:id="920722748">
                      <w:marLeft w:val="0"/>
                      <w:marRight w:val="0"/>
                      <w:marTop w:val="0"/>
                      <w:marBottom w:val="0"/>
                      <w:divBdr>
                        <w:top w:val="none" w:sz="0" w:space="0" w:color="auto"/>
                        <w:left w:val="none" w:sz="0" w:space="0" w:color="auto"/>
                        <w:bottom w:val="none" w:sz="0" w:space="0" w:color="auto"/>
                        <w:right w:val="none" w:sz="0" w:space="0" w:color="auto"/>
                      </w:divBdr>
                    </w:div>
                  </w:divsChild>
                </w:div>
                <w:div w:id="697508283">
                  <w:marLeft w:val="0"/>
                  <w:marRight w:val="0"/>
                  <w:marTop w:val="0"/>
                  <w:marBottom w:val="0"/>
                  <w:divBdr>
                    <w:top w:val="none" w:sz="0" w:space="0" w:color="auto"/>
                    <w:left w:val="none" w:sz="0" w:space="0" w:color="auto"/>
                    <w:bottom w:val="none" w:sz="0" w:space="0" w:color="auto"/>
                    <w:right w:val="none" w:sz="0" w:space="0" w:color="auto"/>
                  </w:divBdr>
                  <w:divsChild>
                    <w:div w:id="155191227">
                      <w:marLeft w:val="0"/>
                      <w:marRight w:val="0"/>
                      <w:marTop w:val="0"/>
                      <w:marBottom w:val="0"/>
                      <w:divBdr>
                        <w:top w:val="none" w:sz="0" w:space="0" w:color="auto"/>
                        <w:left w:val="none" w:sz="0" w:space="0" w:color="auto"/>
                        <w:bottom w:val="none" w:sz="0" w:space="0" w:color="auto"/>
                        <w:right w:val="none" w:sz="0" w:space="0" w:color="auto"/>
                      </w:divBdr>
                    </w:div>
                  </w:divsChild>
                </w:div>
                <w:div w:id="701129979">
                  <w:marLeft w:val="0"/>
                  <w:marRight w:val="0"/>
                  <w:marTop w:val="0"/>
                  <w:marBottom w:val="0"/>
                  <w:divBdr>
                    <w:top w:val="none" w:sz="0" w:space="0" w:color="auto"/>
                    <w:left w:val="none" w:sz="0" w:space="0" w:color="auto"/>
                    <w:bottom w:val="none" w:sz="0" w:space="0" w:color="auto"/>
                    <w:right w:val="none" w:sz="0" w:space="0" w:color="auto"/>
                  </w:divBdr>
                  <w:divsChild>
                    <w:div w:id="1608005387">
                      <w:marLeft w:val="0"/>
                      <w:marRight w:val="0"/>
                      <w:marTop w:val="0"/>
                      <w:marBottom w:val="0"/>
                      <w:divBdr>
                        <w:top w:val="none" w:sz="0" w:space="0" w:color="auto"/>
                        <w:left w:val="none" w:sz="0" w:space="0" w:color="auto"/>
                        <w:bottom w:val="none" w:sz="0" w:space="0" w:color="auto"/>
                        <w:right w:val="none" w:sz="0" w:space="0" w:color="auto"/>
                      </w:divBdr>
                    </w:div>
                  </w:divsChild>
                </w:div>
                <w:div w:id="717320817">
                  <w:marLeft w:val="0"/>
                  <w:marRight w:val="0"/>
                  <w:marTop w:val="0"/>
                  <w:marBottom w:val="0"/>
                  <w:divBdr>
                    <w:top w:val="none" w:sz="0" w:space="0" w:color="auto"/>
                    <w:left w:val="none" w:sz="0" w:space="0" w:color="auto"/>
                    <w:bottom w:val="none" w:sz="0" w:space="0" w:color="auto"/>
                    <w:right w:val="none" w:sz="0" w:space="0" w:color="auto"/>
                  </w:divBdr>
                  <w:divsChild>
                    <w:div w:id="1908301478">
                      <w:marLeft w:val="0"/>
                      <w:marRight w:val="0"/>
                      <w:marTop w:val="0"/>
                      <w:marBottom w:val="0"/>
                      <w:divBdr>
                        <w:top w:val="none" w:sz="0" w:space="0" w:color="auto"/>
                        <w:left w:val="none" w:sz="0" w:space="0" w:color="auto"/>
                        <w:bottom w:val="none" w:sz="0" w:space="0" w:color="auto"/>
                        <w:right w:val="none" w:sz="0" w:space="0" w:color="auto"/>
                      </w:divBdr>
                    </w:div>
                  </w:divsChild>
                </w:div>
                <w:div w:id="889345580">
                  <w:marLeft w:val="0"/>
                  <w:marRight w:val="0"/>
                  <w:marTop w:val="0"/>
                  <w:marBottom w:val="0"/>
                  <w:divBdr>
                    <w:top w:val="none" w:sz="0" w:space="0" w:color="auto"/>
                    <w:left w:val="none" w:sz="0" w:space="0" w:color="auto"/>
                    <w:bottom w:val="none" w:sz="0" w:space="0" w:color="auto"/>
                    <w:right w:val="none" w:sz="0" w:space="0" w:color="auto"/>
                  </w:divBdr>
                  <w:divsChild>
                    <w:div w:id="1007093415">
                      <w:marLeft w:val="0"/>
                      <w:marRight w:val="0"/>
                      <w:marTop w:val="0"/>
                      <w:marBottom w:val="0"/>
                      <w:divBdr>
                        <w:top w:val="none" w:sz="0" w:space="0" w:color="auto"/>
                        <w:left w:val="none" w:sz="0" w:space="0" w:color="auto"/>
                        <w:bottom w:val="none" w:sz="0" w:space="0" w:color="auto"/>
                        <w:right w:val="none" w:sz="0" w:space="0" w:color="auto"/>
                      </w:divBdr>
                    </w:div>
                  </w:divsChild>
                </w:div>
                <w:div w:id="890994221">
                  <w:marLeft w:val="0"/>
                  <w:marRight w:val="0"/>
                  <w:marTop w:val="0"/>
                  <w:marBottom w:val="0"/>
                  <w:divBdr>
                    <w:top w:val="none" w:sz="0" w:space="0" w:color="auto"/>
                    <w:left w:val="none" w:sz="0" w:space="0" w:color="auto"/>
                    <w:bottom w:val="none" w:sz="0" w:space="0" w:color="auto"/>
                    <w:right w:val="none" w:sz="0" w:space="0" w:color="auto"/>
                  </w:divBdr>
                  <w:divsChild>
                    <w:div w:id="238172699">
                      <w:marLeft w:val="0"/>
                      <w:marRight w:val="0"/>
                      <w:marTop w:val="0"/>
                      <w:marBottom w:val="0"/>
                      <w:divBdr>
                        <w:top w:val="none" w:sz="0" w:space="0" w:color="auto"/>
                        <w:left w:val="none" w:sz="0" w:space="0" w:color="auto"/>
                        <w:bottom w:val="none" w:sz="0" w:space="0" w:color="auto"/>
                        <w:right w:val="none" w:sz="0" w:space="0" w:color="auto"/>
                      </w:divBdr>
                    </w:div>
                  </w:divsChild>
                </w:div>
                <w:div w:id="951204069">
                  <w:marLeft w:val="0"/>
                  <w:marRight w:val="0"/>
                  <w:marTop w:val="0"/>
                  <w:marBottom w:val="0"/>
                  <w:divBdr>
                    <w:top w:val="none" w:sz="0" w:space="0" w:color="auto"/>
                    <w:left w:val="none" w:sz="0" w:space="0" w:color="auto"/>
                    <w:bottom w:val="none" w:sz="0" w:space="0" w:color="auto"/>
                    <w:right w:val="none" w:sz="0" w:space="0" w:color="auto"/>
                  </w:divBdr>
                  <w:divsChild>
                    <w:div w:id="1200706140">
                      <w:marLeft w:val="0"/>
                      <w:marRight w:val="0"/>
                      <w:marTop w:val="0"/>
                      <w:marBottom w:val="0"/>
                      <w:divBdr>
                        <w:top w:val="none" w:sz="0" w:space="0" w:color="auto"/>
                        <w:left w:val="none" w:sz="0" w:space="0" w:color="auto"/>
                        <w:bottom w:val="none" w:sz="0" w:space="0" w:color="auto"/>
                        <w:right w:val="none" w:sz="0" w:space="0" w:color="auto"/>
                      </w:divBdr>
                    </w:div>
                  </w:divsChild>
                </w:div>
                <w:div w:id="954140636">
                  <w:marLeft w:val="0"/>
                  <w:marRight w:val="0"/>
                  <w:marTop w:val="0"/>
                  <w:marBottom w:val="0"/>
                  <w:divBdr>
                    <w:top w:val="none" w:sz="0" w:space="0" w:color="auto"/>
                    <w:left w:val="none" w:sz="0" w:space="0" w:color="auto"/>
                    <w:bottom w:val="none" w:sz="0" w:space="0" w:color="auto"/>
                    <w:right w:val="none" w:sz="0" w:space="0" w:color="auto"/>
                  </w:divBdr>
                  <w:divsChild>
                    <w:div w:id="1220900557">
                      <w:marLeft w:val="0"/>
                      <w:marRight w:val="0"/>
                      <w:marTop w:val="0"/>
                      <w:marBottom w:val="0"/>
                      <w:divBdr>
                        <w:top w:val="none" w:sz="0" w:space="0" w:color="auto"/>
                        <w:left w:val="none" w:sz="0" w:space="0" w:color="auto"/>
                        <w:bottom w:val="none" w:sz="0" w:space="0" w:color="auto"/>
                        <w:right w:val="none" w:sz="0" w:space="0" w:color="auto"/>
                      </w:divBdr>
                    </w:div>
                  </w:divsChild>
                </w:div>
                <w:div w:id="974218432">
                  <w:marLeft w:val="0"/>
                  <w:marRight w:val="0"/>
                  <w:marTop w:val="0"/>
                  <w:marBottom w:val="0"/>
                  <w:divBdr>
                    <w:top w:val="none" w:sz="0" w:space="0" w:color="auto"/>
                    <w:left w:val="none" w:sz="0" w:space="0" w:color="auto"/>
                    <w:bottom w:val="none" w:sz="0" w:space="0" w:color="auto"/>
                    <w:right w:val="none" w:sz="0" w:space="0" w:color="auto"/>
                  </w:divBdr>
                  <w:divsChild>
                    <w:div w:id="713583011">
                      <w:marLeft w:val="0"/>
                      <w:marRight w:val="0"/>
                      <w:marTop w:val="0"/>
                      <w:marBottom w:val="0"/>
                      <w:divBdr>
                        <w:top w:val="none" w:sz="0" w:space="0" w:color="auto"/>
                        <w:left w:val="none" w:sz="0" w:space="0" w:color="auto"/>
                        <w:bottom w:val="none" w:sz="0" w:space="0" w:color="auto"/>
                        <w:right w:val="none" w:sz="0" w:space="0" w:color="auto"/>
                      </w:divBdr>
                    </w:div>
                  </w:divsChild>
                </w:div>
                <w:div w:id="977489160">
                  <w:marLeft w:val="0"/>
                  <w:marRight w:val="0"/>
                  <w:marTop w:val="0"/>
                  <w:marBottom w:val="0"/>
                  <w:divBdr>
                    <w:top w:val="none" w:sz="0" w:space="0" w:color="auto"/>
                    <w:left w:val="none" w:sz="0" w:space="0" w:color="auto"/>
                    <w:bottom w:val="none" w:sz="0" w:space="0" w:color="auto"/>
                    <w:right w:val="none" w:sz="0" w:space="0" w:color="auto"/>
                  </w:divBdr>
                  <w:divsChild>
                    <w:div w:id="2098204568">
                      <w:marLeft w:val="0"/>
                      <w:marRight w:val="0"/>
                      <w:marTop w:val="0"/>
                      <w:marBottom w:val="0"/>
                      <w:divBdr>
                        <w:top w:val="none" w:sz="0" w:space="0" w:color="auto"/>
                        <w:left w:val="none" w:sz="0" w:space="0" w:color="auto"/>
                        <w:bottom w:val="none" w:sz="0" w:space="0" w:color="auto"/>
                        <w:right w:val="none" w:sz="0" w:space="0" w:color="auto"/>
                      </w:divBdr>
                    </w:div>
                  </w:divsChild>
                </w:div>
                <w:div w:id="991102478">
                  <w:marLeft w:val="0"/>
                  <w:marRight w:val="0"/>
                  <w:marTop w:val="0"/>
                  <w:marBottom w:val="0"/>
                  <w:divBdr>
                    <w:top w:val="none" w:sz="0" w:space="0" w:color="auto"/>
                    <w:left w:val="none" w:sz="0" w:space="0" w:color="auto"/>
                    <w:bottom w:val="none" w:sz="0" w:space="0" w:color="auto"/>
                    <w:right w:val="none" w:sz="0" w:space="0" w:color="auto"/>
                  </w:divBdr>
                  <w:divsChild>
                    <w:div w:id="113061215">
                      <w:marLeft w:val="0"/>
                      <w:marRight w:val="0"/>
                      <w:marTop w:val="0"/>
                      <w:marBottom w:val="0"/>
                      <w:divBdr>
                        <w:top w:val="none" w:sz="0" w:space="0" w:color="auto"/>
                        <w:left w:val="none" w:sz="0" w:space="0" w:color="auto"/>
                        <w:bottom w:val="none" w:sz="0" w:space="0" w:color="auto"/>
                        <w:right w:val="none" w:sz="0" w:space="0" w:color="auto"/>
                      </w:divBdr>
                    </w:div>
                  </w:divsChild>
                </w:div>
                <w:div w:id="1028214848">
                  <w:marLeft w:val="0"/>
                  <w:marRight w:val="0"/>
                  <w:marTop w:val="0"/>
                  <w:marBottom w:val="0"/>
                  <w:divBdr>
                    <w:top w:val="none" w:sz="0" w:space="0" w:color="auto"/>
                    <w:left w:val="none" w:sz="0" w:space="0" w:color="auto"/>
                    <w:bottom w:val="none" w:sz="0" w:space="0" w:color="auto"/>
                    <w:right w:val="none" w:sz="0" w:space="0" w:color="auto"/>
                  </w:divBdr>
                  <w:divsChild>
                    <w:div w:id="324360780">
                      <w:marLeft w:val="0"/>
                      <w:marRight w:val="0"/>
                      <w:marTop w:val="0"/>
                      <w:marBottom w:val="0"/>
                      <w:divBdr>
                        <w:top w:val="none" w:sz="0" w:space="0" w:color="auto"/>
                        <w:left w:val="none" w:sz="0" w:space="0" w:color="auto"/>
                        <w:bottom w:val="none" w:sz="0" w:space="0" w:color="auto"/>
                        <w:right w:val="none" w:sz="0" w:space="0" w:color="auto"/>
                      </w:divBdr>
                    </w:div>
                  </w:divsChild>
                </w:div>
                <w:div w:id="1112168149">
                  <w:marLeft w:val="0"/>
                  <w:marRight w:val="0"/>
                  <w:marTop w:val="0"/>
                  <w:marBottom w:val="0"/>
                  <w:divBdr>
                    <w:top w:val="none" w:sz="0" w:space="0" w:color="auto"/>
                    <w:left w:val="none" w:sz="0" w:space="0" w:color="auto"/>
                    <w:bottom w:val="none" w:sz="0" w:space="0" w:color="auto"/>
                    <w:right w:val="none" w:sz="0" w:space="0" w:color="auto"/>
                  </w:divBdr>
                  <w:divsChild>
                    <w:div w:id="1539973024">
                      <w:marLeft w:val="0"/>
                      <w:marRight w:val="0"/>
                      <w:marTop w:val="0"/>
                      <w:marBottom w:val="0"/>
                      <w:divBdr>
                        <w:top w:val="none" w:sz="0" w:space="0" w:color="auto"/>
                        <w:left w:val="none" w:sz="0" w:space="0" w:color="auto"/>
                        <w:bottom w:val="none" w:sz="0" w:space="0" w:color="auto"/>
                        <w:right w:val="none" w:sz="0" w:space="0" w:color="auto"/>
                      </w:divBdr>
                    </w:div>
                  </w:divsChild>
                </w:div>
                <w:div w:id="1125199951">
                  <w:marLeft w:val="0"/>
                  <w:marRight w:val="0"/>
                  <w:marTop w:val="0"/>
                  <w:marBottom w:val="0"/>
                  <w:divBdr>
                    <w:top w:val="none" w:sz="0" w:space="0" w:color="auto"/>
                    <w:left w:val="none" w:sz="0" w:space="0" w:color="auto"/>
                    <w:bottom w:val="none" w:sz="0" w:space="0" w:color="auto"/>
                    <w:right w:val="none" w:sz="0" w:space="0" w:color="auto"/>
                  </w:divBdr>
                  <w:divsChild>
                    <w:div w:id="1391265280">
                      <w:marLeft w:val="0"/>
                      <w:marRight w:val="0"/>
                      <w:marTop w:val="0"/>
                      <w:marBottom w:val="0"/>
                      <w:divBdr>
                        <w:top w:val="none" w:sz="0" w:space="0" w:color="auto"/>
                        <w:left w:val="none" w:sz="0" w:space="0" w:color="auto"/>
                        <w:bottom w:val="none" w:sz="0" w:space="0" w:color="auto"/>
                        <w:right w:val="none" w:sz="0" w:space="0" w:color="auto"/>
                      </w:divBdr>
                    </w:div>
                  </w:divsChild>
                </w:div>
                <w:div w:id="1133519021">
                  <w:marLeft w:val="0"/>
                  <w:marRight w:val="0"/>
                  <w:marTop w:val="0"/>
                  <w:marBottom w:val="0"/>
                  <w:divBdr>
                    <w:top w:val="none" w:sz="0" w:space="0" w:color="auto"/>
                    <w:left w:val="none" w:sz="0" w:space="0" w:color="auto"/>
                    <w:bottom w:val="none" w:sz="0" w:space="0" w:color="auto"/>
                    <w:right w:val="none" w:sz="0" w:space="0" w:color="auto"/>
                  </w:divBdr>
                  <w:divsChild>
                    <w:div w:id="180049170">
                      <w:marLeft w:val="0"/>
                      <w:marRight w:val="0"/>
                      <w:marTop w:val="0"/>
                      <w:marBottom w:val="0"/>
                      <w:divBdr>
                        <w:top w:val="none" w:sz="0" w:space="0" w:color="auto"/>
                        <w:left w:val="none" w:sz="0" w:space="0" w:color="auto"/>
                        <w:bottom w:val="none" w:sz="0" w:space="0" w:color="auto"/>
                        <w:right w:val="none" w:sz="0" w:space="0" w:color="auto"/>
                      </w:divBdr>
                    </w:div>
                  </w:divsChild>
                </w:div>
                <w:div w:id="1140263751">
                  <w:marLeft w:val="0"/>
                  <w:marRight w:val="0"/>
                  <w:marTop w:val="0"/>
                  <w:marBottom w:val="0"/>
                  <w:divBdr>
                    <w:top w:val="none" w:sz="0" w:space="0" w:color="auto"/>
                    <w:left w:val="none" w:sz="0" w:space="0" w:color="auto"/>
                    <w:bottom w:val="none" w:sz="0" w:space="0" w:color="auto"/>
                    <w:right w:val="none" w:sz="0" w:space="0" w:color="auto"/>
                  </w:divBdr>
                  <w:divsChild>
                    <w:div w:id="2105299348">
                      <w:marLeft w:val="0"/>
                      <w:marRight w:val="0"/>
                      <w:marTop w:val="0"/>
                      <w:marBottom w:val="0"/>
                      <w:divBdr>
                        <w:top w:val="none" w:sz="0" w:space="0" w:color="auto"/>
                        <w:left w:val="none" w:sz="0" w:space="0" w:color="auto"/>
                        <w:bottom w:val="none" w:sz="0" w:space="0" w:color="auto"/>
                        <w:right w:val="none" w:sz="0" w:space="0" w:color="auto"/>
                      </w:divBdr>
                    </w:div>
                  </w:divsChild>
                </w:div>
                <w:div w:id="1144397360">
                  <w:marLeft w:val="0"/>
                  <w:marRight w:val="0"/>
                  <w:marTop w:val="0"/>
                  <w:marBottom w:val="0"/>
                  <w:divBdr>
                    <w:top w:val="none" w:sz="0" w:space="0" w:color="auto"/>
                    <w:left w:val="none" w:sz="0" w:space="0" w:color="auto"/>
                    <w:bottom w:val="none" w:sz="0" w:space="0" w:color="auto"/>
                    <w:right w:val="none" w:sz="0" w:space="0" w:color="auto"/>
                  </w:divBdr>
                  <w:divsChild>
                    <w:div w:id="1570113395">
                      <w:marLeft w:val="0"/>
                      <w:marRight w:val="0"/>
                      <w:marTop w:val="0"/>
                      <w:marBottom w:val="0"/>
                      <w:divBdr>
                        <w:top w:val="none" w:sz="0" w:space="0" w:color="auto"/>
                        <w:left w:val="none" w:sz="0" w:space="0" w:color="auto"/>
                        <w:bottom w:val="none" w:sz="0" w:space="0" w:color="auto"/>
                        <w:right w:val="none" w:sz="0" w:space="0" w:color="auto"/>
                      </w:divBdr>
                    </w:div>
                  </w:divsChild>
                </w:div>
                <w:div w:id="1147867455">
                  <w:marLeft w:val="0"/>
                  <w:marRight w:val="0"/>
                  <w:marTop w:val="0"/>
                  <w:marBottom w:val="0"/>
                  <w:divBdr>
                    <w:top w:val="none" w:sz="0" w:space="0" w:color="auto"/>
                    <w:left w:val="none" w:sz="0" w:space="0" w:color="auto"/>
                    <w:bottom w:val="none" w:sz="0" w:space="0" w:color="auto"/>
                    <w:right w:val="none" w:sz="0" w:space="0" w:color="auto"/>
                  </w:divBdr>
                  <w:divsChild>
                    <w:div w:id="737484871">
                      <w:marLeft w:val="0"/>
                      <w:marRight w:val="0"/>
                      <w:marTop w:val="0"/>
                      <w:marBottom w:val="0"/>
                      <w:divBdr>
                        <w:top w:val="none" w:sz="0" w:space="0" w:color="auto"/>
                        <w:left w:val="none" w:sz="0" w:space="0" w:color="auto"/>
                        <w:bottom w:val="none" w:sz="0" w:space="0" w:color="auto"/>
                        <w:right w:val="none" w:sz="0" w:space="0" w:color="auto"/>
                      </w:divBdr>
                    </w:div>
                  </w:divsChild>
                </w:div>
                <w:div w:id="1151171485">
                  <w:marLeft w:val="0"/>
                  <w:marRight w:val="0"/>
                  <w:marTop w:val="0"/>
                  <w:marBottom w:val="0"/>
                  <w:divBdr>
                    <w:top w:val="none" w:sz="0" w:space="0" w:color="auto"/>
                    <w:left w:val="none" w:sz="0" w:space="0" w:color="auto"/>
                    <w:bottom w:val="none" w:sz="0" w:space="0" w:color="auto"/>
                    <w:right w:val="none" w:sz="0" w:space="0" w:color="auto"/>
                  </w:divBdr>
                  <w:divsChild>
                    <w:div w:id="1943025596">
                      <w:marLeft w:val="0"/>
                      <w:marRight w:val="0"/>
                      <w:marTop w:val="0"/>
                      <w:marBottom w:val="0"/>
                      <w:divBdr>
                        <w:top w:val="none" w:sz="0" w:space="0" w:color="auto"/>
                        <w:left w:val="none" w:sz="0" w:space="0" w:color="auto"/>
                        <w:bottom w:val="none" w:sz="0" w:space="0" w:color="auto"/>
                        <w:right w:val="none" w:sz="0" w:space="0" w:color="auto"/>
                      </w:divBdr>
                    </w:div>
                  </w:divsChild>
                </w:div>
                <w:div w:id="1176266254">
                  <w:marLeft w:val="0"/>
                  <w:marRight w:val="0"/>
                  <w:marTop w:val="0"/>
                  <w:marBottom w:val="0"/>
                  <w:divBdr>
                    <w:top w:val="none" w:sz="0" w:space="0" w:color="auto"/>
                    <w:left w:val="none" w:sz="0" w:space="0" w:color="auto"/>
                    <w:bottom w:val="none" w:sz="0" w:space="0" w:color="auto"/>
                    <w:right w:val="none" w:sz="0" w:space="0" w:color="auto"/>
                  </w:divBdr>
                  <w:divsChild>
                    <w:div w:id="1398548708">
                      <w:marLeft w:val="0"/>
                      <w:marRight w:val="0"/>
                      <w:marTop w:val="0"/>
                      <w:marBottom w:val="0"/>
                      <w:divBdr>
                        <w:top w:val="none" w:sz="0" w:space="0" w:color="auto"/>
                        <w:left w:val="none" w:sz="0" w:space="0" w:color="auto"/>
                        <w:bottom w:val="none" w:sz="0" w:space="0" w:color="auto"/>
                        <w:right w:val="none" w:sz="0" w:space="0" w:color="auto"/>
                      </w:divBdr>
                    </w:div>
                  </w:divsChild>
                </w:div>
                <w:div w:id="1231621199">
                  <w:marLeft w:val="0"/>
                  <w:marRight w:val="0"/>
                  <w:marTop w:val="0"/>
                  <w:marBottom w:val="0"/>
                  <w:divBdr>
                    <w:top w:val="none" w:sz="0" w:space="0" w:color="auto"/>
                    <w:left w:val="none" w:sz="0" w:space="0" w:color="auto"/>
                    <w:bottom w:val="none" w:sz="0" w:space="0" w:color="auto"/>
                    <w:right w:val="none" w:sz="0" w:space="0" w:color="auto"/>
                  </w:divBdr>
                  <w:divsChild>
                    <w:div w:id="182983730">
                      <w:marLeft w:val="0"/>
                      <w:marRight w:val="0"/>
                      <w:marTop w:val="0"/>
                      <w:marBottom w:val="0"/>
                      <w:divBdr>
                        <w:top w:val="none" w:sz="0" w:space="0" w:color="auto"/>
                        <w:left w:val="none" w:sz="0" w:space="0" w:color="auto"/>
                        <w:bottom w:val="none" w:sz="0" w:space="0" w:color="auto"/>
                        <w:right w:val="none" w:sz="0" w:space="0" w:color="auto"/>
                      </w:divBdr>
                    </w:div>
                  </w:divsChild>
                </w:div>
                <w:div w:id="1232884474">
                  <w:marLeft w:val="0"/>
                  <w:marRight w:val="0"/>
                  <w:marTop w:val="0"/>
                  <w:marBottom w:val="0"/>
                  <w:divBdr>
                    <w:top w:val="none" w:sz="0" w:space="0" w:color="auto"/>
                    <w:left w:val="none" w:sz="0" w:space="0" w:color="auto"/>
                    <w:bottom w:val="none" w:sz="0" w:space="0" w:color="auto"/>
                    <w:right w:val="none" w:sz="0" w:space="0" w:color="auto"/>
                  </w:divBdr>
                  <w:divsChild>
                    <w:div w:id="139614716">
                      <w:marLeft w:val="0"/>
                      <w:marRight w:val="0"/>
                      <w:marTop w:val="0"/>
                      <w:marBottom w:val="0"/>
                      <w:divBdr>
                        <w:top w:val="none" w:sz="0" w:space="0" w:color="auto"/>
                        <w:left w:val="none" w:sz="0" w:space="0" w:color="auto"/>
                        <w:bottom w:val="none" w:sz="0" w:space="0" w:color="auto"/>
                        <w:right w:val="none" w:sz="0" w:space="0" w:color="auto"/>
                      </w:divBdr>
                    </w:div>
                  </w:divsChild>
                </w:div>
                <w:div w:id="1277368610">
                  <w:marLeft w:val="0"/>
                  <w:marRight w:val="0"/>
                  <w:marTop w:val="0"/>
                  <w:marBottom w:val="0"/>
                  <w:divBdr>
                    <w:top w:val="none" w:sz="0" w:space="0" w:color="auto"/>
                    <w:left w:val="none" w:sz="0" w:space="0" w:color="auto"/>
                    <w:bottom w:val="none" w:sz="0" w:space="0" w:color="auto"/>
                    <w:right w:val="none" w:sz="0" w:space="0" w:color="auto"/>
                  </w:divBdr>
                  <w:divsChild>
                    <w:div w:id="314528976">
                      <w:marLeft w:val="0"/>
                      <w:marRight w:val="0"/>
                      <w:marTop w:val="0"/>
                      <w:marBottom w:val="0"/>
                      <w:divBdr>
                        <w:top w:val="none" w:sz="0" w:space="0" w:color="auto"/>
                        <w:left w:val="none" w:sz="0" w:space="0" w:color="auto"/>
                        <w:bottom w:val="none" w:sz="0" w:space="0" w:color="auto"/>
                        <w:right w:val="none" w:sz="0" w:space="0" w:color="auto"/>
                      </w:divBdr>
                    </w:div>
                  </w:divsChild>
                </w:div>
                <w:div w:id="1294562012">
                  <w:marLeft w:val="0"/>
                  <w:marRight w:val="0"/>
                  <w:marTop w:val="0"/>
                  <w:marBottom w:val="0"/>
                  <w:divBdr>
                    <w:top w:val="none" w:sz="0" w:space="0" w:color="auto"/>
                    <w:left w:val="none" w:sz="0" w:space="0" w:color="auto"/>
                    <w:bottom w:val="none" w:sz="0" w:space="0" w:color="auto"/>
                    <w:right w:val="none" w:sz="0" w:space="0" w:color="auto"/>
                  </w:divBdr>
                  <w:divsChild>
                    <w:div w:id="1665620777">
                      <w:marLeft w:val="0"/>
                      <w:marRight w:val="0"/>
                      <w:marTop w:val="0"/>
                      <w:marBottom w:val="0"/>
                      <w:divBdr>
                        <w:top w:val="none" w:sz="0" w:space="0" w:color="auto"/>
                        <w:left w:val="none" w:sz="0" w:space="0" w:color="auto"/>
                        <w:bottom w:val="none" w:sz="0" w:space="0" w:color="auto"/>
                        <w:right w:val="none" w:sz="0" w:space="0" w:color="auto"/>
                      </w:divBdr>
                    </w:div>
                  </w:divsChild>
                </w:div>
                <w:div w:id="1322806887">
                  <w:marLeft w:val="0"/>
                  <w:marRight w:val="0"/>
                  <w:marTop w:val="0"/>
                  <w:marBottom w:val="0"/>
                  <w:divBdr>
                    <w:top w:val="none" w:sz="0" w:space="0" w:color="auto"/>
                    <w:left w:val="none" w:sz="0" w:space="0" w:color="auto"/>
                    <w:bottom w:val="none" w:sz="0" w:space="0" w:color="auto"/>
                    <w:right w:val="none" w:sz="0" w:space="0" w:color="auto"/>
                  </w:divBdr>
                  <w:divsChild>
                    <w:div w:id="59447013">
                      <w:marLeft w:val="0"/>
                      <w:marRight w:val="0"/>
                      <w:marTop w:val="0"/>
                      <w:marBottom w:val="0"/>
                      <w:divBdr>
                        <w:top w:val="none" w:sz="0" w:space="0" w:color="auto"/>
                        <w:left w:val="none" w:sz="0" w:space="0" w:color="auto"/>
                        <w:bottom w:val="none" w:sz="0" w:space="0" w:color="auto"/>
                        <w:right w:val="none" w:sz="0" w:space="0" w:color="auto"/>
                      </w:divBdr>
                    </w:div>
                  </w:divsChild>
                </w:div>
                <w:div w:id="1348824497">
                  <w:marLeft w:val="0"/>
                  <w:marRight w:val="0"/>
                  <w:marTop w:val="0"/>
                  <w:marBottom w:val="0"/>
                  <w:divBdr>
                    <w:top w:val="none" w:sz="0" w:space="0" w:color="auto"/>
                    <w:left w:val="none" w:sz="0" w:space="0" w:color="auto"/>
                    <w:bottom w:val="none" w:sz="0" w:space="0" w:color="auto"/>
                    <w:right w:val="none" w:sz="0" w:space="0" w:color="auto"/>
                  </w:divBdr>
                  <w:divsChild>
                    <w:div w:id="125701713">
                      <w:marLeft w:val="0"/>
                      <w:marRight w:val="0"/>
                      <w:marTop w:val="0"/>
                      <w:marBottom w:val="0"/>
                      <w:divBdr>
                        <w:top w:val="none" w:sz="0" w:space="0" w:color="auto"/>
                        <w:left w:val="none" w:sz="0" w:space="0" w:color="auto"/>
                        <w:bottom w:val="none" w:sz="0" w:space="0" w:color="auto"/>
                        <w:right w:val="none" w:sz="0" w:space="0" w:color="auto"/>
                      </w:divBdr>
                    </w:div>
                  </w:divsChild>
                </w:div>
                <w:div w:id="1355304270">
                  <w:marLeft w:val="0"/>
                  <w:marRight w:val="0"/>
                  <w:marTop w:val="0"/>
                  <w:marBottom w:val="0"/>
                  <w:divBdr>
                    <w:top w:val="none" w:sz="0" w:space="0" w:color="auto"/>
                    <w:left w:val="none" w:sz="0" w:space="0" w:color="auto"/>
                    <w:bottom w:val="none" w:sz="0" w:space="0" w:color="auto"/>
                    <w:right w:val="none" w:sz="0" w:space="0" w:color="auto"/>
                  </w:divBdr>
                  <w:divsChild>
                    <w:div w:id="509411820">
                      <w:marLeft w:val="0"/>
                      <w:marRight w:val="0"/>
                      <w:marTop w:val="0"/>
                      <w:marBottom w:val="0"/>
                      <w:divBdr>
                        <w:top w:val="none" w:sz="0" w:space="0" w:color="auto"/>
                        <w:left w:val="none" w:sz="0" w:space="0" w:color="auto"/>
                        <w:bottom w:val="none" w:sz="0" w:space="0" w:color="auto"/>
                        <w:right w:val="none" w:sz="0" w:space="0" w:color="auto"/>
                      </w:divBdr>
                    </w:div>
                  </w:divsChild>
                </w:div>
                <w:div w:id="1371876400">
                  <w:marLeft w:val="0"/>
                  <w:marRight w:val="0"/>
                  <w:marTop w:val="0"/>
                  <w:marBottom w:val="0"/>
                  <w:divBdr>
                    <w:top w:val="none" w:sz="0" w:space="0" w:color="auto"/>
                    <w:left w:val="none" w:sz="0" w:space="0" w:color="auto"/>
                    <w:bottom w:val="none" w:sz="0" w:space="0" w:color="auto"/>
                    <w:right w:val="none" w:sz="0" w:space="0" w:color="auto"/>
                  </w:divBdr>
                  <w:divsChild>
                    <w:div w:id="755127571">
                      <w:marLeft w:val="0"/>
                      <w:marRight w:val="0"/>
                      <w:marTop w:val="0"/>
                      <w:marBottom w:val="0"/>
                      <w:divBdr>
                        <w:top w:val="none" w:sz="0" w:space="0" w:color="auto"/>
                        <w:left w:val="none" w:sz="0" w:space="0" w:color="auto"/>
                        <w:bottom w:val="none" w:sz="0" w:space="0" w:color="auto"/>
                        <w:right w:val="none" w:sz="0" w:space="0" w:color="auto"/>
                      </w:divBdr>
                    </w:div>
                  </w:divsChild>
                </w:div>
                <w:div w:id="1373916829">
                  <w:marLeft w:val="0"/>
                  <w:marRight w:val="0"/>
                  <w:marTop w:val="0"/>
                  <w:marBottom w:val="0"/>
                  <w:divBdr>
                    <w:top w:val="none" w:sz="0" w:space="0" w:color="auto"/>
                    <w:left w:val="none" w:sz="0" w:space="0" w:color="auto"/>
                    <w:bottom w:val="none" w:sz="0" w:space="0" w:color="auto"/>
                    <w:right w:val="none" w:sz="0" w:space="0" w:color="auto"/>
                  </w:divBdr>
                  <w:divsChild>
                    <w:div w:id="155611283">
                      <w:marLeft w:val="0"/>
                      <w:marRight w:val="0"/>
                      <w:marTop w:val="0"/>
                      <w:marBottom w:val="0"/>
                      <w:divBdr>
                        <w:top w:val="none" w:sz="0" w:space="0" w:color="auto"/>
                        <w:left w:val="none" w:sz="0" w:space="0" w:color="auto"/>
                        <w:bottom w:val="none" w:sz="0" w:space="0" w:color="auto"/>
                        <w:right w:val="none" w:sz="0" w:space="0" w:color="auto"/>
                      </w:divBdr>
                    </w:div>
                  </w:divsChild>
                </w:div>
                <w:div w:id="1439059605">
                  <w:marLeft w:val="0"/>
                  <w:marRight w:val="0"/>
                  <w:marTop w:val="0"/>
                  <w:marBottom w:val="0"/>
                  <w:divBdr>
                    <w:top w:val="none" w:sz="0" w:space="0" w:color="auto"/>
                    <w:left w:val="none" w:sz="0" w:space="0" w:color="auto"/>
                    <w:bottom w:val="none" w:sz="0" w:space="0" w:color="auto"/>
                    <w:right w:val="none" w:sz="0" w:space="0" w:color="auto"/>
                  </w:divBdr>
                  <w:divsChild>
                    <w:div w:id="193033533">
                      <w:marLeft w:val="0"/>
                      <w:marRight w:val="0"/>
                      <w:marTop w:val="0"/>
                      <w:marBottom w:val="0"/>
                      <w:divBdr>
                        <w:top w:val="none" w:sz="0" w:space="0" w:color="auto"/>
                        <w:left w:val="none" w:sz="0" w:space="0" w:color="auto"/>
                        <w:bottom w:val="none" w:sz="0" w:space="0" w:color="auto"/>
                        <w:right w:val="none" w:sz="0" w:space="0" w:color="auto"/>
                      </w:divBdr>
                    </w:div>
                  </w:divsChild>
                </w:div>
                <w:div w:id="1439451551">
                  <w:marLeft w:val="0"/>
                  <w:marRight w:val="0"/>
                  <w:marTop w:val="0"/>
                  <w:marBottom w:val="0"/>
                  <w:divBdr>
                    <w:top w:val="none" w:sz="0" w:space="0" w:color="auto"/>
                    <w:left w:val="none" w:sz="0" w:space="0" w:color="auto"/>
                    <w:bottom w:val="none" w:sz="0" w:space="0" w:color="auto"/>
                    <w:right w:val="none" w:sz="0" w:space="0" w:color="auto"/>
                  </w:divBdr>
                  <w:divsChild>
                    <w:div w:id="380641965">
                      <w:marLeft w:val="0"/>
                      <w:marRight w:val="0"/>
                      <w:marTop w:val="0"/>
                      <w:marBottom w:val="0"/>
                      <w:divBdr>
                        <w:top w:val="none" w:sz="0" w:space="0" w:color="auto"/>
                        <w:left w:val="none" w:sz="0" w:space="0" w:color="auto"/>
                        <w:bottom w:val="none" w:sz="0" w:space="0" w:color="auto"/>
                        <w:right w:val="none" w:sz="0" w:space="0" w:color="auto"/>
                      </w:divBdr>
                    </w:div>
                  </w:divsChild>
                </w:div>
                <w:div w:id="1440375401">
                  <w:marLeft w:val="0"/>
                  <w:marRight w:val="0"/>
                  <w:marTop w:val="0"/>
                  <w:marBottom w:val="0"/>
                  <w:divBdr>
                    <w:top w:val="none" w:sz="0" w:space="0" w:color="auto"/>
                    <w:left w:val="none" w:sz="0" w:space="0" w:color="auto"/>
                    <w:bottom w:val="none" w:sz="0" w:space="0" w:color="auto"/>
                    <w:right w:val="none" w:sz="0" w:space="0" w:color="auto"/>
                  </w:divBdr>
                  <w:divsChild>
                    <w:div w:id="417405969">
                      <w:marLeft w:val="0"/>
                      <w:marRight w:val="0"/>
                      <w:marTop w:val="0"/>
                      <w:marBottom w:val="0"/>
                      <w:divBdr>
                        <w:top w:val="none" w:sz="0" w:space="0" w:color="auto"/>
                        <w:left w:val="none" w:sz="0" w:space="0" w:color="auto"/>
                        <w:bottom w:val="none" w:sz="0" w:space="0" w:color="auto"/>
                        <w:right w:val="none" w:sz="0" w:space="0" w:color="auto"/>
                      </w:divBdr>
                    </w:div>
                  </w:divsChild>
                </w:div>
                <w:div w:id="1442727161">
                  <w:marLeft w:val="0"/>
                  <w:marRight w:val="0"/>
                  <w:marTop w:val="0"/>
                  <w:marBottom w:val="0"/>
                  <w:divBdr>
                    <w:top w:val="none" w:sz="0" w:space="0" w:color="auto"/>
                    <w:left w:val="none" w:sz="0" w:space="0" w:color="auto"/>
                    <w:bottom w:val="none" w:sz="0" w:space="0" w:color="auto"/>
                    <w:right w:val="none" w:sz="0" w:space="0" w:color="auto"/>
                  </w:divBdr>
                  <w:divsChild>
                    <w:div w:id="412580775">
                      <w:marLeft w:val="0"/>
                      <w:marRight w:val="0"/>
                      <w:marTop w:val="0"/>
                      <w:marBottom w:val="0"/>
                      <w:divBdr>
                        <w:top w:val="none" w:sz="0" w:space="0" w:color="auto"/>
                        <w:left w:val="none" w:sz="0" w:space="0" w:color="auto"/>
                        <w:bottom w:val="none" w:sz="0" w:space="0" w:color="auto"/>
                        <w:right w:val="none" w:sz="0" w:space="0" w:color="auto"/>
                      </w:divBdr>
                    </w:div>
                  </w:divsChild>
                </w:div>
                <w:div w:id="1463885905">
                  <w:marLeft w:val="0"/>
                  <w:marRight w:val="0"/>
                  <w:marTop w:val="0"/>
                  <w:marBottom w:val="0"/>
                  <w:divBdr>
                    <w:top w:val="none" w:sz="0" w:space="0" w:color="auto"/>
                    <w:left w:val="none" w:sz="0" w:space="0" w:color="auto"/>
                    <w:bottom w:val="none" w:sz="0" w:space="0" w:color="auto"/>
                    <w:right w:val="none" w:sz="0" w:space="0" w:color="auto"/>
                  </w:divBdr>
                  <w:divsChild>
                    <w:div w:id="757872733">
                      <w:marLeft w:val="0"/>
                      <w:marRight w:val="0"/>
                      <w:marTop w:val="0"/>
                      <w:marBottom w:val="0"/>
                      <w:divBdr>
                        <w:top w:val="none" w:sz="0" w:space="0" w:color="auto"/>
                        <w:left w:val="none" w:sz="0" w:space="0" w:color="auto"/>
                        <w:bottom w:val="none" w:sz="0" w:space="0" w:color="auto"/>
                        <w:right w:val="none" w:sz="0" w:space="0" w:color="auto"/>
                      </w:divBdr>
                    </w:div>
                  </w:divsChild>
                </w:div>
                <w:div w:id="1482966996">
                  <w:marLeft w:val="0"/>
                  <w:marRight w:val="0"/>
                  <w:marTop w:val="0"/>
                  <w:marBottom w:val="0"/>
                  <w:divBdr>
                    <w:top w:val="none" w:sz="0" w:space="0" w:color="auto"/>
                    <w:left w:val="none" w:sz="0" w:space="0" w:color="auto"/>
                    <w:bottom w:val="none" w:sz="0" w:space="0" w:color="auto"/>
                    <w:right w:val="none" w:sz="0" w:space="0" w:color="auto"/>
                  </w:divBdr>
                  <w:divsChild>
                    <w:div w:id="314727800">
                      <w:marLeft w:val="0"/>
                      <w:marRight w:val="0"/>
                      <w:marTop w:val="0"/>
                      <w:marBottom w:val="0"/>
                      <w:divBdr>
                        <w:top w:val="none" w:sz="0" w:space="0" w:color="auto"/>
                        <w:left w:val="none" w:sz="0" w:space="0" w:color="auto"/>
                        <w:bottom w:val="none" w:sz="0" w:space="0" w:color="auto"/>
                        <w:right w:val="none" w:sz="0" w:space="0" w:color="auto"/>
                      </w:divBdr>
                    </w:div>
                  </w:divsChild>
                </w:div>
                <w:div w:id="1535311917">
                  <w:marLeft w:val="0"/>
                  <w:marRight w:val="0"/>
                  <w:marTop w:val="0"/>
                  <w:marBottom w:val="0"/>
                  <w:divBdr>
                    <w:top w:val="none" w:sz="0" w:space="0" w:color="auto"/>
                    <w:left w:val="none" w:sz="0" w:space="0" w:color="auto"/>
                    <w:bottom w:val="none" w:sz="0" w:space="0" w:color="auto"/>
                    <w:right w:val="none" w:sz="0" w:space="0" w:color="auto"/>
                  </w:divBdr>
                  <w:divsChild>
                    <w:div w:id="1170945744">
                      <w:marLeft w:val="0"/>
                      <w:marRight w:val="0"/>
                      <w:marTop w:val="0"/>
                      <w:marBottom w:val="0"/>
                      <w:divBdr>
                        <w:top w:val="none" w:sz="0" w:space="0" w:color="auto"/>
                        <w:left w:val="none" w:sz="0" w:space="0" w:color="auto"/>
                        <w:bottom w:val="none" w:sz="0" w:space="0" w:color="auto"/>
                        <w:right w:val="none" w:sz="0" w:space="0" w:color="auto"/>
                      </w:divBdr>
                    </w:div>
                  </w:divsChild>
                </w:div>
                <w:div w:id="1621565220">
                  <w:marLeft w:val="0"/>
                  <w:marRight w:val="0"/>
                  <w:marTop w:val="0"/>
                  <w:marBottom w:val="0"/>
                  <w:divBdr>
                    <w:top w:val="none" w:sz="0" w:space="0" w:color="auto"/>
                    <w:left w:val="none" w:sz="0" w:space="0" w:color="auto"/>
                    <w:bottom w:val="none" w:sz="0" w:space="0" w:color="auto"/>
                    <w:right w:val="none" w:sz="0" w:space="0" w:color="auto"/>
                  </w:divBdr>
                  <w:divsChild>
                    <w:div w:id="1415010700">
                      <w:marLeft w:val="0"/>
                      <w:marRight w:val="0"/>
                      <w:marTop w:val="0"/>
                      <w:marBottom w:val="0"/>
                      <w:divBdr>
                        <w:top w:val="none" w:sz="0" w:space="0" w:color="auto"/>
                        <w:left w:val="none" w:sz="0" w:space="0" w:color="auto"/>
                        <w:bottom w:val="none" w:sz="0" w:space="0" w:color="auto"/>
                        <w:right w:val="none" w:sz="0" w:space="0" w:color="auto"/>
                      </w:divBdr>
                    </w:div>
                  </w:divsChild>
                </w:div>
                <w:div w:id="1624262221">
                  <w:marLeft w:val="0"/>
                  <w:marRight w:val="0"/>
                  <w:marTop w:val="0"/>
                  <w:marBottom w:val="0"/>
                  <w:divBdr>
                    <w:top w:val="none" w:sz="0" w:space="0" w:color="auto"/>
                    <w:left w:val="none" w:sz="0" w:space="0" w:color="auto"/>
                    <w:bottom w:val="none" w:sz="0" w:space="0" w:color="auto"/>
                    <w:right w:val="none" w:sz="0" w:space="0" w:color="auto"/>
                  </w:divBdr>
                  <w:divsChild>
                    <w:div w:id="1461260752">
                      <w:marLeft w:val="0"/>
                      <w:marRight w:val="0"/>
                      <w:marTop w:val="0"/>
                      <w:marBottom w:val="0"/>
                      <w:divBdr>
                        <w:top w:val="none" w:sz="0" w:space="0" w:color="auto"/>
                        <w:left w:val="none" w:sz="0" w:space="0" w:color="auto"/>
                        <w:bottom w:val="none" w:sz="0" w:space="0" w:color="auto"/>
                        <w:right w:val="none" w:sz="0" w:space="0" w:color="auto"/>
                      </w:divBdr>
                    </w:div>
                  </w:divsChild>
                </w:div>
                <w:div w:id="1652099019">
                  <w:marLeft w:val="0"/>
                  <w:marRight w:val="0"/>
                  <w:marTop w:val="0"/>
                  <w:marBottom w:val="0"/>
                  <w:divBdr>
                    <w:top w:val="none" w:sz="0" w:space="0" w:color="auto"/>
                    <w:left w:val="none" w:sz="0" w:space="0" w:color="auto"/>
                    <w:bottom w:val="none" w:sz="0" w:space="0" w:color="auto"/>
                    <w:right w:val="none" w:sz="0" w:space="0" w:color="auto"/>
                  </w:divBdr>
                  <w:divsChild>
                    <w:div w:id="474032700">
                      <w:marLeft w:val="0"/>
                      <w:marRight w:val="0"/>
                      <w:marTop w:val="0"/>
                      <w:marBottom w:val="0"/>
                      <w:divBdr>
                        <w:top w:val="none" w:sz="0" w:space="0" w:color="auto"/>
                        <w:left w:val="none" w:sz="0" w:space="0" w:color="auto"/>
                        <w:bottom w:val="none" w:sz="0" w:space="0" w:color="auto"/>
                        <w:right w:val="none" w:sz="0" w:space="0" w:color="auto"/>
                      </w:divBdr>
                    </w:div>
                  </w:divsChild>
                </w:div>
                <w:div w:id="1656257458">
                  <w:marLeft w:val="0"/>
                  <w:marRight w:val="0"/>
                  <w:marTop w:val="0"/>
                  <w:marBottom w:val="0"/>
                  <w:divBdr>
                    <w:top w:val="none" w:sz="0" w:space="0" w:color="auto"/>
                    <w:left w:val="none" w:sz="0" w:space="0" w:color="auto"/>
                    <w:bottom w:val="none" w:sz="0" w:space="0" w:color="auto"/>
                    <w:right w:val="none" w:sz="0" w:space="0" w:color="auto"/>
                  </w:divBdr>
                  <w:divsChild>
                    <w:div w:id="1905525122">
                      <w:marLeft w:val="0"/>
                      <w:marRight w:val="0"/>
                      <w:marTop w:val="0"/>
                      <w:marBottom w:val="0"/>
                      <w:divBdr>
                        <w:top w:val="none" w:sz="0" w:space="0" w:color="auto"/>
                        <w:left w:val="none" w:sz="0" w:space="0" w:color="auto"/>
                        <w:bottom w:val="none" w:sz="0" w:space="0" w:color="auto"/>
                        <w:right w:val="none" w:sz="0" w:space="0" w:color="auto"/>
                      </w:divBdr>
                    </w:div>
                  </w:divsChild>
                </w:div>
                <w:div w:id="1686399948">
                  <w:marLeft w:val="0"/>
                  <w:marRight w:val="0"/>
                  <w:marTop w:val="0"/>
                  <w:marBottom w:val="0"/>
                  <w:divBdr>
                    <w:top w:val="none" w:sz="0" w:space="0" w:color="auto"/>
                    <w:left w:val="none" w:sz="0" w:space="0" w:color="auto"/>
                    <w:bottom w:val="none" w:sz="0" w:space="0" w:color="auto"/>
                    <w:right w:val="none" w:sz="0" w:space="0" w:color="auto"/>
                  </w:divBdr>
                  <w:divsChild>
                    <w:div w:id="358824810">
                      <w:marLeft w:val="0"/>
                      <w:marRight w:val="0"/>
                      <w:marTop w:val="0"/>
                      <w:marBottom w:val="0"/>
                      <w:divBdr>
                        <w:top w:val="none" w:sz="0" w:space="0" w:color="auto"/>
                        <w:left w:val="none" w:sz="0" w:space="0" w:color="auto"/>
                        <w:bottom w:val="none" w:sz="0" w:space="0" w:color="auto"/>
                        <w:right w:val="none" w:sz="0" w:space="0" w:color="auto"/>
                      </w:divBdr>
                    </w:div>
                  </w:divsChild>
                </w:div>
                <w:div w:id="1727489605">
                  <w:marLeft w:val="0"/>
                  <w:marRight w:val="0"/>
                  <w:marTop w:val="0"/>
                  <w:marBottom w:val="0"/>
                  <w:divBdr>
                    <w:top w:val="none" w:sz="0" w:space="0" w:color="auto"/>
                    <w:left w:val="none" w:sz="0" w:space="0" w:color="auto"/>
                    <w:bottom w:val="none" w:sz="0" w:space="0" w:color="auto"/>
                    <w:right w:val="none" w:sz="0" w:space="0" w:color="auto"/>
                  </w:divBdr>
                  <w:divsChild>
                    <w:div w:id="886723289">
                      <w:marLeft w:val="0"/>
                      <w:marRight w:val="0"/>
                      <w:marTop w:val="0"/>
                      <w:marBottom w:val="0"/>
                      <w:divBdr>
                        <w:top w:val="none" w:sz="0" w:space="0" w:color="auto"/>
                        <w:left w:val="none" w:sz="0" w:space="0" w:color="auto"/>
                        <w:bottom w:val="none" w:sz="0" w:space="0" w:color="auto"/>
                        <w:right w:val="none" w:sz="0" w:space="0" w:color="auto"/>
                      </w:divBdr>
                    </w:div>
                  </w:divsChild>
                </w:div>
                <w:div w:id="1735157831">
                  <w:marLeft w:val="0"/>
                  <w:marRight w:val="0"/>
                  <w:marTop w:val="0"/>
                  <w:marBottom w:val="0"/>
                  <w:divBdr>
                    <w:top w:val="none" w:sz="0" w:space="0" w:color="auto"/>
                    <w:left w:val="none" w:sz="0" w:space="0" w:color="auto"/>
                    <w:bottom w:val="none" w:sz="0" w:space="0" w:color="auto"/>
                    <w:right w:val="none" w:sz="0" w:space="0" w:color="auto"/>
                  </w:divBdr>
                  <w:divsChild>
                    <w:div w:id="211383590">
                      <w:marLeft w:val="0"/>
                      <w:marRight w:val="0"/>
                      <w:marTop w:val="0"/>
                      <w:marBottom w:val="0"/>
                      <w:divBdr>
                        <w:top w:val="none" w:sz="0" w:space="0" w:color="auto"/>
                        <w:left w:val="none" w:sz="0" w:space="0" w:color="auto"/>
                        <w:bottom w:val="none" w:sz="0" w:space="0" w:color="auto"/>
                        <w:right w:val="none" w:sz="0" w:space="0" w:color="auto"/>
                      </w:divBdr>
                    </w:div>
                  </w:divsChild>
                </w:div>
                <w:div w:id="1763212892">
                  <w:marLeft w:val="0"/>
                  <w:marRight w:val="0"/>
                  <w:marTop w:val="0"/>
                  <w:marBottom w:val="0"/>
                  <w:divBdr>
                    <w:top w:val="none" w:sz="0" w:space="0" w:color="auto"/>
                    <w:left w:val="none" w:sz="0" w:space="0" w:color="auto"/>
                    <w:bottom w:val="none" w:sz="0" w:space="0" w:color="auto"/>
                    <w:right w:val="none" w:sz="0" w:space="0" w:color="auto"/>
                  </w:divBdr>
                  <w:divsChild>
                    <w:div w:id="483592215">
                      <w:marLeft w:val="0"/>
                      <w:marRight w:val="0"/>
                      <w:marTop w:val="0"/>
                      <w:marBottom w:val="0"/>
                      <w:divBdr>
                        <w:top w:val="none" w:sz="0" w:space="0" w:color="auto"/>
                        <w:left w:val="none" w:sz="0" w:space="0" w:color="auto"/>
                        <w:bottom w:val="none" w:sz="0" w:space="0" w:color="auto"/>
                        <w:right w:val="none" w:sz="0" w:space="0" w:color="auto"/>
                      </w:divBdr>
                    </w:div>
                  </w:divsChild>
                </w:div>
                <w:div w:id="1775590695">
                  <w:marLeft w:val="0"/>
                  <w:marRight w:val="0"/>
                  <w:marTop w:val="0"/>
                  <w:marBottom w:val="0"/>
                  <w:divBdr>
                    <w:top w:val="none" w:sz="0" w:space="0" w:color="auto"/>
                    <w:left w:val="none" w:sz="0" w:space="0" w:color="auto"/>
                    <w:bottom w:val="none" w:sz="0" w:space="0" w:color="auto"/>
                    <w:right w:val="none" w:sz="0" w:space="0" w:color="auto"/>
                  </w:divBdr>
                  <w:divsChild>
                    <w:div w:id="230426237">
                      <w:marLeft w:val="0"/>
                      <w:marRight w:val="0"/>
                      <w:marTop w:val="0"/>
                      <w:marBottom w:val="0"/>
                      <w:divBdr>
                        <w:top w:val="none" w:sz="0" w:space="0" w:color="auto"/>
                        <w:left w:val="none" w:sz="0" w:space="0" w:color="auto"/>
                        <w:bottom w:val="none" w:sz="0" w:space="0" w:color="auto"/>
                        <w:right w:val="none" w:sz="0" w:space="0" w:color="auto"/>
                      </w:divBdr>
                    </w:div>
                  </w:divsChild>
                </w:div>
                <w:div w:id="1776826708">
                  <w:marLeft w:val="0"/>
                  <w:marRight w:val="0"/>
                  <w:marTop w:val="0"/>
                  <w:marBottom w:val="0"/>
                  <w:divBdr>
                    <w:top w:val="none" w:sz="0" w:space="0" w:color="auto"/>
                    <w:left w:val="none" w:sz="0" w:space="0" w:color="auto"/>
                    <w:bottom w:val="none" w:sz="0" w:space="0" w:color="auto"/>
                    <w:right w:val="none" w:sz="0" w:space="0" w:color="auto"/>
                  </w:divBdr>
                  <w:divsChild>
                    <w:div w:id="375279701">
                      <w:marLeft w:val="0"/>
                      <w:marRight w:val="0"/>
                      <w:marTop w:val="0"/>
                      <w:marBottom w:val="0"/>
                      <w:divBdr>
                        <w:top w:val="none" w:sz="0" w:space="0" w:color="auto"/>
                        <w:left w:val="none" w:sz="0" w:space="0" w:color="auto"/>
                        <w:bottom w:val="none" w:sz="0" w:space="0" w:color="auto"/>
                        <w:right w:val="none" w:sz="0" w:space="0" w:color="auto"/>
                      </w:divBdr>
                    </w:div>
                  </w:divsChild>
                </w:div>
                <w:div w:id="1856652833">
                  <w:marLeft w:val="0"/>
                  <w:marRight w:val="0"/>
                  <w:marTop w:val="0"/>
                  <w:marBottom w:val="0"/>
                  <w:divBdr>
                    <w:top w:val="none" w:sz="0" w:space="0" w:color="auto"/>
                    <w:left w:val="none" w:sz="0" w:space="0" w:color="auto"/>
                    <w:bottom w:val="none" w:sz="0" w:space="0" w:color="auto"/>
                    <w:right w:val="none" w:sz="0" w:space="0" w:color="auto"/>
                  </w:divBdr>
                  <w:divsChild>
                    <w:div w:id="155922395">
                      <w:marLeft w:val="0"/>
                      <w:marRight w:val="0"/>
                      <w:marTop w:val="0"/>
                      <w:marBottom w:val="0"/>
                      <w:divBdr>
                        <w:top w:val="none" w:sz="0" w:space="0" w:color="auto"/>
                        <w:left w:val="none" w:sz="0" w:space="0" w:color="auto"/>
                        <w:bottom w:val="none" w:sz="0" w:space="0" w:color="auto"/>
                        <w:right w:val="none" w:sz="0" w:space="0" w:color="auto"/>
                      </w:divBdr>
                    </w:div>
                  </w:divsChild>
                </w:div>
                <w:div w:id="1870144148">
                  <w:marLeft w:val="0"/>
                  <w:marRight w:val="0"/>
                  <w:marTop w:val="0"/>
                  <w:marBottom w:val="0"/>
                  <w:divBdr>
                    <w:top w:val="none" w:sz="0" w:space="0" w:color="auto"/>
                    <w:left w:val="none" w:sz="0" w:space="0" w:color="auto"/>
                    <w:bottom w:val="none" w:sz="0" w:space="0" w:color="auto"/>
                    <w:right w:val="none" w:sz="0" w:space="0" w:color="auto"/>
                  </w:divBdr>
                  <w:divsChild>
                    <w:div w:id="1823158258">
                      <w:marLeft w:val="0"/>
                      <w:marRight w:val="0"/>
                      <w:marTop w:val="0"/>
                      <w:marBottom w:val="0"/>
                      <w:divBdr>
                        <w:top w:val="none" w:sz="0" w:space="0" w:color="auto"/>
                        <w:left w:val="none" w:sz="0" w:space="0" w:color="auto"/>
                        <w:bottom w:val="none" w:sz="0" w:space="0" w:color="auto"/>
                        <w:right w:val="none" w:sz="0" w:space="0" w:color="auto"/>
                      </w:divBdr>
                    </w:div>
                  </w:divsChild>
                </w:div>
                <w:div w:id="1915552408">
                  <w:marLeft w:val="0"/>
                  <w:marRight w:val="0"/>
                  <w:marTop w:val="0"/>
                  <w:marBottom w:val="0"/>
                  <w:divBdr>
                    <w:top w:val="none" w:sz="0" w:space="0" w:color="auto"/>
                    <w:left w:val="none" w:sz="0" w:space="0" w:color="auto"/>
                    <w:bottom w:val="none" w:sz="0" w:space="0" w:color="auto"/>
                    <w:right w:val="none" w:sz="0" w:space="0" w:color="auto"/>
                  </w:divBdr>
                  <w:divsChild>
                    <w:div w:id="945042879">
                      <w:marLeft w:val="0"/>
                      <w:marRight w:val="0"/>
                      <w:marTop w:val="0"/>
                      <w:marBottom w:val="0"/>
                      <w:divBdr>
                        <w:top w:val="none" w:sz="0" w:space="0" w:color="auto"/>
                        <w:left w:val="none" w:sz="0" w:space="0" w:color="auto"/>
                        <w:bottom w:val="none" w:sz="0" w:space="0" w:color="auto"/>
                        <w:right w:val="none" w:sz="0" w:space="0" w:color="auto"/>
                      </w:divBdr>
                    </w:div>
                  </w:divsChild>
                </w:div>
                <w:div w:id="1915700065">
                  <w:marLeft w:val="0"/>
                  <w:marRight w:val="0"/>
                  <w:marTop w:val="0"/>
                  <w:marBottom w:val="0"/>
                  <w:divBdr>
                    <w:top w:val="none" w:sz="0" w:space="0" w:color="auto"/>
                    <w:left w:val="none" w:sz="0" w:space="0" w:color="auto"/>
                    <w:bottom w:val="none" w:sz="0" w:space="0" w:color="auto"/>
                    <w:right w:val="none" w:sz="0" w:space="0" w:color="auto"/>
                  </w:divBdr>
                  <w:divsChild>
                    <w:div w:id="1468091046">
                      <w:marLeft w:val="0"/>
                      <w:marRight w:val="0"/>
                      <w:marTop w:val="0"/>
                      <w:marBottom w:val="0"/>
                      <w:divBdr>
                        <w:top w:val="none" w:sz="0" w:space="0" w:color="auto"/>
                        <w:left w:val="none" w:sz="0" w:space="0" w:color="auto"/>
                        <w:bottom w:val="none" w:sz="0" w:space="0" w:color="auto"/>
                        <w:right w:val="none" w:sz="0" w:space="0" w:color="auto"/>
                      </w:divBdr>
                    </w:div>
                  </w:divsChild>
                </w:div>
                <w:div w:id="1951663491">
                  <w:marLeft w:val="0"/>
                  <w:marRight w:val="0"/>
                  <w:marTop w:val="0"/>
                  <w:marBottom w:val="0"/>
                  <w:divBdr>
                    <w:top w:val="none" w:sz="0" w:space="0" w:color="auto"/>
                    <w:left w:val="none" w:sz="0" w:space="0" w:color="auto"/>
                    <w:bottom w:val="none" w:sz="0" w:space="0" w:color="auto"/>
                    <w:right w:val="none" w:sz="0" w:space="0" w:color="auto"/>
                  </w:divBdr>
                  <w:divsChild>
                    <w:div w:id="1482768735">
                      <w:marLeft w:val="0"/>
                      <w:marRight w:val="0"/>
                      <w:marTop w:val="0"/>
                      <w:marBottom w:val="0"/>
                      <w:divBdr>
                        <w:top w:val="none" w:sz="0" w:space="0" w:color="auto"/>
                        <w:left w:val="none" w:sz="0" w:space="0" w:color="auto"/>
                        <w:bottom w:val="none" w:sz="0" w:space="0" w:color="auto"/>
                        <w:right w:val="none" w:sz="0" w:space="0" w:color="auto"/>
                      </w:divBdr>
                    </w:div>
                  </w:divsChild>
                </w:div>
                <w:div w:id="1987858528">
                  <w:marLeft w:val="0"/>
                  <w:marRight w:val="0"/>
                  <w:marTop w:val="0"/>
                  <w:marBottom w:val="0"/>
                  <w:divBdr>
                    <w:top w:val="none" w:sz="0" w:space="0" w:color="auto"/>
                    <w:left w:val="none" w:sz="0" w:space="0" w:color="auto"/>
                    <w:bottom w:val="none" w:sz="0" w:space="0" w:color="auto"/>
                    <w:right w:val="none" w:sz="0" w:space="0" w:color="auto"/>
                  </w:divBdr>
                  <w:divsChild>
                    <w:div w:id="772748118">
                      <w:marLeft w:val="0"/>
                      <w:marRight w:val="0"/>
                      <w:marTop w:val="0"/>
                      <w:marBottom w:val="0"/>
                      <w:divBdr>
                        <w:top w:val="none" w:sz="0" w:space="0" w:color="auto"/>
                        <w:left w:val="none" w:sz="0" w:space="0" w:color="auto"/>
                        <w:bottom w:val="none" w:sz="0" w:space="0" w:color="auto"/>
                        <w:right w:val="none" w:sz="0" w:space="0" w:color="auto"/>
                      </w:divBdr>
                    </w:div>
                  </w:divsChild>
                </w:div>
                <w:div w:id="2004039587">
                  <w:marLeft w:val="0"/>
                  <w:marRight w:val="0"/>
                  <w:marTop w:val="0"/>
                  <w:marBottom w:val="0"/>
                  <w:divBdr>
                    <w:top w:val="none" w:sz="0" w:space="0" w:color="auto"/>
                    <w:left w:val="none" w:sz="0" w:space="0" w:color="auto"/>
                    <w:bottom w:val="none" w:sz="0" w:space="0" w:color="auto"/>
                    <w:right w:val="none" w:sz="0" w:space="0" w:color="auto"/>
                  </w:divBdr>
                  <w:divsChild>
                    <w:div w:id="750933241">
                      <w:marLeft w:val="0"/>
                      <w:marRight w:val="0"/>
                      <w:marTop w:val="0"/>
                      <w:marBottom w:val="0"/>
                      <w:divBdr>
                        <w:top w:val="none" w:sz="0" w:space="0" w:color="auto"/>
                        <w:left w:val="none" w:sz="0" w:space="0" w:color="auto"/>
                        <w:bottom w:val="none" w:sz="0" w:space="0" w:color="auto"/>
                        <w:right w:val="none" w:sz="0" w:space="0" w:color="auto"/>
                      </w:divBdr>
                    </w:div>
                  </w:divsChild>
                </w:div>
                <w:div w:id="2010329233">
                  <w:marLeft w:val="0"/>
                  <w:marRight w:val="0"/>
                  <w:marTop w:val="0"/>
                  <w:marBottom w:val="0"/>
                  <w:divBdr>
                    <w:top w:val="none" w:sz="0" w:space="0" w:color="auto"/>
                    <w:left w:val="none" w:sz="0" w:space="0" w:color="auto"/>
                    <w:bottom w:val="none" w:sz="0" w:space="0" w:color="auto"/>
                    <w:right w:val="none" w:sz="0" w:space="0" w:color="auto"/>
                  </w:divBdr>
                  <w:divsChild>
                    <w:div w:id="602229611">
                      <w:marLeft w:val="0"/>
                      <w:marRight w:val="0"/>
                      <w:marTop w:val="0"/>
                      <w:marBottom w:val="0"/>
                      <w:divBdr>
                        <w:top w:val="none" w:sz="0" w:space="0" w:color="auto"/>
                        <w:left w:val="none" w:sz="0" w:space="0" w:color="auto"/>
                        <w:bottom w:val="none" w:sz="0" w:space="0" w:color="auto"/>
                        <w:right w:val="none" w:sz="0" w:space="0" w:color="auto"/>
                      </w:divBdr>
                    </w:div>
                  </w:divsChild>
                </w:div>
                <w:div w:id="2056738765">
                  <w:marLeft w:val="0"/>
                  <w:marRight w:val="0"/>
                  <w:marTop w:val="0"/>
                  <w:marBottom w:val="0"/>
                  <w:divBdr>
                    <w:top w:val="none" w:sz="0" w:space="0" w:color="auto"/>
                    <w:left w:val="none" w:sz="0" w:space="0" w:color="auto"/>
                    <w:bottom w:val="none" w:sz="0" w:space="0" w:color="auto"/>
                    <w:right w:val="none" w:sz="0" w:space="0" w:color="auto"/>
                  </w:divBdr>
                  <w:divsChild>
                    <w:div w:id="1929532535">
                      <w:marLeft w:val="0"/>
                      <w:marRight w:val="0"/>
                      <w:marTop w:val="0"/>
                      <w:marBottom w:val="0"/>
                      <w:divBdr>
                        <w:top w:val="none" w:sz="0" w:space="0" w:color="auto"/>
                        <w:left w:val="none" w:sz="0" w:space="0" w:color="auto"/>
                        <w:bottom w:val="none" w:sz="0" w:space="0" w:color="auto"/>
                        <w:right w:val="none" w:sz="0" w:space="0" w:color="auto"/>
                      </w:divBdr>
                    </w:div>
                  </w:divsChild>
                </w:div>
                <w:div w:id="2071145738">
                  <w:marLeft w:val="0"/>
                  <w:marRight w:val="0"/>
                  <w:marTop w:val="0"/>
                  <w:marBottom w:val="0"/>
                  <w:divBdr>
                    <w:top w:val="none" w:sz="0" w:space="0" w:color="auto"/>
                    <w:left w:val="none" w:sz="0" w:space="0" w:color="auto"/>
                    <w:bottom w:val="none" w:sz="0" w:space="0" w:color="auto"/>
                    <w:right w:val="none" w:sz="0" w:space="0" w:color="auto"/>
                  </w:divBdr>
                  <w:divsChild>
                    <w:div w:id="1601134465">
                      <w:marLeft w:val="0"/>
                      <w:marRight w:val="0"/>
                      <w:marTop w:val="0"/>
                      <w:marBottom w:val="0"/>
                      <w:divBdr>
                        <w:top w:val="none" w:sz="0" w:space="0" w:color="auto"/>
                        <w:left w:val="none" w:sz="0" w:space="0" w:color="auto"/>
                        <w:bottom w:val="none" w:sz="0" w:space="0" w:color="auto"/>
                        <w:right w:val="none" w:sz="0" w:space="0" w:color="auto"/>
                      </w:divBdr>
                    </w:div>
                  </w:divsChild>
                </w:div>
                <w:div w:id="2105225722">
                  <w:marLeft w:val="0"/>
                  <w:marRight w:val="0"/>
                  <w:marTop w:val="0"/>
                  <w:marBottom w:val="0"/>
                  <w:divBdr>
                    <w:top w:val="none" w:sz="0" w:space="0" w:color="auto"/>
                    <w:left w:val="none" w:sz="0" w:space="0" w:color="auto"/>
                    <w:bottom w:val="none" w:sz="0" w:space="0" w:color="auto"/>
                    <w:right w:val="none" w:sz="0" w:space="0" w:color="auto"/>
                  </w:divBdr>
                  <w:divsChild>
                    <w:div w:id="443771101">
                      <w:marLeft w:val="0"/>
                      <w:marRight w:val="0"/>
                      <w:marTop w:val="0"/>
                      <w:marBottom w:val="0"/>
                      <w:divBdr>
                        <w:top w:val="none" w:sz="0" w:space="0" w:color="auto"/>
                        <w:left w:val="none" w:sz="0" w:space="0" w:color="auto"/>
                        <w:bottom w:val="none" w:sz="0" w:space="0" w:color="auto"/>
                        <w:right w:val="none" w:sz="0" w:space="0" w:color="auto"/>
                      </w:divBdr>
                    </w:div>
                  </w:divsChild>
                </w:div>
                <w:div w:id="2136634018">
                  <w:marLeft w:val="0"/>
                  <w:marRight w:val="0"/>
                  <w:marTop w:val="0"/>
                  <w:marBottom w:val="0"/>
                  <w:divBdr>
                    <w:top w:val="none" w:sz="0" w:space="0" w:color="auto"/>
                    <w:left w:val="none" w:sz="0" w:space="0" w:color="auto"/>
                    <w:bottom w:val="none" w:sz="0" w:space="0" w:color="auto"/>
                    <w:right w:val="none" w:sz="0" w:space="0" w:color="auto"/>
                  </w:divBdr>
                  <w:divsChild>
                    <w:div w:id="202004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918817">
          <w:marLeft w:val="0"/>
          <w:marRight w:val="0"/>
          <w:marTop w:val="0"/>
          <w:marBottom w:val="0"/>
          <w:divBdr>
            <w:top w:val="none" w:sz="0" w:space="0" w:color="auto"/>
            <w:left w:val="none" w:sz="0" w:space="0" w:color="auto"/>
            <w:bottom w:val="none" w:sz="0" w:space="0" w:color="auto"/>
            <w:right w:val="none" w:sz="0" w:space="0" w:color="auto"/>
          </w:divBdr>
        </w:div>
        <w:div w:id="1770395245">
          <w:marLeft w:val="0"/>
          <w:marRight w:val="0"/>
          <w:marTop w:val="0"/>
          <w:marBottom w:val="0"/>
          <w:divBdr>
            <w:top w:val="none" w:sz="0" w:space="0" w:color="auto"/>
            <w:left w:val="none" w:sz="0" w:space="0" w:color="auto"/>
            <w:bottom w:val="none" w:sz="0" w:space="0" w:color="auto"/>
            <w:right w:val="none" w:sz="0" w:space="0" w:color="auto"/>
          </w:divBdr>
        </w:div>
        <w:div w:id="1780224265">
          <w:marLeft w:val="0"/>
          <w:marRight w:val="0"/>
          <w:marTop w:val="0"/>
          <w:marBottom w:val="0"/>
          <w:divBdr>
            <w:top w:val="none" w:sz="0" w:space="0" w:color="auto"/>
            <w:left w:val="none" w:sz="0" w:space="0" w:color="auto"/>
            <w:bottom w:val="none" w:sz="0" w:space="0" w:color="auto"/>
            <w:right w:val="none" w:sz="0" w:space="0" w:color="auto"/>
          </w:divBdr>
        </w:div>
        <w:div w:id="1784881861">
          <w:marLeft w:val="0"/>
          <w:marRight w:val="0"/>
          <w:marTop w:val="0"/>
          <w:marBottom w:val="0"/>
          <w:divBdr>
            <w:top w:val="none" w:sz="0" w:space="0" w:color="auto"/>
            <w:left w:val="none" w:sz="0" w:space="0" w:color="auto"/>
            <w:bottom w:val="none" w:sz="0" w:space="0" w:color="auto"/>
            <w:right w:val="none" w:sz="0" w:space="0" w:color="auto"/>
          </w:divBdr>
        </w:div>
        <w:div w:id="1788575160">
          <w:marLeft w:val="0"/>
          <w:marRight w:val="0"/>
          <w:marTop w:val="0"/>
          <w:marBottom w:val="0"/>
          <w:divBdr>
            <w:top w:val="none" w:sz="0" w:space="0" w:color="auto"/>
            <w:left w:val="none" w:sz="0" w:space="0" w:color="auto"/>
            <w:bottom w:val="none" w:sz="0" w:space="0" w:color="auto"/>
            <w:right w:val="none" w:sz="0" w:space="0" w:color="auto"/>
          </w:divBdr>
        </w:div>
        <w:div w:id="1805081028">
          <w:marLeft w:val="0"/>
          <w:marRight w:val="0"/>
          <w:marTop w:val="0"/>
          <w:marBottom w:val="0"/>
          <w:divBdr>
            <w:top w:val="none" w:sz="0" w:space="0" w:color="auto"/>
            <w:left w:val="none" w:sz="0" w:space="0" w:color="auto"/>
            <w:bottom w:val="none" w:sz="0" w:space="0" w:color="auto"/>
            <w:right w:val="none" w:sz="0" w:space="0" w:color="auto"/>
          </w:divBdr>
        </w:div>
        <w:div w:id="1811942135">
          <w:marLeft w:val="0"/>
          <w:marRight w:val="0"/>
          <w:marTop w:val="0"/>
          <w:marBottom w:val="0"/>
          <w:divBdr>
            <w:top w:val="none" w:sz="0" w:space="0" w:color="auto"/>
            <w:left w:val="none" w:sz="0" w:space="0" w:color="auto"/>
            <w:bottom w:val="none" w:sz="0" w:space="0" w:color="auto"/>
            <w:right w:val="none" w:sz="0" w:space="0" w:color="auto"/>
          </w:divBdr>
        </w:div>
        <w:div w:id="1814322444">
          <w:marLeft w:val="0"/>
          <w:marRight w:val="0"/>
          <w:marTop w:val="0"/>
          <w:marBottom w:val="0"/>
          <w:divBdr>
            <w:top w:val="none" w:sz="0" w:space="0" w:color="auto"/>
            <w:left w:val="none" w:sz="0" w:space="0" w:color="auto"/>
            <w:bottom w:val="none" w:sz="0" w:space="0" w:color="auto"/>
            <w:right w:val="none" w:sz="0" w:space="0" w:color="auto"/>
          </w:divBdr>
        </w:div>
        <w:div w:id="1826239450">
          <w:marLeft w:val="0"/>
          <w:marRight w:val="0"/>
          <w:marTop w:val="0"/>
          <w:marBottom w:val="0"/>
          <w:divBdr>
            <w:top w:val="none" w:sz="0" w:space="0" w:color="auto"/>
            <w:left w:val="none" w:sz="0" w:space="0" w:color="auto"/>
            <w:bottom w:val="none" w:sz="0" w:space="0" w:color="auto"/>
            <w:right w:val="none" w:sz="0" w:space="0" w:color="auto"/>
          </w:divBdr>
        </w:div>
        <w:div w:id="1840805027">
          <w:marLeft w:val="0"/>
          <w:marRight w:val="0"/>
          <w:marTop w:val="0"/>
          <w:marBottom w:val="0"/>
          <w:divBdr>
            <w:top w:val="none" w:sz="0" w:space="0" w:color="auto"/>
            <w:left w:val="none" w:sz="0" w:space="0" w:color="auto"/>
            <w:bottom w:val="none" w:sz="0" w:space="0" w:color="auto"/>
            <w:right w:val="none" w:sz="0" w:space="0" w:color="auto"/>
          </w:divBdr>
        </w:div>
        <w:div w:id="1843933143">
          <w:marLeft w:val="0"/>
          <w:marRight w:val="0"/>
          <w:marTop w:val="0"/>
          <w:marBottom w:val="0"/>
          <w:divBdr>
            <w:top w:val="none" w:sz="0" w:space="0" w:color="auto"/>
            <w:left w:val="none" w:sz="0" w:space="0" w:color="auto"/>
            <w:bottom w:val="none" w:sz="0" w:space="0" w:color="auto"/>
            <w:right w:val="none" w:sz="0" w:space="0" w:color="auto"/>
          </w:divBdr>
        </w:div>
        <w:div w:id="1851210752">
          <w:marLeft w:val="0"/>
          <w:marRight w:val="0"/>
          <w:marTop w:val="0"/>
          <w:marBottom w:val="0"/>
          <w:divBdr>
            <w:top w:val="none" w:sz="0" w:space="0" w:color="auto"/>
            <w:left w:val="none" w:sz="0" w:space="0" w:color="auto"/>
            <w:bottom w:val="none" w:sz="0" w:space="0" w:color="auto"/>
            <w:right w:val="none" w:sz="0" w:space="0" w:color="auto"/>
          </w:divBdr>
        </w:div>
        <w:div w:id="1863738585">
          <w:marLeft w:val="0"/>
          <w:marRight w:val="0"/>
          <w:marTop w:val="0"/>
          <w:marBottom w:val="0"/>
          <w:divBdr>
            <w:top w:val="none" w:sz="0" w:space="0" w:color="auto"/>
            <w:left w:val="none" w:sz="0" w:space="0" w:color="auto"/>
            <w:bottom w:val="none" w:sz="0" w:space="0" w:color="auto"/>
            <w:right w:val="none" w:sz="0" w:space="0" w:color="auto"/>
          </w:divBdr>
        </w:div>
        <w:div w:id="1863859142">
          <w:marLeft w:val="0"/>
          <w:marRight w:val="0"/>
          <w:marTop w:val="0"/>
          <w:marBottom w:val="0"/>
          <w:divBdr>
            <w:top w:val="none" w:sz="0" w:space="0" w:color="auto"/>
            <w:left w:val="none" w:sz="0" w:space="0" w:color="auto"/>
            <w:bottom w:val="none" w:sz="0" w:space="0" w:color="auto"/>
            <w:right w:val="none" w:sz="0" w:space="0" w:color="auto"/>
          </w:divBdr>
        </w:div>
        <w:div w:id="1875193647">
          <w:marLeft w:val="0"/>
          <w:marRight w:val="0"/>
          <w:marTop w:val="0"/>
          <w:marBottom w:val="0"/>
          <w:divBdr>
            <w:top w:val="none" w:sz="0" w:space="0" w:color="auto"/>
            <w:left w:val="none" w:sz="0" w:space="0" w:color="auto"/>
            <w:bottom w:val="none" w:sz="0" w:space="0" w:color="auto"/>
            <w:right w:val="none" w:sz="0" w:space="0" w:color="auto"/>
          </w:divBdr>
        </w:div>
        <w:div w:id="1887445686">
          <w:marLeft w:val="0"/>
          <w:marRight w:val="0"/>
          <w:marTop w:val="0"/>
          <w:marBottom w:val="0"/>
          <w:divBdr>
            <w:top w:val="none" w:sz="0" w:space="0" w:color="auto"/>
            <w:left w:val="none" w:sz="0" w:space="0" w:color="auto"/>
            <w:bottom w:val="none" w:sz="0" w:space="0" w:color="auto"/>
            <w:right w:val="none" w:sz="0" w:space="0" w:color="auto"/>
          </w:divBdr>
        </w:div>
        <w:div w:id="1897350992">
          <w:marLeft w:val="0"/>
          <w:marRight w:val="0"/>
          <w:marTop w:val="0"/>
          <w:marBottom w:val="0"/>
          <w:divBdr>
            <w:top w:val="none" w:sz="0" w:space="0" w:color="auto"/>
            <w:left w:val="none" w:sz="0" w:space="0" w:color="auto"/>
            <w:bottom w:val="none" w:sz="0" w:space="0" w:color="auto"/>
            <w:right w:val="none" w:sz="0" w:space="0" w:color="auto"/>
          </w:divBdr>
        </w:div>
        <w:div w:id="1902012871">
          <w:marLeft w:val="0"/>
          <w:marRight w:val="0"/>
          <w:marTop w:val="0"/>
          <w:marBottom w:val="0"/>
          <w:divBdr>
            <w:top w:val="none" w:sz="0" w:space="0" w:color="auto"/>
            <w:left w:val="none" w:sz="0" w:space="0" w:color="auto"/>
            <w:bottom w:val="none" w:sz="0" w:space="0" w:color="auto"/>
            <w:right w:val="none" w:sz="0" w:space="0" w:color="auto"/>
          </w:divBdr>
        </w:div>
        <w:div w:id="1908034834">
          <w:marLeft w:val="0"/>
          <w:marRight w:val="0"/>
          <w:marTop w:val="0"/>
          <w:marBottom w:val="0"/>
          <w:divBdr>
            <w:top w:val="none" w:sz="0" w:space="0" w:color="auto"/>
            <w:left w:val="none" w:sz="0" w:space="0" w:color="auto"/>
            <w:bottom w:val="none" w:sz="0" w:space="0" w:color="auto"/>
            <w:right w:val="none" w:sz="0" w:space="0" w:color="auto"/>
          </w:divBdr>
        </w:div>
        <w:div w:id="1910725637">
          <w:marLeft w:val="0"/>
          <w:marRight w:val="0"/>
          <w:marTop w:val="0"/>
          <w:marBottom w:val="0"/>
          <w:divBdr>
            <w:top w:val="none" w:sz="0" w:space="0" w:color="auto"/>
            <w:left w:val="none" w:sz="0" w:space="0" w:color="auto"/>
            <w:bottom w:val="none" w:sz="0" w:space="0" w:color="auto"/>
            <w:right w:val="none" w:sz="0" w:space="0" w:color="auto"/>
          </w:divBdr>
        </w:div>
        <w:div w:id="1911042205">
          <w:marLeft w:val="0"/>
          <w:marRight w:val="0"/>
          <w:marTop w:val="0"/>
          <w:marBottom w:val="0"/>
          <w:divBdr>
            <w:top w:val="none" w:sz="0" w:space="0" w:color="auto"/>
            <w:left w:val="none" w:sz="0" w:space="0" w:color="auto"/>
            <w:bottom w:val="none" w:sz="0" w:space="0" w:color="auto"/>
            <w:right w:val="none" w:sz="0" w:space="0" w:color="auto"/>
          </w:divBdr>
        </w:div>
        <w:div w:id="1917279723">
          <w:marLeft w:val="0"/>
          <w:marRight w:val="0"/>
          <w:marTop w:val="0"/>
          <w:marBottom w:val="0"/>
          <w:divBdr>
            <w:top w:val="none" w:sz="0" w:space="0" w:color="auto"/>
            <w:left w:val="none" w:sz="0" w:space="0" w:color="auto"/>
            <w:bottom w:val="none" w:sz="0" w:space="0" w:color="auto"/>
            <w:right w:val="none" w:sz="0" w:space="0" w:color="auto"/>
          </w:divBdr>
          <w:divsChild>
            <w:div w:id="1514225738">
              <w:marLeft w:val="-75"/>
              <w:marRight w:val="0"/>
              <w:marTop w:val="30"/>
              <w:marBottom w:val="30"/>
              <w:divBdr>
                <w:top w:val="none" w:sz="0" w:space="0" w:color="auto"/>
                <w:left w:val="none" w:sz="0" w:space="0" w:color="auto"/>
                <w:bottom w:val="none" w:sz="0" w:space="0" w:color="auto"/>
                <w:right w:val="none" w:sz="0" w:space="0" w:color="auto"/>
              </w:divBdr>
              <w:divsChild>
                <w:div w:id="8724794">
                  <w:marLeft w:val="0"/>
                  <w:marRight w:val="0"/>
                  <w:marTop w:val="0"/>
                  <w:marBottom w:val="0"/>
                  <w:divBdr>
                    <w:top w:val="none" w:sz="0" w:space="0" w:color="auto"/>
                    <w:left w:val="none" w:sz="0" w:space="0" w:color="auto"/>
                    <w:bottom w:val="none" w:sz="0" w:space="0" w:color="auto"/>
                    <w:right w:val="none" w:sz="0" w:space="0" w:color="auto"/>
                  </w:divBdr>
                  <w:divsChild>
                    <w:div w:id="334698334">
                      <w:marLeft w:val="0"/>
                      <w:marRight w:val="0"/>
                      <w:marTop w:val="0"/>
                      <w:marBottom w:val="0"/>
                      <w:divBdr>
                        <w:top w:val="none" w:sz="0" w:space="0" w:color="auto"/>
                        <w:left w:val="none" w:sz="0" w:space="0" w:color="auto"/>
                        <w:bottom w:val="none" w:sz="0" w:space="0" w:color="auto"/>
                        <w:right w:val="none" w:sz="0" w:space="0" w:color="auto"/>
                      </w:divBdr>
                    </w:div>
                  </w:divsChild>
                </w:div>
                <w:div w:id="59909178">
                  <w:marLeft w:val="0"/>
                  <w:marRight w:val="0"/>
                  <w:marTop w:val="0"/>
                  <w:marBottom w:val="0"/>
                  <w:divBdr>
                    <w:top w:val="none" w:sz="0" w:space="0" w:color="auto"/>
                    <w:left w:val="none" w:sz="0" w:space="0" w:color="auto"/>
                    <w:bottom w:val="none" w:sz="0" w:space="0" w:color="auto"/>
                    <w:right w:val="none" w:sz="0" w:space="0" w:color="auto"/>
                  </w:divBdr>
                  <w:divsChild>
                    <w:div w:id="403185786">
                      <w:marLeft w:val="0"/>
                      <w:marRight w:val="0"/>
                      <w:marTop w:val="0"/>
                      <w:marBottom w:val="0"/>
                      <w:divBdr>
                        <w:top w:val="none" w:sz="0" w:space="0" w:color="auto"/>
                        <w:left w:val="none" w:sz="0" w:space="0" w:color="auto"/>
                        <w:bottom w:val="none" w:sz="0" w:space="0" w:color="auto"/>
                        <w:right w:val="none" w:sz="0" w:space="0" w:color="auto"/>
                      </w:divBdr>
                    </w:div>
                  </w:divsChild>
                </w:div>
                <w:div w:id="79646019">
                  <w:marLeft w:val="0"/>
                  <w:marRight w:val="0"/>
                  <w:marTop w:val="0"/>
                  <w:marBottom w:val="0"/>
                  <w:divBdr>
                    <w:top w:val="none" w:sz="0" w:space="0" w:color="auto"/>
                    <w:left w:val="none" w:sz="0" w:space="0" w:color="auto"/>
                    <w:bottom w:val="none" w:sz="0" w:space="0" w:color="auto"/>
                    <w:right w:val="none" w:sz="0" w:space="0" w:color="auto"/>
                  </w:divBdr>
                  <w:divsChild>
                    <w:div w:id="1678773776">
                      <w:marLeft w:val="0"/>
                      <w:marRight w:val="0"/>
                      <w:marTop w:val="0"/>
                      <w:marBottom w:val="0"/>
                      <w:divBdr>
                        <w:top w:val="none" w:sz="0" w:space="0" w:color="auto"/>
                        <w:left w:val="none" w:sz="0" w:space="0" w:color="auto"/>
                        <w:bottom w:val="none" w:sz="0" w:space="0" w:color="auto"/>
                        <w:right w:val="none" w:sz="0" w:space="0" w:color="auto"/>
                      </w:divBdr>
                    </w:div>
                  </w:divsChild>
                </w:div>
                <w:div w:id="95253272">
                  <w:marLeft w:val="0"/>
                  <w:marRight w:val="0"/>
                  <w:marTop w:val="0"/>
                  <w:marBottom w:val="0"/>
                  <w:divBdr>
                    <w:top w:val="none" w:sz="0" w:space="0" w:color="auto"/>
                    <w:left w:val="none" w:sz="0" w:space="0" w:color="auto"/>
                    <w:bottom w:val="none" w:sz="0" w:space="0" w:color="auto"/>
                    <w:right w:val="none" w:sz="0" w:space="0" w:color="auto"/>
                  </w:divBdr>
                  <w:divsChild>
                    <w:div w:id="727843987">
                      <w:marLeft w:val="0"/>
                      <w:marRight w:val="0"/>
                      <w:marTop w:val="0"/>
                      <w:marBottom w:val="0"/>
                      <w:divBdr>
                        <w:top w:val="none" w:sz="0" w:space="0" w:color="auto"/>
                        <w:left w:val="none" w:sz="0" w:space="0" w:color="auto"/>
                        <w:bottom w:val="none" w:sz="0" w:space="0" w:color="auto"/>
                        <w:right w:val="none" w:sz="0" w:space="0" w:color="auto"/>
                      </w:divBdr>
                    </w:div>
                  </w:divsChild>
                </w:div>
                <w:div w:id="190187799">
                  <w:marLeft w:val="0"/>
                  <w:marRight w:val="0"/>
                  <w:marTop w:val="0"/>
                  <w:marBottom w:val="0"/>
                  <w:divBdr>
                    <w:top w:val="none" w:sz="0" w:space="0" w:color="auto"/>
                    <w:left w:val="none" w:sz="0" w:space="0" w:color="auto"/>
                    <w:bottom w:val="none" w:sz="0" w:space="0" w:color="auto"/>
                    <w:right w:val="none" w:sz="0" w:space="0" w:color="auto"/>
                  </w:divBdr>
                  <w:divsChild>
                    <w:div w:id="1511136615">
                      <w:marLeft w:val="0"/>
                      <w:marRight w:val="0"/>
                      <w:marTop w:val="0"/>
                      <w:marBottom w:val="0"/>
                      <w:divBdr>
                        <w:top w:val="none" w:sz="0" w:space="0" w:color="auto"/>
                        <w:left w:val="none" w:sz="0" w:space="0" w:color="auto"/>
                        <w:bottom w:val="none" w:sz="0" w:space="0" w:color="auto"/>
                        <w:right w:val="none" w:sz="0" w:space="0" w:color="auto"/>
                      </w:divBdr>
                    </w:div>
                  </w:divsChild>
                </w:div>
                <w:div w:id="408431772">
                  <w:marLeft w:val="0"/>
                  <w:marRight w:val="0"/>
                  <w:marTop w:val="0"/>
                  <w:marBottom w:val="0"/>
                  <w:divBdr>
                    <w:top w:val="none" w:sz="0" w:space="0" w:color="auto"/>
                    <w:left w:val="none" w:sz="0" w:space="0" w:color="auto"/>
                    <w:bottom w:val="none" w:sz="0" w:space="0" w:color="auto"/>
                    <w:right w:val="none" w:sz="0" w:space="0" w:color="auto"/>
                  </w:divBdr>
                  <w:divsChild>
                    <w:div w:id="1333408992">
                      <w:marLeft w:val="0"/>
                      <w:marRight w:val="0"/>
                      <w:marTop w:val="0"/>
                      <w:marBottom w:val="0"/>
                      <w:divBdr>
                        <w:top w:val="none" w:sz="0" w:space="0" w:color="auto"/>
                        <w:left w:val="none" w:sz="0" w:space="0" w:color="auto"/>
                        <w:bottom w:val="none" w:sz="0" w:space="0" w:color="auto"/>
                        <w:right w:val="none" w:sz="0" w:space="0" w:color="auto"/>
                      </w:divBdr>
                    </w:div>
                  </w:divsChild>
                </w:div>
                <w:div w:id="413473100">
                  <w:marLeft w:val="0"/>
                  <w:marRight w:val="0"/>
                  <w:marTop w:val="0"/>
                  <w:marBottom w:val="0"/>
                  <w:divBdr>
                    <w:top w:val="none" w:sz="0" w:space="0" w:color="auto"/>
                    <w:left w:val="none" w:sz="0" w:space="0" w:color="auto"/>
                    <w:bottom w:val="none" w:sz="0" w:space="0" w:color="auto"/>
                    <w:right w:val="none" w:sz="0" w:space="0" w:color="auto"/>
                  </w:divBdr>
                  <w:divsChild>
                    <w:div w:id="1288779850">
                      <w:marLeft w:val="0"/>
                      <w:marRight w:val="0"/>
                      <w:marTop w:val="0"/>
                      <w:marBottom w:val="0"/>
                      <w:divBdr>
                        <w:top w:val="none" w:sz="0" w:space="0" w:color="auto"/>
                        <w:left w:val="none" w:sz="0" w:space="0" w:color="auto"/>
                        <w:bottom w:val="none" w:sz="0" w:space="0" w:color="auto"/>
                        <w:right w:val="none" w:sz="0" w:space="0" w:color="auto"/>
                      </w:divBdr>
                    </w:div>
                  </w:divsChild>
                </w:div>
                <w:div w:id="434251503">
                  <w:marLeft w:val="0"/>
                  <w:marRight w:val="0"/>
                  <w:marTop w:val="0"/>
                  <w:marBottom w:val="0"/>
                  <w:divBdr>
                    <w:top w:val="none" w:sz="0" w:space="0" w:color="auto"/>
                    <w:left w:val="none" w:sz="0" w:space="0" w:color="auto"/>
                    <w:bottom w:val="none" w:sz="0" w:space="0" w:color="auto"/>
                    <w:right w:val="none" w:sz="0" w:space="0" w:color="auto"/>
                  </w:divBdr>
                  <w:divsChild>
                    <w:div w:id="148718544">
                      <w:marLeft w:val="0"/>
                      <w:marRight w:val="0"/>
                      <w:marTop w:val="0"/>
                      <w:marBottom w:val="0"/>
                      <w:divBdr>
                        <w:top w:val="none" w:sz="0" w:space="0" w:color="auto"/>
                        <w:left w:val="none" w:sz="0" w:space="0" w:color="auto"/>
                        <w:bottom w:val="none" w:sz="0" w:space="0" w:color="auto"/>
                        <w:right w:val="none" w:sz="0" w:space="0" w:color="auto"/>
                      </w:divBdr>
                    </w:div>
                  </w:divsChild>
                </w:div>
                <w:div w:id="441415458">
                  <w:marLeft w:val="0"/>
                  <w:marRight w:val="0"/>
                  <w:marTop w:val="0"/>
                  <w:marBottom w:val="0"/>
                  <w:divBdr>
                    <w:top w:val="none" w:sz="0" w:space="0" w:color="auto"/>
                    <w:left w:val="none" w:sz="0" w:space="0" w:color="auto"/>
                    <w:bottom w:val="none" w:sz="0" w:space="0" w:color="auto"/>
                    <w:right w:val="none" w:sz="0" w:space="0" w:color="auto"/>
                  </w:divBdr>
                  <w:divsChild>
                    <w:div w:id="252279150">
                      <w:marLeft w:val="0"/>
                      <w:marRight w:val="0"/>
                      <w:marTop w:val="0"/>
                      <w:marBottom w:val="0"/>
                      <w:divBdr>
                        <w:top w:val="none" w:sz="0" w:space="0" w:color="auto"/>
                        <w:left w:val="none" w:sz="0" w:space="0" w:color="auto"/>
                        <w:bottom w:val="none" w:sz="0" w:space="0" w:color="auto"/>
                        <w:right w:val="none" w:sz="0" w:space="0" w:color="auto"/>
                      </w:divBdr>
                    </w:div>
                  </w:divsChild>
                </w:div>
                <w:div w:id="478767491">
                  <w:marLeft w:val="0"/>
                  <w:marRight w:val="0"/>
                  <w:marTop w:val="0"/>
                  <w:marBottom w:val="0"/>
                  <w:divBdr>
                    <w:top w:val="none" w:sz="0" w:space="0" w:color="auto"/>
                    <w:left w:val="none" w:sz="0" w:space="0" w:color="auto"/>
                    <w:bottom w:val="none" w:sz="0" w:space="0" w:color="auto"/>
                    <w:right w:val="none" w:sz="0" w:space="0" w:color="auto"/>
                  </w:divBdr>
                  <w:divsChild>
                    <w:div w:id="385833507">
                      <w:marLeft w:val="0"/>
                      <w:marRight w:val="0"/>
                      <w:marTop w:val="0"/>
                      <w:marBottom w:val="0"/>
                      <w:divBdr>
                        <w:top w:val="none" w:sz="0" w:space="0" w:color="auto"/>
                        <w:left w:val="none" w:sz="0" w:space="0" w:color="auto"/>
                        <w:bottom w:val="none" w:sz="0" w:space="0" w:color="auto"/>
                        <w:right w:val="none" w:sz="0" w:space="0" w:color="auto"/>
                      </w:divBdr>
                    </w:div>
                  </w:divsChild>
                </w:div>
                <w:div w:id="588003179">
                  <w:marLeft w:val="0"/>
                  <w:marRight w:val="0"/>
                  <w:marTop w:val="0"/>
                  <w:marBottom w:val="0"/>
                  <w:divBdr>
                    <w:top w:val="none" w:sz="0" w:space="0" w:color="auto"/>
                    <w:left w:val="none" w:sz="0" w:space="0" w:color="auto"/>
                    <w:bottom w:val="none" w:sz="0" w:space="0" w:color="auto"/>
                    <w:right w:val="none" w:sz="0" w:space="0" w:color="auto"/>
                  </w:divBdr>
                  <w:divsChild>
                    <w:div w:id="1689479356">
                      <w:marLeft w:val="0"/>
                      <w:marRight w:val="0"/>
                      <w:marTop w:val="0"/>
                      <w:marBottom w:val="0"/>
                      <w:divBdr>
                        <w:top w:val="none" w:sz="0" w:space="0" w:color="auto"/>
                        <w:left w:val="none" w:sz="0" w:space="0" w:color="auto"/>
                        <w:bottom w:val="none" w:sz="0" w:space="0" w:color="auto"/>
                        <w:right w:val="none" w:sz="0" w:space="0" w:color="auto"/>
                      </w:divBdr>
                    </w:div>
                  </w:divsChild>
                </w:div>
                <w:div w:id="657152629">
                  <w:marLeft w:val="0"/>
                  <w:marRight w:val="0"/>
                  <w:marTop w:val="0"/>
                  <w:marBottom w:val="0"/>
                  <w:divBdr>
                    <w:top w:val="none" w:sz="0" w:space="0" w:color="auto"/>
                    <w:left w:val="none" w:sz="0" w:space="0" w:color="auto"/>
                    <w:bottom w:val="none" w:sz="0" w:space="0" w:color="auto"/>
                    <w:right w:val="none" w:sz="0" w:space="0" w:color="auto"/>
                  </w:divBdr>
                  <w:divsChild>
                    <w:div w:id="855853009">
                      <w:marLeft w:val="0"/>
                      <w:marRight w:val="0"/>
                      <w:marTop w:val="0"/>
                      <w:marBottom w:val="0"/>
                      <w:divBdr>
                        <w:top w:val="none" w:sz="0" w:space="0" w:color="auto"/>
                        <w:left w:val="none" w:sz="0" w:space="0" w:color="auto"/>
                        <w:bottom w:val="none" w:sz="0" w:space="0" w:color="auto"/>
                        <w:right w:val="none" w:sz="0" w:space="0" w:color="auto"/>
                      </w:divBdr>
                    </w:div>
                  </w:divsChild>
                </w:div>
                <w:div w:id="716441860">
                  <w:marLeft w:val="0"/>
                  <w:marRight w:val="0"/>
                  <w:marTop w:val="0"/>
                  <w:marBottom w:val="0"/>
                  <w:divBdr>
                    <w:top w:val="none" w:sz="0" w:space="0" w:color="auto"/>
                    <w:left w:val="none" w:sz="0" w:space="0" w:color="auto"/>
                    <w:bottom w:val="none" w:sz="0" w:space="0" w:color="auto"/>
                    <w:right w:val="none" w:sz="0" w:space="0" w:color="auto"/>
                  </w:divBdr>
                  <w:divsChild>
                    <w:div w:id="1621952667">
                      <w:marLeft w:val="0"/>
                      <w:marRight w:val="0"/>
                      <w:marTop w:val="0"/>
                      <w:marBottom w:val="0"/>
                      <w:divBdr>
                        <w:top w:val="none" w:sz="0" w:space="0" w:color="auto"/>
                        <w:left w:val="none" w:sz="0" w:space="0" w:color="auto"/>
                        <w:bottom w:val="none" w:sz="0" w:space="0" w:color="auto"/>
                        <w:right w:val="none" w:sz="0" w:space="0" w:color="auto"/>
                      </w:divBdr>
                    </w:div>
                  </w:divsChild>
                </w:div>
                <w:div w:id="742095893">
                  <w:marLeft w:val="0"/>
                  <w:marRight w:val="0"/>
                  <w:marTop w:val="0"/>
                  <w:marBottom w:val="0"/>
                  <w:divBdr>
                    <w:top w:val="none" w:sz="0" w:space="0" w:color="auto"/>
                    <w:left w:val="none" w:sz="0" w:space="0" w:color="auto"/>
                    <w:bottom w:val="none" w:sz="0" w:space="0" w:color="auto"/>
                    <w:right w:val="none" w:sz="0" w:space="0" w:color="auto"/>
                  </w:divBdr>
                  <w:divsChild>
                    <w:div w:id="279723040">
                      <w:marLeft w:val="0"/>
                      <w:marRight w:val="0"/>
                      <w:marTop w:val="0"/>
                      <w:marBottom w:val="0"/>
                      <w:divBdr>
                        <w:top w:val="none" w:sz="0" w:space="0" w:color="auto"/>
                        <w:left w:val="none" w:sz="0" w:space="0" w:color="auto"/>
                        <w:bottom w:val="none" w:sz="0" w:space="0" w:color="auto"/>
                        <w:right w:val="none" w:sz="0" w:space="0" w:color="auto"/>
                      </w:divBdr>
                    </w:div>
                  </w:divsChild>
                </w:div>
                <w:div w:id="833028470">
                  <w:marLeft w:val="0"/>
                  <w:marRight w:val="0"/>
                  <w:marTop w:val="0"/>
                  <w:marBottom w:val="0"/>
                  <w:divBdr>
                    <w:top w:val="none" w:sz="0" w:space="0" w:color="auto"/>
                    <w:left w:val="none" w:sz="0" w:space="0" w:color="auto"/>
                    <w:bottom w:val="none" w:sz="0" w:space="0" w:color="auto"/>
                    <w:right w:val="none" w:sz="0" w:space="0" w:color="auto"/>
                  </w:divBdr>
                  <w:divsChild>
                    <w:div w:id="1438986541">
                      <w:marLeft w:val="0"/>
                      <w:marRight w:val="0"/>
                      <w:marTop w:val="0"/>
                      <w:marBottom w:val="0"/>
                      <w:divBdr>
                        <w:top w:val="none" w:sz="0" w:space="0" w:color="auto"/>
                        <w:left w:val="none" w:sz="0" w:space="0" w:color="auto"/>
                        <w:bottom w:val="none" w:sz="0" w:space="0" w:color="auto"/>
                        <w:right w:val="none" w:sz="0" w:space="0" w:color="auto"/>
                      </w:divBdr>
                    </w:div>
                  </w:divsChild>
                </w:div>
                <w:div w:id="841548426">
                  <w:marLeft w:val="0"/>
                  <w:marRight w:val="0"/>
                  <w:marTop w:val="0"/>
                  <w:marBottom w:val="0"/>
                  <w:divBdr>
                    <w:top w:val="none" w:sz="0" w:space="0" w:color="auto"/>
                    <w:left w:val="none" w:sz="0" w:space="0" w:color="auto"/>
                    <w:bottom w:val="none" w:sz="0" w:space="0" w:color="auto"/>
                    <w:right w:val="none" w:sz="0" w:space="0" w:color="auto"/>
                  </w:divBdr>
                  <w:divsChild>
                    <w:div w:id="2054379597">
                      <w:marLeft w:val="0"/>
                      <w:marRight w:val="0"/>
                      <w:marTop w:val="0"/>
                      <w:marBottom w:val="0"/>
                      <w:divBdr>
                        <w:top w:val="none" w:sz="0" w:space="0" w:color="auto"/>
                        <w:left w:val="none" w:sz="0" w:space="0" w:color="auto"/>
                        <w:bottom w:val="none" w:sz="0" w:space="0" w:color="auto"/>
                        <w:right w:val="none" w:sz="0" w:space="0" w:color="auto"/>
                      </w:divBdr>
                    </w:div>
                  </w:divsChild>
                </w:div>
                <w:div w:id="865749932">
                  <w:marLeft w:val="0"/>
                  <w:marRight w:val="0"/>
                  <w:marTop w:val="0"/>
                  <w:marBottom w:val="0"/>
                  <w:divBdr>
                    <w:top w:val="none" w:sz="0" w:space="0" w:color="auto"/>
                    <w:left w:val="none" w:sz="0" w:space="0" w:color="auto"/>
                    <w:bottom w:val="none" w:sz="0" w:space="0" w:color="auto"/>
                    <w:right w:val="none" w:sz="0" w:space="0" w:color="auto"/>
                  </w:divBdr>
                  <w:divsChild>
                    <w:div w:id="429669728">
                      <w:marLeft w:val="0"/>
                      <w:marRight w:val="0"/>
                      <w:marTop w:val="0"/>
                      <w:marBottom w:val="0"/>
                      <w:divBdr>
                        <w:top w:val="none" w:sz="0" w:space="0" w:color="auto"/>
                        <w:left w:val="none" w:sz="0" w:space="0" w:color="auto"/>
                        <w:bottom w:val="none" w:sz="0" w:space="0" w:color="auto"/>
                        <w:right w:val="none" w:sz="0" w:space="0" w:color="auto"/>
                      </w:divBdr>
                    </w:div>
                  </w:divsChild>
                </w:div>
                <w:div w:id="1017658025">
                  <w:marLeft w:val="0"/>
                  <w:marRight w:val="0"/>
                  <w:marTop w:val="0"/>
                  <w:marBottom w:val="0"/>
                  <w:divBdr>
                    <w:top w:val="none" w:sz="0" w:space="0" w:color="auto"/>
                    <w:left w:val="none" w:sz="0" w:space="0" w:color="auto"/>
                    <w:bottom w:val="none" w:sz="0" w:space="0" w:color="auto"/>
                    <w:right w:val="none" w:sz="0" w:space="0" w:color="auto"/>
                  </w:divBdr>
                  <w:divsChild>
                    <w:div w:id="9142066">
                      <w:marLeft w:val="0"/>
                      <w:marRight w:val="0"/>
                      <w:marTop w:val="0"/>
                      <w:marBottom w:val="0"/>
                      <w:divBdr>
                        <w:top w:val="none" w:sz="0" w:space="0" w:color="auto"/>
                        <w:left w:val="none" w:sz="0" w:space="0" w:color="auto"/>
                        <w:bottom w:val="none" w:sz="0" w:space="0" w:color="auto"/>
                        <w:right w:val="none" w:sz="0" w:space="0" w:color="auto"/>
                      </w:divBdr>
                    </w:div>
                  </w:divsChild>
                </w:div>
                <w:div w:id="1110126739">
                  <w:marLeft w:val="0"/>
                  <w:marRight w:val="0"/>
                  <w:marTop w:val="0"/>
                  <w:marBottom w:val="0"/>
                  <w:divBdr>
                    <w:top w:val="none" w:sz="0" w:space="0" w:color="auto"/>
                    <w:left w:val="none" w:sz="0" w:space="0" w:color="auto"/>
                    <w:bottom w:val="none" w:sz="0" w:space="0" w:color="auto"/>
                    <w:right w:val="none" w:sz="0" w:space="0" w:color="auto"/>
                  </w:divBdr>
                  <w:divsChild>
                    <w:div w:id="290938254">
                      <w:marLeft w:val="0"/>
                      <w:marRight w:val="0"/>
                      <w:marTop w:val="0"/>
                      <w:marBottom w:val="0"/>
                      <w:divBdr>
                        <w:top w:val="none" w:sz="0" w:space="0" w:color="auto"/>
                        <w:left w:val="none" w:sz="0" w:space="0" w:color="auto"/>
                        <w:bottom w:val="none" w:sz="0" w:space="0" w:color="auto"/>
                        <w:right w:val="none" w:sz="0" w:space="0" w:color="auto"/>
                      </w:divBdr>
                    </w:div>
                  </w:divsChild>
                </w:div>
                <w:div w:id="1133252098">
                  <w:marLeft w:val="0"/>
                  <w:marRight w:val="0"/>
                  <w:marTop w:val="0"/>
                  <w:marBottom w:val="0"/>
                  <w:divBdr>
                    <w:top w:val="none" w:sz="0" w:space="0" w:color="auto"/>
                    <w:left w:val="none" w:sz="0" w:space="0" w:color="auto"/>
                    <w:bottom w:val="none" w:sz="0" w:space="0" w:color="auto"/>
                    <w:right w:val="none" w:sz="0" w:space="0" w:color="auto"/>
                  </w:divBdr>
                  <w:divsChild>
                    <w:div w:id="153106524">
                      <w:marLeft w:val="0"/>
                      <w:marRight w:val="0"/>
                      <w:marTop w:val="0"/>
                      <w:marBottom w:val="0"/>
                      <w:divBdr>
                        <w:top w:val="none" w:sz="0" w:space="0" w:color="auto"/>
                        <w:left w:val="none" w:sz="0" w:space="0" w:color="auto"/>
                        <w:bottom w:val="none" w:sz="0" w:space="0" w:color="auto"/>
                        <w:right w:val="none" w:sz="0" w:space="0" w:color="auto"/>
                      </w:divBdr>
                    </w:div>
                  </w:divsChild>
                </w:div>
                <w:div w:id="1157723718">
                  <w:marLeft w:val="0"/>
                  <w:marRight w:val="0"/>
                  <w:marTop w:val="0"/>
                  <w:marBottom w:val="0"/>
                  <w:divBdr>
                    <w:top w:val="none" w:sz="0" w:space="0" w:color="auto"/>
                    <w:left w:val="none" w:sz="0" w:space="0" w:color="auto"/>
                    <w:bottom w:val="none" w:sz="0" w:space="0" w:color="auto"/>
                    <w:right w:val="none" w:sz="0" w:space="0" w:color="auto"/>
                  </w:divBdr>
                  <w:divsChild>
                    <w:div w:id="836388117">
                      <w:marLeft w:val="0"/>
                      <w:marRight w:val="0"/>
                      <w:marTop w:val="0"/>
                      <w:marBottom w:val="0"/>
                      <w:divBdr>
                        <w:top w:val="none" w:sz="0" w:space="0" w:color="auto"/>
                        <w:left w:val="none" w:sz="0" w:space="0" w:color="auto"/>
                        <w:bottom w:val="none" w:sz="0" w:space="0" w:color="auto"/>
                        <w:right w:val="none" w:sz="0" w:space="0" w:color="auto"/>
                      </w:divBdr>
                    </w:div>
                  </w:divsChild>
                </w:div>
                <w:div w:id="1301492606">
                  <w:marLeft w:val="0"/>
                  <w:marRight w:val="0"/>
                  <w:marTop w:val="0"/>
                  <w:marBottom w:val="0"/>
                  <w:divBdr>
                    <w:top w:val="none" w:sz="0" w:space="0" w:color="auto"/>
                    <w:left w:val="none" w:sz="0" w:space="0" w:color="auto"/>
                    <w:bottom w:val="none" w:sz="0" w:space="0" w:color="auto"/>
                    <w:right w:val="none" w:sz="0" w:space="0" w:color="auto"/>
                  </w:divBdr>
                  <w:divsChild>
                    <w:div w:id="288170355">
                      <w:marLeft w:val="0"/>
                      <w:marRight w:val="0"/>
                      <w:marTop w:val="0"/>
                      <w:marBottom w:val="0"/>
                      <w:divBdr>
                        <w:top w:val="none" w:sz="0" w:space="0" w:color="auto"/>
                        <w:left w:val="none" w:sz="0" w:space="0" w:color="auto"/>
                        <w:bottom w:val="none" w:sz="0" w:space="0" w:color="auto"/>
                        <w:right w:val="none" w:sz="0" w:space="0" w:color="auto"/>
                      </w:divBdr>
                    </w:div>
                  </w:divsChild>
                </w:div>
                <w:div w:id="1304657072">
                  <w:marLeft w:val="0"/>
                  <w:marRight w:val="0"/>
                  <w:marTop w:val="0"/>
                  <w:marBottom w:val="0"/>
                  <w:divBdr>
                    <w:top w:val="none" w:sz="0" w:space="0" w:color="auto"/>
                    <w:left w:val="none" w:sz="0" w:space="0" w:color="auto"/>
                    <w:bottom w:val="none" w:sz="0" w:space="0" w:color="auto"/>
                    <w:right w:val="none" w:sz="0" w:space="0" w:color="auto"/>
                  </w:divBdr>
                  <w:divsChild>
                    <w:div w:id="370541960">
                      <w:marLeft w:val="0"/>
                      <w:marRight w:val="0"/>
                      <w:marTop w:val="0"/>
                      <w:marBottom w:val="0"/>
                      <w:divBdr>
                        <w:top w:val="none" w:sz="0" w:space="0" w:color="auto"/>
                        <w:left w:val="none" w:sz="0" w:space="0" w:color="auto"/>
                        <w:bottom w:val="none" w:sz="0" w:space="0" w:color="auto"/>
                        <w:right w:val="none" w:sz="0" w:space="0" w:color="auto"/>
                      </w:divBdr>
                    </w:div>
                    <w:div w:id="937760440">
                      <w:marLeft w:val="0"/>
                      <w:marRight w:val="0"/>
                      <w:marTop w:val="0"/>
                      <w:marBottom w:val="0"/>
                      <w:divBdr>
                        <w:top w:val="none" w:sz="0" w:space="0" w:color="auto"/>
                        <w:left w:val="none" w:sz="0" w:space="0" w:color="auto"/>
                        <w:bottom w:val="none" w:sz="0" w:space="0" w:color="auto"/>
                        <w:right w:val="none" w:sz="0" w:space="0" w:color="auto"/>
                      </w:divBdr>
                    </w:div>
                  </w:divsChild>
                </w:div>
                <w:div w:id="1392189513">
                  <w:marLeft w:val="0"/>
                  <w:marRight w:val="0"/>
                  <w:marTop w:val="0"/>
                  <w:marBottom w:val="0"/>
                  <w:divBdr>
                    <w:top w:val="none" w:sz="0" w:space="0" w:color="auto"/>
                    <w:left w:val="none" w:sz="0" w:space="0" w:color="auto"/>
                    <w:bottom w:val="none" w:sz="0" w:space="0" w:color="auto"/>
                    <w:right w:val="none" w:sz="0" w:space="0" w:color="auto"/>
                  </w:divBdr>
                  <w:divsChild>
                    <w:div w:id="2097627566">
                      <w:marLeft w:val="0"/>
                      <w:marRight w:val="0"/>
                      <w:marTop w:val="0"/>
                      <w:marBottom w:val="0"/>
                      <w:divBdr>
                        <w:top w:val="none" w:sz="0" w:space="0" w:color="auto"/>
                        <w:left w:val="none" w:sz="0" w:space="0" w:color="auto"/>
                        <w:bottom w:val="none" w:sz="0" w:space="0" w:color="auto"/>
                        <w:right w:val="none" w:sz="0" w:space="0" w:color="auto"/>
                      </w:divBdr>
                    </w:div>
                  </w:divsChild>
                </w:div>
                <w:div w:id="1437170092">
                  <w:marLeft w:val="0"/>
                  <w:marRight w:val="0"/>
                  <w:marTop w:val="0"/>
                  <w:marBottom w:val="0"/>
                  <w:divBdr>
                    <w:top w:val="none" w:sz="0" w:space="0" w:color="auto"/>
                    <w:left w:val="none" w:sz="0" w:space="0" w:color="auto"/>
                    <w:bottom w:val="none" w:sz="0" w:space="0" w:color="auto"/>
                    <w:right w:val="none" w:sz="0" w:space="0" w:color="auto"/>
                  </w:divBdr>
                  <w:divsChild>
                    <w:div w:id="551189258">
                      <w:marLeft w:val="0"/>
                      <w:marRight w:val="0"/>
                      <w:marTop w:val="0"/>
                      <w:marBottom w:val="0"/>
                      <w:divBdr>
                        <w:top w:val="none" w:sz="0" w:space="0" w:color="auto"/>
                        <w:left w:val="none" w:sz="0" w:space="0" w:color="auto"/>
                        <w:bottom w:val="none" w:sz="0" w:space="0" w:color="auto"/>
                        <w:right w:val="none" w:sz="0" w:space="0" w:color="auto"/>
                      </w:divBdr>
                    </w:div>
                  </w:divsChild>
                </w:div>
                <w:div w:id="1484928509">
                  <w:marLeft w:val="0"/>
                  <w:marRight w:val="0"/>
                  <w:marTop w:val="0"/>
                  <w:marBottom w:val="0"/>
                  <w:divBdr>
                    <w:top w:val="none" w:sz="0" w:space="0" w:color="auto"/>
                    <w:left w:val="none" w:sz="0" w:space="0" w:color="auto"/>
                    <w:bottom w:val="none" w:sz="0" w:space="0" w:color="auto"/>
                    <w:right w:val="none" w:sz="0" w:space="0" w:color="auto"/>
                  </w:divBdr>
                  <w:divsChild>
                    <w:div w:id="1972860361">
                      <w:marLeft w:val="0"/>
                      <w:marRight w:val="0"/>
                      <w:marTop w:val="0"/>
                      <w:marBottom w:val="0"/>
                      <w:divBdr>
                        <w:top w:val="none" w:sz="0" w:space="0" w:color="auto"/>
                        <w:left w:val="none" w:sz="0" w:space="0" w:color="auto"/>
                        <w:bottom w:val="none" w:sz="0" w:space="0" w:color="auto"/>
                        <w:right w:val="none" w:sz="0" w:space="0" w:color="auto"/>
                      </w:divBdr>
                    </w:div>
                  </w:divsChild>
                </w:div>
                <w:div w:id="1621568746">
                  <w:marLeft w:val="0"/>
                  <w:marRight w:val="0"/>
                  <w:marTop w:val="0"/>
                  <w:marBottom w:val="0"/>
                  <w:divBdr>
                    <w:top w:val="none" w:sz="0" w:space="0" w:color="auto"/>
                    <w:left w:val="none" w:sz="0" w:space="0" w:color="auto"/>
                    <w:bottom w:val="none" w:sz="0" w:space="0" w:color="auto"/>
                    <w:right w:val="none" w:sz="0" w:space="0" w:color="auto"/>
                  </w:divBdr>
                  <w:divsChild>
                    <w:div w:id="1828009510">
                      <w:marLeft w:val="0"/>
                      <w:marRight w:val="0"/>
                      <w:marTop w:val="0"/>
                      <w:marBottom w:val="0"/>
                      <w:divBdr>
                        <w:top w:val="none" w:sz="0" w:space="0" w:color="auto"/>
                        <w:left w:val="none" w:sz="0" w:space="0" w:color="auto"/>
                        <w:bottom w:val="none" w:sz="0" w:space="0" w:color="auto"/>
                        <w:right w:val="none" w:sz="0" w:space="0" w:color="auto"/>
                      </w:divBdr>
                    </w:div>
                  </w:divsChild>
                </w:div>
                <w:div w:id="1856461804">
                  <w:marLeft w:val="0"/>
                  <w:marRight w:val="0"/>
                  <w:marTop w:val="0"/>
                  <w:marBottom w:val="0"/>
                  <w:divBdr>
                    <w:top w:val="none" w:sz="0" w:space="0" w:color="auto"/>
                    <w:left w:val="none" w:sz="0" w:space="0" w:color="auto"/>
                    <w:bottom w:val="none" w:sz="0" w:space="0" w:color="auto"/>
                    <w:right w:val="none" w:sz="0" w:space="0" w:color="auto"/>
                  </w:divBdr>
                  <w:divsChild>
                    <w:div w:id="445125543">
                      <w:marLeft w:val="0"/>
                      <w:marRight w:val="0"/>
                      <w:marTop w:val="0"/>
                      <w:marBottom w:val="0"/>
                      <w:divBdr>
                        <w:top w:val="none" w:sz="0" w:space="0" w:color="auto"/>
                        <w:left w:val="none" w:sz="0" w:space="0" w:color="auto"/>
                        <w:bottom w:val="none" w:sz="0" w:space="0" w:color="auto"/>
                        <w:right w:val="none" w:sz="0" w:space="0" w:color="auto"/>
                      </w:divBdr>
                    </w:div>
                  </w:divsChild>
                </w:div>
                <w:div w:id="1882552406">
                  <w:marLeft w:val="0"/>
                  <w:marRight w:val="0"/>
                  <w:marTop w:val="0"/>
                  <w:marBottom w:val="0"/>
                  <w:divBdr>
                    <w:top w:val="none" w:sz="0" w:space="0" w:color="auto"/>
                    <w:left w:val="none" w:sz="0" w:space="0" w:color="auto"/>
                    <w:bottom w:val="none" w:sz="0" w:space="0" w:color="auto"/>
                    <w:right w:val="none" w:sz="0" w:space="0" w:color="auto"/>
                  </w:divBdr>
                  <w:divsChild>
                    <w:div w:id="143817514">
                      <w:marLeft w:val="0"/>
                      <w:marRight w:val="0"/>
                      <w:marTop w:val="0"/>
                      <w:marBottom w:val="0"/>
                      <w:divBdr>
                        <w:top w:val="none" w:sz="0" w:space="0" w:color="auto"/>
                        <w:left w:val="none" w:sz="0" w:space="0" w:color="auto"/>
                        <w:bottom w:val="none" w:sz="0" w:space="0" w:color="auto"/>
                        <w:right w:val="none" w:sz="0" w:space="0" w:color="auto"/>
                      </w:divBdr>
                    </w:div>
                    <w:div w:id="470369778">
                      <w:marLeft w:val="0"/>
                      <w:marRight w:val="0"/>
                      <w:marTop w:val="0"/>
                      <w:marBottom w:val="0"/>
                      <w:divBdr>
                        <w:top w:val="none" w:sz="0" w:space="0" w:color="auto"/>
                        <w:left w:val="none" w:sz="0" w:space="0" w:color="auto"/>
                        <w:bottom w:val="none" w:sz="0" w:space="0" w:color="auto"/>
                        <w:right w:val="none" w:sz="0" w:space="0" w:color="auto"/>
                      </w:divBdr>
                    </w:div>
                  </w:divsChild>
                </w:div>
                <w:div w:id="1913848088">
                  <w:marLeft w:val="0"/>
                  <w:marRight w:val="0"/>
                  <w:marTop w:val="0"/>
                  <w:marBottom w:val="0"/>
                  <w:divBdr>
                    <w:top w:val="none" w:sz="0" w:space="0" w:color="auto"/>
                    <w:left w:val="none" w:sz="0" w:space="0" w:color="auto"/>
                    <w:bottom w:val="none" w:sz="0" w:space="0" w:color="auto"/>
                    <w:right w:val="none" w:sz="0" w:space="0" w:color="auto"/>
                  </w:divBdr>
                  <w:divsChild>
                    <w:div w:id="1962757495">
                      <w:marLeft w:val="0"/>
                      <w:marRight w:val="0"/>
                      <w:marTop w:val="0"/>
                      <w:marBottom w:val="0"/>
                      <w:divBdr>
                        <w:top w:val="none" w:sz="0" w:space="0" w:color="auto"/>
                        <w:left w:val="none" w:sz="0" w:space="0" w:color="auto"/>
                        <w:bottom w:val="none" w:sz="0" w:space="0" w:color="auto"/>
                        <w:right w:val="none" w:sz="0" w:space="0" w:color="auto"/>
                      </w:divBdr>
                    </w:div>
                  </w:divsChild>
                </w:div>
                <w:div w:id="1923249751">
                  <w:marLeft w:val="0"/>
                  <w:marRight w:val="0"/>
                  <w:marTop w:val="0"/>
                  <w:marBottom w:val="0"/>
                  <w:divBdr>
                    <w:top w:val="none" w:sz="0" w:space="0" w:color="auto"/>
                    <w:left w:val="none" w:sz="0" w:space="0" w:color="auto"/>
                    <w:bottom w:val="none" w:sz="0" w:space="0" w:color="auto"/>
                    <w:right w:val="none" w:sz="0" w:space="0" w:color="auto"/>
                  </w:divBdr>
                  <w:divsChild>
                    <w:div w:id="330525696">
                      <w:marLeft w:val="0"/>
                      <w:marRight w:val="0"/>
                      <w:marTop w:val="0"/>
                      <w:marBottom w:val="0"/>
                      <w:divBdr>
                        <w:top w:val="none" w:sz="0" w:space="0" w:color="auto"/>
                        <w:left w:val="none" w:sz="0" w:space="0" w:color="auto"/>
                        <w:bottom w:val="none" w:sz="0" w:space="0" w:color="auto"/>
                        <w:right w:val="none" w:sz="0" w:space="0" w:color="auto"/>
                      </w:divBdr>
                    </w:div>
                  </w:divsChild>
                </w:div>
                <w:div w:id="1967655325">
                  <w:marLeft w:val="0"/>
                  <w:marRight w:val="0"/>
                  <w:marTop w:val="0"/>
                  <w:marBottom w:val="0"/>
                  <w:divBdr>
                    <w:top w:val="none" w:sz="0" w:space="0" w:color="auto"/>
                    <w:left w:val="none" w:sz="0" w:space="0" w:color="auto"/>
                    <w:bottom w:val="none" w:sz="0" w:space="0" w:color="auto"/>
                    <w:right w:val="none" w:sz="0" w:space="0" w:color="auto"/>
                  </w:divBdr>
                  <w:divsChild>
                    <w:div w:id="834490176">
                      <w:marLeft w:val="0"/>
                      <w:marRight w:val="0"/>
                      <w:marTop w:val="0"/>
                      <w:marBottom w:val="0"/>
                      <w:divBdr>
                        <w:top w:val="none" w:sz="0" w:space="0" w:color="auto"/>
                        <w:left w:val="none" w:sz="0" w:space="0" w:color="auto"/>
                        <w:bottom w:val="none" w:sz="0" w:space="0" w:color="auto"/>
                        <w:right w:val="none" w:sz="0" w:space="0" w:color="auto"/>
                      </w:divBdr>
                    </w:div>
                  </w:divsChild>
                </w:div>
                <w:div w:id="2011104557">
                  <w:marLeft w:val="0"/>
                  <w:marRight w:val="0"/>
                  <w:marTop w:val="0"/>
                  <w:marBottom w:val="0"/>
                  <w:divBdr>
                    <w:top w:val="none" w:sz="0" w:space="0" w:color="auto"/>
                    <w:left w:val="none" w:sz="0" w:space="0" w:color="auto"/>
                    <w:bottom w:val="none" w:sz="0" w:space="0" w:color="auto"/>
                    <w:right w:val="none" w:sz="0" w:space="0" w:color="auto"/>
                  </w:divBdr>
                  <w:divsChild>
                    <w:div w:id="174656459">
                      <w:marLeft w:val="0"/>
                      <w:marRight w:val="0"/>
                      <w:marTop w:val="0"/>
                      <w:marBottom w:val="0"/>
                      <w:divBdr>
                        <w:top w:val="none" w:sz="0" w:space="0" w:color="auto"/>
                        <w:left w:val="none" w:sz="0" w:space="0" w:color="auto"/>
                        <w:bottom w:val="none" w:sz="0" w:space="0" w:color="auto"/>
                        <w:right w:val="none" w:sz="0" w:space="0" w:color="auto"/>
                      </w:divBdr>
                    </w:div>
                  </w:divsChild>
                </w:div>
                <w:div w:id="2060474841">
                  <w:marLeft w:val="0"/>
                  <w:marRight w:val="0"/>
                  <w:marTop w:val="0"/>
                  <w:marBottom w:val="0"/>
                  <w:divBdr>
                    <w:top w:val="none" w:sz="0" w:space="0" w:color="auto"/>
                    <w:left w:val="none" w:sz="0" w:space="0" w:color="auto"/>
                    <w:bottom w:val="none" w:sz="0" w:space="0" w:color="auto"/>
                    <w:right w:val="none" w:sz="0" w:space="0" w:color="auto"/>
                  </w:divBdr>
                  <w:divsChild>
                    <w:div w:id="203452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3680709">
          <w:marLeft w:val="0"/>
          <w:marRight w:val="0"/>
          <w:marTop w:val="0"/>
          <w:marBottom w:val="0"/>
          <w:divBdr>
            <w:top w:val="none" w:sz="0" w:space="0" w:color="auto"/>
            <w:left w:val="none" w:sz="0" w:space="0" w:color="auto"/>
            <w:bottom w:val="none" w:sz="0" w:space="0" w:color="auto"/>
            <w:right w:val="none" w:sz="0" w:space="0" w:color="auto"/>
          </w:divBdr>
        </w:div>
        <w:div w:id="1948349615">
          <w:marLeft w:val="0"/>
          <w:marRight w:val="0"/>
          <w:marTop w:val="0"/>
          <w:marBottom w:val="0"/>
          <w:divBdr>
            <w:top w:val="none" w:sz="0" w:space="0" w:color="auto"/>
            <w:left w:val="none" w:sz="0" w:space="0" w:color="auto"/>
            <w:bottom w:val="none" w:sz="0" w:space="0" w:color="auto"/>
            <w:right w:val="none" w:sz="0" w:space="0" w:color="auto"/>
          </w:divBdr>
        </w:div>
        <w:div w:id="1949777795">
          <w:marLeft w:val="0"/>
          <w:marRight w:val="0"/>
          <w:marTop w:val="0"/>
          <w:marBottom w:val="0"/>
          <w:divBdr>
            <w:top w:val="none" w:sz="0" w:space="0" w:color="auto"/>
            <w:left w:val="none" w:sz="0" w:space="0" w:color="auto"/>
            <w:bottom w:val="none" w:sz="0" w:space="0" w:color="auto"/>
            <w:right w:val="none" w:sz="0" w:space="0" w:color="auto"/>
          </w:divBdr>
        </w:div>
        <w:div w:id="1950626423">
          <w:marLeft w:val="0"/>
          <w:marRight w:val="0"/>
          <w:marTop w:val="0"/>
          <w:marBottom w:val="0"/>
          <w:divBdr>
            <w:top w:val="none" w:sz="0" w:space="0" w:color="auto"/>
            <w:left w:val="none" w:sz="0" w:space="0" w:color="auto"/>
            <w:bottom w:val="none" w:sz="0" w:space="0" w:color="auto"/>
            <w:right w:val="none" w:sz="0" w:space="0" w:color="auto"/>
          </w:divBdr>
        </w:div>
        <w:div w:id="1952785316">
          <w:marLeft w:val="0"/>
          <w:marRight w:val="0"/>
          <w:marTop w:val="0"/>
          <w:marBottom w:val="0"/>
          <w:divBdr>
            <w:top w:val="none" w:sz="0" w:space="0" w:color="auto"/>
            <w:left w:val="none" w:sz="0" w:space="0" w:color="auto"/>
            <w:bottom w:val="none" w:sz="0" w:space="0" w:color="auto"/>
            <w:right w:val="none" w:sz="0" w:space="0" w:color="auto"/>
          </w:divBdr>
        </w:div>
        <w:div w:id="1968388025">
          <w:marLeft w:val="0"/>
          <w:marRight w:val="0"/>
          <w:marTop w:val="0"/>
          <w:marBottom w:val="0"/>
          <w:divBdr>
            <w:top w:val="none" w:sz="0" w:space="0" w:color="auto"/>
            <w:left w:val="none" w:sz="0" w:space="0" w:color="auto"/>
            <w:bottom w:val="none" w:sz="0" w:space="0" w:color="auto"/>
            <w:right w:val="none" w:sz="0" w:space="0" w:color="auto"/>
          </w:divBdr>
        </w:div>
        <w:div w:id="1986735769">
          <w:marLeft w:val="0"/>
          <w:marRight w:val="0"/>
          <w:marTop w:val="0"/>
          <w:marBottom w:val="0"/>
          <w:divBdr>
            <w:top w:val="none" w:sz="0" w:space="0" w:color="auto"/>
            <w:left w:val="none" w:sz="0" w:space="0" w:color="auto"/>
            <w:bottom w:val="none" w:sz="0" w:space="0" w:color="auto"/>
            <w:right w:val="none" w:sz="0" w:space="0" w:color="auto"/>
          </w:divBdr>
        </w:div>
        <w:div w:id="2003851239">
          <w:marLeft w:val="0"/>
          <w:marRight w:val="0"/>
          <w:marTop w:val="0"/>
          <w:marBottom w:val="0"/>
          <w:divBdr>
            <w:top w:val="none" w:sz="0" w:space="0" w:color="auto"/>
            <w:left w:val="none" w:sz="0" w:space="0" w:color="auto"/>
            <w:bottom w:val="none" w:sz="0" w:space="0" w:color="auto"/>
            <w:right w:val="none" w:sz="0" w:space="0" w:color="auto"/>
          </w:divBdr>
        </w:div>
        <w:div w:id="2016952625">
          <w:marLeft w:val="0"/>
          <w:marRight w:val="0"/>
          <w:marTop w:val="0"/>
          <w:marBottom w:val="0"/>
          <w:divBdr>
            <w:top w:val="none" w:sz="0" w:space="0" w:color="auto"/>
            <w:left w:val="none" w:sz="0" w:space="0" w:color="auto"/>
            <w:bottom w:val="none" w:sz="0" w:space="0" w:color="auto"/>
            <w:right w:val="none" w:sz="0" w:space="0" w:color="auto"/>
          </w:divBdr>
        </w:div>
        <w:div w:id="2020112448">
          <w:marLeft w:val="0"/>
          <w:marRight w:val="0"/>
          <w:marTop w:val="0"/>
          <w:marBottom w:val="0"/>
          <w:divBdr>
            <w:top w:val="none" w:sz="0" w:space="0" w:color="auto"/>
            <w:left w:val="none" w:sz="0" w:space="0" w:color="auto"/>
            <w:bottom w:val="none" w:sz="0" w:space="0" w:color="auto"/>
            <w:right w:val="none" w:sz="0" w:space="0" w:color="auto"/>
          </w:divBdr>
        </w:div>
        <w:div w:id="2021858940">
          <w:marLeft w:val="0"/>
          <w:marRight w:val="0"/>
          <w:marTop w:val="0"/>
          <w:marBottom w:val="0"/>
          <w:divBdr>
            <w:top w:val="none" w:sz="0" w:space="0" w:color="auto"/>
            <w:left w:val="none" w:sz="0" w:space="0" w:color="auto"/>
            <w:bottom w:val="none" w:sz="0" w:space="0" w:color="auto"/>
            <w:right w:val="none" w:sz="0" w:space="0" w:color="auto"/>
          </w:divBdr>
        </w:div>
        <w:div w:id="2025130336">
          <w:marLeft w:val="0"/>
          <w:marRight w:val="0"/>
          <w:marTop w:val="0"/>
          <w:marBottom w:val="0"/>
          <w:divBdr>
            <w:top w:val="none" w:sz="0" w:space="0" w:color="auto"/>
            <w:left w:val="none" w:sz="0" w:space="0" w:color="auto"/>
            <w:bottom w:val="none" w:sz="0" w:space="0" w:color="auto"/>
            <w:right w:val="none" w:sz="0" w:space="0" w:color="auto"/>
          </w:divBdr>
        </w:div>
        <w:div w:id="2025469853">
          <w:marLeft w:val="0"/>
          <w:marRight w:val="0"/>
          <w:marTop w:val="0"/>
          <w:marBottom w:val="0"/>
          <w:divBdr>
            <w:top w:val="none" w:sz="0" w:space="0" w:color="auto"/>
            <w:left w:val="none" w:sz="0" w:space="0" w:color="auto"/>
            <w:bottom w:val="none" w:sz="0" w:space="0" w:color="auto"/>
            <w:right w:val="none" w:sz="0" w:space="0" w:color="auto"/>
          </w:divBdr>
        </w:div>
        <w:div w:id="2027511837">
          <w:marLeft w:val="0"/>
          <w:marRight w:val="0"/>
          <w:marTop w:val="0"/>
          <w:marBottom w:val="0"/>
          <w:divBdr>
            <w:top w:val="none" w:sz="0" w:space="0" w:color="auto"/>
            <w:left w:val="none" w:sz="0" w:space="0" w:color="auto"/>
            <w:bottom w:val="none" w:sz="0" w:space="0" w:color="auto"/>
            <w:right w:val="none" w:sz="0" w:space="0" w:color="auto"/>
          </w:divBdr>
        </w:div>
        <w:div w:id="2035302041">
          <w:marLeft w:val="0"/>
          <w:marRight w:val="0"/>
          <w:marTop w:val="0"/>
          <w:marBottom w:val="0"/>
          <w:divBdr>
            <w:top w:val="none" w:sz="0" w:space="0" w:color="auto"/>
            <w:left w:val="none" w:sz="0" w:space="0" w:color="auto"/>
            <w:bottom w:val="none" w:sz="0" w:space="0" w:color="auto"/>
            <w:right w:val="none" w:sz="0" w:space="0" w:color="auto"/>
          </w:divBdr>
          <w:divsChild>
            <w:div w:id="1633903372">
              <w:marLeft w:val="-75"/>
              <w:marRight w:val="0"/>
              <w:marTop w:val="30"/>
              <w:marBottom w:val="30"/>
              <w:divBdr>
                <w:top w:val="none" w:sz="0" w:space="0" w:color="auto"/>
                <w:left w:val="none" w:sz="0" w:space="0" w:color="auto"/>
                <w:bottom w:val="none" w:sz="0" w:space="0" w:color="auto"/>
                <w:right w:val="none" w:sz="0" w:space="0" w:color="auto"/>
              </w:divBdr>
              <w:divsChild>
                <w:div w:id="7996801">
                  <w:marLeft w:val="0"/>
                  <w:marRight w:val="0"/>
                  <w:marTop w:val="0"/>
                  <w:marBottom w:val="0"/>
                  <w:divBdr>
                    <w:top w:val="none" w:sz="0" w:space="0" w:color="auto"/>
                    <w:left w:val="none" w:sz="0" w:space="0" w:color="auto"/>
                    <w:bottom w:val="none" w:sz="0" w:space="0" w:color="auto"/>
                    <w:right w:val="none" w:sz="0" w:space="0" w:color="auto"/>
                  </w:divBdr>
                  <w:divsChild>
                    <w:div w:id="211887316">
                      <w:marLeft w:val="0"/>
                      <w:marRight w:val="0"/>
                      <w:marTop w:val="0"/>
                      <w:marBottom w:val="0"/>
                      <w:divBdr>
                        <w:top w:val="none" w:sz="0" w:space="0" w:color="auto"/>
                        <w:left w:val="none" w:sz="0" w:space="0" w:color="auto"/>
                        <w:bottom w:val="none" w:sz="0" w:space="0" w:color="auto"/>
                        <w:right w:val="none" w:sz="0" w:space="0" w:color="auto"/>
                      </w:divBdr>
                    </w:div>
                    <w:div w:id="748648650">
                      <w:marLeft w:val="0"/>
                      <w:marRight w:val="0"/>
                      <w:marTop w:val="0"/>
                      <w:marBottom w:val="0"/>
                      <w:divBdr>
                        <w:top w:val="none" w:sz="0" w:space="0" w:color="auto"/>
                        <w:left w:val="none" w:sz="0" w:space="0" w:color="auto"/>
                        <w:bottom w:val="none" w:sz="0" w:space="0" w:color="auto"/>
                        <w:right w:val="none" w:sz="0" w:space="0" w:color="auto"/>
                      </w:divBdr>
                    </w:div>
                    <w:div w:id="1567648970">
                      <w:marLeft w:val="0"/>
                      <w:marRight w:val="0"/>
                      <w:marTop w:val="0"/>
                      <w:marBottom w:val="0"/>
                      <w:divBdr>
                        <w:top w:val="none" w:sz="0" w:space="0" w:color="auto"/>
                        <w:left w:val="none" w:sz="0" w:space="0" w:color="auto"/>
                        <w:bottom w:val="none" w:sz="0" w:space="0" w:color="auto"/>
                        <w:right w:val="none" w:sz="0" w:space="0" w:color="auto"/>
                      </w:divBdr>
                    </w:div>
                  </w:divsChild>
                </w:div>
                <w:div w:id="45421340">
                  <w:marLeft w:val="0"/>
                  <w:marRight w:val="0"/>
                  <w:marTop w:val="0"/>
                  <w:marBottom w:val="0"/>
                  <w:divBdr>
                    <w:top w:val="none" w:sz="0" w:space="0" w:color="auto"/>
                    <w:left w:val="none" w:sz="0" w:space="0" w:color="auto"/>
                    <w:bottom w:val="none" w:sz="0" w:space="0" w:color="auto"/>
                    <w:right w:val="none" w:sz="0" w:space="0" w:color="auto"/>
                  </w:divBdr>
                  <w:divsChild>
                    <w:div w:id="1059674382">
                      <w:marLeft w:val="0"/>
                      <w:marRight w:val="0"/>
                      <w:marTop w:val="0"/>
                      <w:marBottom w:val="0"/>
                      <w:divBdr>
                        <w:top w:val="none" w:sz="0" w:space="0" w:color="auto"/>
                        <w:left w:val="none" w:sz="0" w:space="0" w:color="auto"/>
                        <w:bottom w:val="none" w:sz="0" w:space="0" w:color="auto"/>
                        <w:right w:val="none" w:sz="0" w:space="0" w:color="auto"/>
                      </w:divBdr>
                    </w:div>
                  </w:divsChild>
                </w:div>
                <w:div w:id="265237244">
                  <w:marLeft w:val="0"/>
                  <w:marRight w:val="0"/>
                  <w:marTop w:val="0"/>
                  <w:marBottom w:val="0"/>
                  <w:divBdr>
                    <w:top w:val="none" w:sz="0" w:space="0" w:color="auto"/>
                    <w:left w:val="none" w:sz="0" w:space="0" w:color="auto"/>
                    <w:bottom w:val="none" w:sz="0" w:space="0" w:color="auto"/>
                    <w:right w:val="none" w:sz="0" w:space="0" w:color="auto"/>
                  </w:divBdr>
                  <w:divsChild>
                    <w:div w:id="317657486">
                      <w:marLeft w:val="0"/>
                      <w:marRight w:val="0"/>
                      <w:marTop w:val="0"/>
                      <w:marBottom w:val="0"/>
                      <w:divBdr>
                        <w:top w:val="none" w:sz="0" w:space="0" w:color="auto"/>
                        <w:left w:val="none" w:sz="0" w:space="0" w:color="auto"/>
                        <w:bottom w:val="none" w:sz="0" w:space="0" w:color="auto"/>
                        <w:right w:val="none" w:sz="0" w:space="0" w:color="auto"/>
                      </w:divBdr>
                    </w:div>
                  </w:divsChild>
                </w:div>
                <w:div w:id="314263549">
                  <w:marLeft w:val="0"/>
                  <w:marRight w:val="0"/>
                  <w:marTop w:val="0"/>
                  <w:marBottom w:val="0"/>
                  <w:divBdr>
                    <w:top w:val="none" w:sz="0" w:space="0" w:color="auto"/>
                    <w:left w:val="none" w:sz="0" w:space="0" w:color="auto"/>
                    <w:bottom w:val="none" w:sz="0" w:space="0" w:color="auto"/>
                    <w:right w:val="none" w:sz="0" w:space="0" w:color="auto"/>
                  </w:divBdr>
                  <w:divsChild>
                    <w:div w:id="1457406147">
                      <w:marLeft w:val="0"/>
                      <w:marRight w:val="0"/>
                      <w:marTop w:val="0"/>
                      <w:marBottom w:val="0"/>
                      <w:divBdr>
                        <w:top w:val="none" w:sz="0" w:space="0" w:color="auto"/>
                        <w:left w:val="none" w:sz="0" w:space="0" w:color="auto"/>
                        <w:bottom w:val="none" w:sz="0" w:space="0" w:color="auto"/>
                        <w:right w:val="none" w:sz="0" w:space="0" w:color="auto"/>
                      </w:divBdr>
                    </w:div>
                  </w:divsChild>
                </w:div>
                <w:div w:id="390160337">
                  <w:marLeft w:val="0"/>
                  <w:marRight w:val="0"/>
                  <w:marTop w:val="0"/>
                  <w:marBottom w:val="0"/>
                  <w:divBdr>
                    <w:top w:val="none" w:sz="0" w:space="0" w:color="auto"/>
                    <w:left w:val="none" w:sz="0" w:space="0" w:color="auto"/>
                    <w:bottom w:val="none" w:sz="0" w:space="0" w:color="auto"/>
                    <w:right w:val="none" w:sz="0" w:space="0" w:color="auto"/>
                  </w:divBdr>
                  <w:divsChild>
                    <w:div w:id="1397239758">
                      <w:marLeft w:val="0"/>
                      <w:marRight w:val="0"/>
                      <w:marTop w:val="0"/>
                      <w:marBottom w:val="0"/>
                      <w:divBdr>
                        <w:top w:val="none" w:sz="0" w:space="0" w:color="auto"/>
                        <w:left w:val="none" w:sz="0" w:space="0" w:color="auto"/>
                        <w:bottom w:val="none" w:sz="0" w:space="0" w:color="auto"/>
                        <w:right w:val="none" w:sz="0" w:space="0" w:color="auto"/>
                      </w:divBdr>
                    </w:div>
                  </w:divsChild>
                </w:div>
                <w:div w:id="456028465">
                  <w:marLeft w:val="0"/>
                  <w:marRight w:val="0"/>
                  <w:marTop w:val="0"/>
                  <w:marBottom w:val="0"/>
                  <w:divBdr>
                    <w:top w:val="none" w:sz="0" w:space="0" w:color="auto"/>
                    <w:left w:val="none" w:sz="0" w:space="0" w:color="auto"/>
                    <w:bottom w:val="none" w:sz="0" w:space="0" w:color="auto"/>
                    <w:right w:val="none" w:sz="0" w:space="0" w:color="auto"/>
                  </w:divBdr>
                  <w:divsChild>
                    <w:div w:id="373311117">
                      <w:marLeft w:val="0"/>
                      <w:marRight w:val="0"/>
                      <w:marTop w:val="0"/>
                      <w:marBottom w:val="0"/>
                      <w:divBdr>
                        <w:top w:val="none" w:sz="0" w:space="0" w:color="auto"/>
                        <w:left w:val="none" w:sz="0" w:space="0" w:color="auto"/>
                        <w:bottom w:val="none" w:sz="0" w:space="0" w:color="auto"/>
                        <w:right w:val="none" w:sz="0" w:space="0" w:color="auto"/>
                      </w:divBdr>
                    </w:div>
                  </w:divsChild>
                </w:div>
                <w:div w:id="494809876">
                  <w:marLeft w:val="0"/>
                  <w:marRight w:val="0"/>
                  <w:marTop w:val="0"/>
                  <w:marBottom w:val="0"/>
                  <w:divBdr>
                    <w:top w:val="none" w:sz="0" w:space="0" w:color="auto"/>
                    <w:left w:val="none" w:sz="0" w:space="0" w:color="auto"/>
                    <w:bottom w:val="none" w:sz="0" w:space="0" w:color="auto"/>
                    <w:right w:val="none" w:sz="0" w:space="0" w:color="auto"/>
                  </w:divBdr>
                  <w:divsChild>
                    <w:div w:id="1812283144">
                      <w:marLeft w:val="0"/>
                      <w:marRight w:val="0"/>
                      <w:marTop w:val="0"/>
                      <w:marBottom w:val="0"/>
                      <w:divBdr>
                        <w:top w:val="none" w:sz="0" w:space="0" w:color="auto"/>
                        <w:left w:val="none" w:sz="0" w:space="0" w:color="auto"/>
                        <w:bottom w:val="none" w:sz="0" w:space="0" w:color="auto"/>
                        <w:right w:val="none" w:sz="0" w:space="0" w:color="auto"/>
                      </w:divBdr>
                    </w:div>
                  </w:divsChild>
                </w:div>
                <w:div w:id="562643705">
                  <w:marLeft w:val="0"/>
                  <w:marRight w:val="0"/>
                  <w:marTop w:val="0"/>
                  <w:marBottom w:val="0"/>
                  <w:divBdr>
                    <w:top w:val="none" w:sz="0" w:space="0" w:color="auto"/>
                    <w:left w:val="none" w:sz="0" w:space="0" w:color="auto"/>
                    <w:bottom w:val="none" w:sz="0" w:space="0" w:color="auto"/>
                    <w:right w:val="none" w:sz="0" w:space="0" w:color="auto"/>
                  </w:divBdr>
                  <w:divsChild>
                    <w:div w:id="1211574456">
                      <w:marLeft w:val="0"/>
                      <w:marRight w:val="0"/>
                      <w:marTop w:val="0"/>
                      <w:marBottom w:val="0"/>
                      <w:divBdr>
                        <w:top w:val="none" w:sz="0" w:space="0" w:color="auto"/>
                        <w:left w:val="none" w:sz="0" w:space="0" w:color="auto"/>
                        <w:bottom w:val="none" w:sz="0" w:space="0" w:color="auto"/>
                        <w:right w:val="none" w:sz="0" w:space="0" w:color="auto"/>
                      </w:divBdr>
                    </w:div>
                  </w:divsChild>
                </w:div>
                <w:div w:id="572547584">
                  <w:marLeft w:val="0"/>
                  <w:marRight w:val="0"/>
                  <w:marTop w:val="0"/>
                  <w:marBottom w:val="0"/>
                  <w:divBdr>
                    <w:top w:val="none" w:sz="0" w:space="0" w:color="auto"/>
                    <w:left w:val="none" w:sz="0" w:space="0" w:color="auto"/>
                    <w:bottom w:val="none" w:sz="0" w:space="0" w:color="auto"/>
                    <w:right w:val="none" w:sz="0" w:space="0" w:color="auto"/>
                  </w:divBdr>
                  <w:divsChild>
                    <w:div w:id="195582824">
                      <w:marLeft w:val="0"/>
                      <w:marRight w:val="0"/>
                      <w:marTop w:val="0"/>
                      <w:marBottom w:val="0"/>
                      <w:divBdr>
                        <w:top w:val="none" w:sz="0" w:space="0" w:color="auto"/>
                        <w:left w:val="none" w:sz="0" w:space="0" w:color="auto"/>
                        <w:bottom w:val="none" w:sz="0" w:space="0" w:color="auto"/>
                        <w:right w:val="none" w:sz="0" w:space="0" w:color="auto"/>
                      </w:divBdr>
                    </w:div>
                    <w:div w:id="1448549392">
                      <w:marLeft w:val="0"/>
                      <w:marRight w:val="0"/>
                      <w:marTop w:val="0"/>
                      <w:marBottom w:val="0"/>
                      <w:divBdr>
                        <w:top w:val="none" w:sz="0" w:space="0" w:color="auto"/>
                        <w:left w:val="none" w:sz="0" w:space="0" w:color="auto"/>
                        <w:bottom w:val="none" w:sz="0" w:space="0" w:color="auto"/>
                        <w:right w:val="none" w:sz="0" w:space="0" w:color="auto"/>
                      </w:divBdr>
                    </w:div>
                  </w:divsChild>
                </w:div>
                <w:div w:id="622073806">
                  <w:marLeft w:val="0"/>
                  <w:marRight w:val="0"/>
                  <w:marTop w:val="0"/>
                  <w:marBottom w:val="0"/>
                  <w:divBdr>
                    <w:top w:val="none" w:sz="0" w:space="0" w:color="auto"/>
                    <w:left w:val="none" w:sz="0" w:space="0" w:color="auto"/>
                    <w:bottom w:val="none" w:sz="0" w:space="0" w:color="auto"/>
                    <w:right w:val="none" w:sz="0" w:space="0" w:color="auto"/>
                  </w:divBdr>
                  <w:divsChild>
                    <w:div w:id="929656841">
                      <w:marLeft w:val="0"/>
                      <w:marRight w:val="0"/>
                      <w:marTop w:val="0"/>
                      <w:marBottom w:val="0"/>
                      <w:divBdr>
                        <w:top w:val="none" w:sz="0" w:space="0" w:color="auto"/>
                        <w:left w:val="none" w:sz="0" w:space="0" w:color="auto"/>
                        <w:bottom w:val="none" w:sz="0" w:space="0" w:color="auto"/>
                        <w:right w:val="none" w:sz="0" w:space="0" w:color="auto"/>
                      </w:divBdr>
                    </w:div>
                  </w:divsChild>
                </w:div>
                <w:div w:id="729234581">
                  <w:marLeft w:val="0"/>
                  <w:marRight w:val="0"/>
                  <w:marTop w:val="0"/>
                  <w:marBottom w:val="0"/>
                  <w:divBdr>
                    <w:top w:val="none" w:sz="0" w:space="0" w:color="auto"/>
                    <w:left w:val="none" w:sz="0" w:space="0" w:color="auto"/>
                    <w:bottom w:val="none" w:sz="0" w:space="0" w:color="auto"/>
                    <w:right w:val="none" w:sz="0" w:space="0" w:color="auto"/>
                  </w:divBdr>
                  <w:divsChild>
                    <w:div w:id="605698880">
                      <w:marLeft w:val="0"/>
                      <w:marRight w:val="0"/>
                      <w:marTop w:val="0"/>
                      <w:marBottom w:val="0"/>
                      <w:divBdr>
                        <w:top w:val="none" w:sz="0" w:space="0" w:color="auto"/>
                        <w:left w:val="none" w:sz="0" w:space="0" w:color="auto"/>
                        <w:bottom w:val="none" w:sz="0" w:space="0" w:color="auto"/>
                        <w:right w:val="none" w:sz="0" w:space="0" w:color="auto"/>
                      </w:divBdr>
                    </w:div>
                  </w:divsChild>
                </w:div>
                <w:div w:id="735779637">
                  <w:marLeft w:val="0"/>
                  <w:marRight w:val="0"/>
                  <w:marTop w:val="0"/>
                  <w:marBottom w:val="0"/>
                  <w:divBdr>
                    <w:top w:val="none" w:sz="0" w:space="0" w:color="auto"/>
                    <w:left w:val="none" w:sz="0" w:space="0" w:color="auto"/>
                    <w:bottom w:val="none" w:sz="0" w:space="0" w:color="auto"/>
                    <w:right w:val="none" w:sz="0" w:space="0" w:color="auto"/>
                  </w:divBdr>
                  <w:divsChild>
                    <w:div w:id="1731228454">
                      <w:marLeft w:val="0"/>
                      <w:marRight w:val="0"/>
                      <w:marTop w:val="0"/>
                      <w:marBottom w:val="0"/>
                      <w:divBdr>
                        <w:top w:val="none" w:sz="0" w:space="0" w:color="auto"/>
                        <w:left w:val="none" w:sz="0" w:space="0" w:color="auto"/>
                        <w:bottom w:val="none" w:sz="0" w:space="0" w:color="auto"/>
                        <w:right w:val="none" w:sz="0" w:space="0" w:color="auto"/>
                      </w:divBdr>
                    </w:div>
                  </w:divsChild>
                </w:div>
                <w:div w:id="754476466">
                  <w:marLeft w:val="0"/>
                  <w:marRight w:val="0"/>
                  <w:marTop w:val="0"/>
                  <w:marBottom w:val="0"/>
                  <w:divBdr>
                    <w:top w:val="none" w:sz="0" w:space="0" w:color="auto"/>
                    <w:left w:val="none" w:sz="0" w:space="0" w:color="auto"/>
                    <w:bottom w:val="none" w:sz="0" w:space="0" w:color="auto"/>
                    <w:right w:val="none" w:sz="0" w:space="0" w:color="auto"/>
                  </w:divBdr>
                  <w:divsChild>
                    <w:div w:id="1288896807">
                      <w:marLeft w:val="0"/>
                      <w:marRight w:val="0"/>
                      <w:marTop w:val="0"/>
                      <w:marBottom w:val="0"/>
                      <w:divBdr>
                        <w:top w:val="none" w:sz="0" w:space="0" w:color="auto"/>
                        <w:left w:val="none" w:sz="0" w:space="0" w:color="auto"/>
                        <w:bottom w:val="none" w:sz="0" w:space="0" w:color="auto"/>
                        <w:right w:val="none" w:sz="0" w:space="0" w:color="auto"/>
                      </w:divBdr>
                    </w:div>
                  </w:divsChild>
                </w:div>
                <w:div w:id="792285557">
                  <w:marLeft w:val="0"/>
                  <w:marRight w:val="0"/>
                  <w:marTop w:val="0"/>
                  <w:marBottom w:val="0"/>
                  <w:divBdr>
                    <w:top w:val="none" w:sz="0" w:space="0" w:color="auto"/>
                    <w:left w:val="none" w:sz="0" w:space="0" w:color="auto"/>
                    <w:bottom w:val="none" w:sz="0" w:space="0" w:color="auto"/>
                    <w:right w:val="none" w:sz="0" w:space="0" w:color="auto"/>
                  </w:divBdr>
                  <w:divsChild>
                    <w:div w:id="679284201">
                      <w:marLeft w:val="0"/>
                      <w:marRight w:val="0"/>
                      <w:marTop w:val="0"/>
                      <w:marBottom w:val="0"/>
                      <w:divBdr>
                        <w:top w:val="none" w:sz="0" w:space="0" w:color="auto"/>
                        <w:left w:val="none" w:sz="0" w:space="0" w:color="auto"/>
                        <w:bottom w:val="none" w:sz="0" w:space="0" w:color="auto"/>
                        <w:right w:val="none" w:sz="0" w:space="0" w:color="auto"/>
                      </w:divBdr>
                    </w:div>
                    <w:div w:id="950666902">
                      <w:marLeft w:val="0"/>
                      <w:marRight w:val="0"/>
                      <w:marTop w:val="0"/>
                      <w:marBottom w:val="0"/>
                      <w:divBdr>
                        <w:top w:val="none" w:sz="0" w:space="0" w:color="auto"/>
                        <w:left w:val="none" w:sz="0" w:space="0" w:color="auto"/>
                        <w:bottom w:val="none" w:sz="0" w:space="0" w:color="auto"/>
                        <w:right w:val="none" w:sz="0" w:space="0" w:color="auto"/>
                      </w:divBdr>
                    </w:div>
                  </w:divsChild>
                </w:div>
                <w:div w:id="852496844">
                  <w:marLeft w:val="0"/>
                  <w:marRight w:val="0"/>
                  <w:marTop w:val="0"/>
                  <w:marBottom w:val="0"/>
                  <w:divBdr>
                    <w:top w:val="none" w:sz="0" w:space="0" w:color="auto"/>
                    <w:left w:val="none" w:sz="0" w:space="0" w:color="auto"/>
                    <w:bottom w:val="none" w:sz="0" w:space="0" w:color="auto"/>
                    <w:right w:val="none" w:sz="0" w:space="0" w:color="auto"/>
                  </w:divBdr>
                  <w:divsChild>
                    <w:div w:id="1560094537">
                      <w:marLeft w:val="0"/>
                      <w:marRight w:val="0"/>
                      <w:marTop w:val="0"/>
                      <w:marBottom w:val="0"/>
                      <w:divBdr>
                        <w:top w:val="none" w:sz="0" w:space="0" w:color="auto"/>
                        <w:left w:val="none" w:sz="0" w:space="0" w:color="auto"/>
                        <w:bottom w:val="none" w:sz="0" w:space="0" w:color="auto"/>
                        <w:right w:val="none" w:sz="0" w:space="0" w:color="auto"/>
                      </w:divBdr>
                    </w:div>
                    <w:div w:id="1648776437">
                      <w:marLeft w:val="0"/>
                      <w:marRight w:val="0"/>
                      <w:marTop w:val="0"/>
                      <w:marBottom w:val="0"/>
                      <w:divBdr>
                        <w:top w:val="none" w:sz="0" w:space="0" w:color="auto"/>
                        <w:left w:val="none" w:sz="0" w:space="0" w:color="auto"/>
                        <w:bottom w:val="none" w:sz="0" w:space="0" w:color="auto"/>
                        <w:right w:val="none" w:sz="0" w:space="0" w:color="auto"/>
                      </w:divBdr>
                    </w:div>
                  </w:divsChild>
                </w:div>
                <w:div w:id="889653056">
                  <w:marLeft w:val="0"/>
                  <w:marRight w:val="0"/>
                  <w:marTop w:val="0"/>
                  <w:marBottom w:val="0"/>
                  <w:divBdr>
                    <w:top w:val="none" w:sz="0" w:space="0" w:color="auto"/>
                    <w:left w:val="none" w:sz="0" w:space="0" w:color="auto"/>
                    <w:bottom w:val="none" w:sz="0" w:space="0" w:color="auto"/>
                    <w:right w:val="none" w:sz="0" w:space="0" w:color="auto"/>
                  </w:divBdr>
                  <w:divsChild>
                    <w:div w:id="1562713658">
                      <w:marLeft w:val="0"/>
                      <w:marRight w:val="0"/>
                      <w:marTop w:val="0"/>
                      <w:marBottom w:val="0"/>
                      <w:divBdr>
                        <w:top w:val="none" w:sz="0" w:space="0" w:color="auto"/>
                        <w:left w:val="none" w:sz="0" w:space="0" w:color="auto"/>
                        <w:bottom w:val="none" w:sz="0" w:space="0" w:color="auto"/>
                        <w:right w:val="none" w:sz="0" w:space="0" w:color="auto"/>
                      </w:divBdr>
                    </w:div>
                  </w:divsChild>
                </w:div>
                <w:div w:id="896629424">
                  <w:marLeft w:val="0"/>
                  <w:marRight w:val="0"/>
                  <w:marTop w:val="0"/>
                  <w:marBottom w:val="0"/>
                  <w:divBdr>
                    <w:top w:val="none" w:sz="0" w:space="0" w:color="auto"/>
                    <w:left w:val="none" w:sz="0" w:space="0" w:color="auto"/>
                    <w:bottom w:val="none" w:sz="0" w:space="0" w:color="auto"/>
                    <w:right w:val="none" w:sz="0" w:space="0" w:color="auto"/>
                  </w:divBdr>
                  <w:divsChild>
                    <w:div w:id="1526796394">
                      <w:marLeft w:val="0"/>
                      <w:marRight w:val="0"/>
                      <w:marTop w:val="0"/>
                      <w:marBottom w:val="0"/>
                      <w:divBdr>
                        <w:top w:val="none" w:sz="0" w:space="0" w:color="auto"/>
                        <w:left w:val="none" w:sz="0" w:space="0" w:color="auto"/>
                        <w:bottom w:val="none" w:sz="0" w:space="0" w:color="auto"/>
                        <w:right w:val="none" w:sz="0" w:space="0" w:color="auto"/>
                      </w:divBdr>
                    </w:div>
                  </w:divsChild>
                </w:div>
                <w:div w:id="941106055">
                  <w:marLeft w:val="0"/>
                  <w:marRight w:val="0"/>
                  <w:marTop w:val="0"/>
                  <w:marBottom w:val="0"/>
                  <w:divBdr>
                    <w:top w:val="none" w:sz="0" w:space="0" w:color="auto"/>
                    <w:left w:val="none" w:sz="0" w:space="0" w:color="auto"/>
                    <w:bottom w:val="none" w:sz="0" w:space="0" w:color="auto"/>
                    <w:right w:val="none" w:sz="0" w:space="0" w:color="auto"/>
                  </w:divBdr>
                  <w:divsChild>
                    <w:div w:id="1743675373">
                      <w:marLeft w:val="0"/>
                      <w:marRight w:val="0"/>
                      <w:marTop w:val="0"/>
                      <w:marBottom w:val="0"/>
                      <w:divBdr>
                        <w:top w:val="none" w:sz="0" w:space="0" w:color="auto"/>
                        <w:left w:val="none" w:sz="0" w:space="0" w:color="auto"/>
                        <w:bottom w:val="none" w:sz="0" w:space="0" w:color="auto"/>
                        <w:right w:val="none" w:sz="0" w:space="0" w:color="auto"/>
                      </w:divBdr>
                    </w:div>
                  </w:divsChild>
                </w:div>
                <w:div w:id="961692597">
                  <w:marLeft w:val="0"/>
                  <w:marRight w:val="0"/>
                  <w:marTop w:val="0"/>
                  <w:marBottom w:val="0"/>
                  <w:divBdr>
                    <w:top w:val="none" w:sz="0" w:space="0" w:color="auto"/>
                    <w:left w:val="none" w:sz="0" w:space="0" w:color="auto"/>
                    <w:bottom w:val="none" w:sz="0" w:space="0" w:color="auto"/>
                    <w:right w:val="none" w:sz="0" w:space="0" w:color="auto"/>
                  </w:divBdr>
                  <w:divsChild>
                    <w:div w:id="2085949739">
                      <w:marLeft w:val="0"/>
                      <w:marRight w:val="0"/>
                      <w:marTop w:val="0"/>
                      <w:marBottom w:val="0"/>
                      <w:divBdr>
                        <w:top w:val="none" w:sz="0" w:space="0" w:color="auto"/>
                        <w:left w:val="none" w:sz="0" w:space="0" w:color="auto"/>
                        <w:bottom w:val="none" w:sz="0" w:space="0" w:color="auto"/>
                        <w:right w:val="none" w:sz="0" w:space="0" w:color="auto"/>
                      </w:divBdr>
                    </w:div>
                  </w:divsChild>
                </w:div>
                <w:div w:id="1092312750">
                  <w:marLeft w:val="0"/>
                  <w:marRight w:val="0"/>
                  <w:marTop w:val="0"/>
                  <w:marBottom w:val="0"/>
                  <w:divBdr>
                    <w:top w:val="none" w:sz="0" w:space="0" w:color="auto"/>
                    <w:left w:val="none" w:sz="0" w:space="0" w:color="auto"/>
                    <w:bottom w:val="none" w:sz="0" w:space="0" w:color="auto"/>
                    <w:right w:val="none" w:sz="0" w:space="0" w:color="auto"/>
                  </w:divBdr>
                  <w:divsChild>
                    <w:div w:id="2009209569">
                      <w:marLeft w:val="0"/>
                      <w:marRight w:val="0"/>
                      <w:marTop w:val="0"/>
                      <w:marBottom w:val="0"/>
                      <w:divBdr>
                        <w:top w:val="none" w:sz="0" w:space="0" w:color="auto"/>
                        <w:left w:val="none" w:sz="0" w:space="0" w:color="auto"/>
                        <w:bottom w:val="none" w:sz="0" w:space="0" w:color="auto"/>
                        <w:right w:val="none" w:sz="0" w:space="0" w:color="auto"/>
                      </w:divBdr>
                    </w:div>
                  </w:divsChild>
                </w:div>
                <w:div w:id="1136794561">
                  <w:marLeft w:val="0"/>
                  <w:marRight w:val="0"/>
                  <w:marTop w:val="0"/>
                  <w:marBottom w:val="0"/>
                  <w:divBdr>
                    <w:top w:val="none" w:sz="0" w:space="0" w:color="auto"/>
                    <w:left w:val="none" w:sz="0" w:space="0" w:color="auto"/>
                    <w:bottom w:val="none" w:sz="0" w:space="0" w:color="auto"/>
                    <w:right w:val="none" w:sz="0" w:space="0" w:color="auto"/>
                  </w:divBdr>
                  <w:divsChild>
                    <w:div w:id="1284190954">
                      <w:marLeft w:val="0"/>
                      <w:marRight w:val="0"/>
                      <w:marTop w:val="0"/>
                      <w:marBottom w:val="0"/>
                      <w:divBdr>
                        <w:top w:val="none" w:sz="0" w:space="0" w:color="auto"/>
                        <w:left w:val="none" w:sz="0" w:space="0" w:color="auto"/>
                        <w:bottom w:val="none" w:sz="0" w:space="0" w:color="auto"/>
                        <w:right w:val="none" w:sz="0" w:space="0" w:color="auto"/>
                      </w:divBdr>
                    </w:div>
                  </w:divsChild>
                </w:div>
                <w:div w:id="1176110874">
                  <w:marLeft w:val="0"/>
                  <w:marRight w:val="0"/>
                  <w:marTop w:val="0"/>
                  <w:marBottom w:val="0"/>
                  <w:divBdr>
                    <w:top w:val="none" w:sz="0" w:space="0" w:color="auto"/>
                    <w:left w:val="none" w:sz="0" w:space="0" w:color="auto"/>
                    <w:bottom w:val="none" w:sz="0" w:space="0" w:color="auto"/>
                    <w:right w:val="none" w:sz="0" w:space="0" w:color="auto"/>
                  </w:divBdr>
                  <w:divsChild>
                    <w:div w:id="1134639603">
                      <w:marLeft w:val="0"/>
                      <w:marRight w:val="0"/>
                      <w:marTop w:val="0"/>
                      <w:marBottom w:val="0"/>
                      <w:divBdr>
                        <w:top w:val="none" w:sz="0" w:space="0" w:color="auto"/>
                        <w:left w:val="none" w:sz="0" w:space="0" w:color="auto"/>
                        <w:bottom w:val="none" w:sz="0" w:space="0" w:color="auto"/>
                        <w:right w:val="none" w:sz="0" w:space="0" w:color="auto"/>
                      </w:divBdr>
                    </w:div>
                  </w:divsChild>
                </w:div>
                <w:div w:id="1213889460">
                  <w:marLeft w:val="0"/>
                  <w:marRight w:val="0"/>
                  <w:marTop w:val="0"/>
                  <w:marBottom w:val="0"/>
                  <w:divBdr>
                    <w:top w:val="none" w:sz="0" w:space="0" w:color="auto"/>
                    <w:left w:val="none" w:sz="0" w:space="0" w:color="auto"/>
                    <w:bottom w:val="none" w:sz="0" w:space="0" w:color="auto"/>
                    <w:right w:val="none" w:sz="0" w:space="0" w:color="auto"/>
                  </w:divBdr>
                  <w:divsChild>
                    <w:div w:id="2010518237">
                      <w:marLeft w:val="0"/>
                      <w:marRight w:val="0"/>
                      <w:marTop w:val="0"/>
                      <w:marBottom w:val="0"/>
                      <w:divBdr>
                        <w:top w:val="none" w:sz="0" w:space="0" w:color="auto"/>
                        <w:left w:val="none" w:sz="0" w:space="0" w:color="auto"/>
                        <w:bottom w:val="none" w:sz="0" w:space="0" w:color="auto"/>
                        <w:right w:val="none" w:sz="0" w:space="0" w:color="auto"/>
                      </w:divBdr>
                    </w:div>
                  </w:divsChild>
                </w:div>
                <w:div w:id="1340888680">
                  <w:marLeft w:val="0"/>
                  <w:marRight w:val="0"/>
                  <w:marTop w:val="0"/>
                  <w:marBottom w:val="0"/>
                  <w:divBdr>
                    <w:top w:val="none" w:sz="0" w:space="0" w:color="auto"/>
                    <w:left w:val="none" w:sz="0" w:space="0" w:color="auto"/>
                    <w:bottom w:val="none" w:sz="0" w:space="0" w:color="auto"/>
                    <w:right w:val="none" w:sz="0" w:space="0" w:color="auto"/>
                  </w:divBdr>
                  <w:divsChild>
                    <w:div w:id="27072461">
                      <w:marLeft w:val="0"/>
                      <w:marRight w:val="0"/>
                      <w:marTop w:val="0"/>
                      <w:marBottom w:val="0"/>
                      <w:divBdr>
                        <w:top w:val="none" w:sz="0" w:space="0" w:color="auto"/>
                        <w:left w:val="none" w:sz="0" w:space="0" w:color="auto"/>
                        <w:bottom w:val="none" w:sz="0" w:space="0" w:color="auto"/>
                        <w:right w:val="none" w:sz="0" w:space="0" w:color="auto"/>
                      </w:divBdr>
                    </w:div>
                    <w:div w:id="785078460">
                      <w:marLeft w:val="0"/>
                      <w:marRight w:val="0"/>
                      <w:marTop w:val="0"/>
                      <w:marBottom w:val="0"/>
                      <w:divBdr>
                        <w:top w:val="none" w:sz="0" w:space="0" w:color="auto"/>
                        <w:left w:val="none" w:sz="0" w:space="0" w:color="auto"/>
                        <w:bottom w:val="none" w:sz="0" w:space="0" w:color="auto"/>
                        <w:right w:val="none" w:sz="0" w:space="0" w:color="auto"/>
                      </w:divBdr>
                    </w:div>
                  </w:divsChild>
                </w:div>
                <w:div w:id="1371033021">
                  <w:marLeft w:val="0"/>
                  <w:marRight w:val="0"/>
                  <w:marTop w:val="0"/>
                  <w:marBottom w:val="0"/>
                  <w:divBdr>
                    <w:top w:val="none" w:sz="0" w:space="0" w:color="auto"/>
                    <w:left w:val="none" w:sz="0" w:space="0" w:color="auto"/>
                    <w:bottom w:val="none" w:sz="0" w:space="0" w:color="auto"/>
                    <w:right w:val="none" w:sz="0" w:space="0" w:color="auto"/>
                  </w:divBdr>
                  <w:divsChild>
                    <w:div w:id="1109862131">
                      <w:marLeft w:val="0"/>
                      <w:marRight w:val="0"/>
                      <w:marTop w:val="0"/>
                      <w:marBottom w:val="0"/>
                      <w:divBdr>
                        <w:top w:val="none" w:sz="0" w:space="0" w:color="auto"/>
                        <w:left w:val="none" w:sz="0" w:space="0" w:color="auto"/>
                        <w:bottom w:val="none" w:sz="0" w:space="0" w:color="auto"/>
                        <w:right w:val="none" w:sz="0" w:space="0" w:color="auto"/>
                      </w:divBdr>
                    </w:div>
                  </w:divsChild>
                </w:div>
                <w:div w:id="1391613145">
                  <w:marLeft w:val="0"/>
                  <w:marRight w:val="0"/>
                  <w:marTop w:val="0"/>
                  <w:marBottom w:val="0"/>
                  <w:divBdr>
                    <w:top w:val="none" w:sz="0" w:space="0" w:color="auto"/>
                    <w:left w:val="none" w:sz="0" w:space="0" w:color="auto"/>
                    <w:bottom w:val="none" w:sz="0" w:space="0" w:color="auto"/>
                    <w:right w:val="none" w:sz="0" w:space="0" w:color="auto"/>
                  </w:divBdr>
                  <w:divsChild>
                    <w:div w:id="57020162">
                      <w:marLeft w:val="0"/>
                      <w:marRight w:val="0"/>
                      <w:marTop w:val="0"/>
                      <w:marBottom w:val="0"/>
                      <w:divBdr>
                        <w:top w:val="none" w:sz="0" w:space="0" w:color="auto"/>
                        <w:left w:val="none" w:sz="0" w:space="0" w:color="auto"/>
                        <w:bottom w:val="none" w:sz="0" w:space="0" w:color="auto"/>
                        <w:right w:val="none" w:sz="0" w:space="0" w:color="auto"/>
                      </w:divBdr>
                    </w:div>
                    <w:div w:id="1177378979">
                      <w:marLeft w:val="0"/>
                      <w:marRight w:val="0"/>
                      <w:marTop w:val="0"/>
                      <w:marBottom w:val="0"/>
                      <w:divBdr>
                        <w:top w:val="none" w:sz="0" w:space="0" w:color="auto"/>
                        <w:left w:val="none" w:sz="0" w:space="0" w:color="auto"/>
                        <w:bottom w:val="none" w:sz="0" w:space="0" w:color="auto"/>
                        <w:right w:val="none" w:sz="0" w:space="0" w:color="auto"/>
                      </w:divBdr>
                    </w:div>
                    <w:div w:id="1545216835">
                      <w:marLeft w:val="0"/>
                      <w:marRight w:val="0"/>
                      <w:marTop w:val="0"/>
                      <w:marBottom w:val="0"/>
                      <w:divBdr>
                        <w:top w:val="none" w:sz="0" w:space="0" w:color="auto"/>
                        <w:left w:val="none" w:sz="0" w:space="0" w:color="auto"/>
                        <w:bottom w:val="none" w:sz="0" w:space="0" w:color="auto"/>
                        <w:right w:val="none" w:sz="0" w:space="0" w:color="auto"/>
                      </w:divBdr>
                    </w:div>
                    <w:div w:id="1966544984">
                      <w:marLeft w:val="0"/>
                      <w:marRight w:val="0"/>
                      <w:marTop w:val="0"/>
                      <w:marBottom w:val="0"/>
                      <w:divBdr>
                        <w:top w:val="none" w:sz="0" w:space="0" w:color="auto"/>
                        <w:left w:val="none" w:sz="0" w:space="0" w:color="auto"/>
                        <w:bottom w:val="none" w:sz="0" w:space="0" w:color="auto"/>
                        <w:right w:val="none" w:sz="0" w:space="0" w:color="auto"/>
                      </w:divBdr>
                    </w:div>
                  </w:divsChild>
                </w:div>
                <w:div w:id="1427188328">
                  <w:marLeft w:val="0"/>
                  <w:marRight w:val="0"/>
                  <w:marTop w:val="0"/>
                  <w:marBottom w:val="0"/>
                  <w:divBdr>
                    <w:top w:val="none" w:sz="0" w:space="0" w:color="auto"/>
                    <w:left w:val="none" w:sz="0" w:space="0" w:color="auto"/>
                    <w:bottom w:val="none" w:sz="0" w:space="0" w:color="auto"/>
                    <w:right w:val="none" w:sz="0" w:space="0" w:color="auto"/>
                  </w:divBdr>
                  <w:divsChild>
                    <w:div w:id="342978733">
                      <w:marLeft w:val="0"/>
                      <w:marRight w:val="0"/>
                      <w:marTop w:val="0"/>
                      <w:marBottom w:val="0"/>
                      <w:divBdr>
                        <w:top w:val="none" w:sz="0" w:space="0" w:color="auto"/>
                        <w:left w:val="none" w:sz="0" w:space="0" w:color="auto"/>
                        <w:bottom w:val="none" w:sz="0" w:space="0" w:color="auto"/>
                        <w:right w:val="none" w:sz="0" w:space="0" w:color="auto"/>
                      </w:divBdr>
                    </w:div>
                  </w:divsChild>
                </w:div>
                <w:div w:id="1572425998">
                  <w:marLeft w:val="0"/>
                  <w:marRight w:val="0"/>
                  <w:marTop w:val="0"/>
                  <w:marBottom w:val="0"/>
                  <w:divBdr>
                    <w:top w:val="none" w:sz="0" w:space="0" w:color="auto"/>
                    <w:left w:val="none" w:sz="0" w:space="0" w:color="auto"/>
                    <w:bottom w:val="none" w:sz="0" w:space="0" w:color="auto"/>
                    <w:right w:val="none" w:sz="0" w:space="0" w:color="auto"/>
                  </w:divBdr>
                  <w:divsChild>
                    <w:div w:id="145242539">
                      <w:marLeft w:val="0"/>
                      <w:marRight w:val="0"/>
                      <w:marTop w:val="0"/>
                      <w:marBottom w:val="0"/>
                      <w:divBdr>
                        <w:top w:val="none" w:sz="0" w:space="0" w:color="auto"/>
                        <w:left w:val="none" w:sz="0" w:space="0" w:color="auto"/>
                        <w:bottom w:val="none" w:sz="0" w:space="0" w:color="auto"/>
                        <w:right w:val="none" w:sz="0" w:space="0" w:color="auto"/>
                      </w:divBdr>
                    </w:div>
                  </w:divsChild>
                </w:div>
                <w:div w:id="1599211077">
                  <w:marLeft w:val="0"/>
                  <w:marRight w:val="0"/>
                  <w:marTop w:val="0"/>
                  <w:marBottom w:val="0"/>
                  <w:divBdr>
                    <w:top w:val="none" w:sz="0" w:space="0" w:color="auto"/>
                    <w:left w:val="none" w:sz="0" w:space="0" w:color="auto"/>
                    <w:bottom w:val="none" w:sz="0" w:space="0" w:color="auto"/>
                    <w:right w:val="none" w:sz="0" w:space="0" w:color="auto"/>
                  </w:divBdr>
                  <w:divsChild>
                    <w:div w:id="1704747925">
                      <w:marLeft w:val="0"/>
                      <w:marRight w:val="0"/>
                      <w:marTop w:val="0"/>
                      <w:marBottom w:val="0"/>
                      <w:divBdr>
                        <w:top w:val="none" w:sz="0" w:space="0" w:color="auto"/>
                        <w:left w:val="none" w:sz="0" w:space="0" w:color="auto"/>
                        <w:bottom w:val="none" w:sz="0" w:space="0" w:color="auto"/>
                        <w:right w:val="none" w:sz="0" w:space="0" w:color="auto"/>
                      </w:divBdr>
                    </w:div>
                  </w:divsChild>
                </w:div>
                <w:div w:id="1634408141">
                  <w:marLeft w:val="0"/>
                  <w:marRight w:val="0"/>
                  <w:marTop w:val="0"/>
                  <w:marBottom w:val="0"/>
                  <w:divBdr>
                    <w:top w:val="none" w:sz="0" w:space="0" w:color="auto"/>
                    <w:left w:val="none" w:sz="0" w:space="0" w:color="auto"/>
                    <w:bottom w:val="none" w:sz="0" w:space="0" w:color="auto"/>
                    <w:right w:val="none" w:sz="0" w:space="0" w:color="auto"/>
                  </w:divBdr>
                  <w:divsChild>
                    <w:div w:id="1740518553">
                      <w:marLeft w:val="0"/>
                      <w:marRight w:val="0"/>
                      <w:marTop w:val="0"/>
                      <w:marBottom w:val="0"/>
                      <w:divBdr>
                        <w:top w:val="none" w:sz="0" w:space="0" w:color="auto"/>
                        <w:left w:val="none" w:sz="0" w:space="0" w:color="auto"/>
                        <w:bottom w:val="none" w:sz="0" w:space="0" w:color="auto"/>
                        <w:right w:val="none" w:sz="0" w:space="0" w:color="auto"/>
                      </w:divBdr>
                    </w:div>
                  </w:divsChild>
                </w:div>
                <w:div w:id="1664701422">
                  <w:marLeft w:val="0"/>
                  <w:marRight w:val="0"/>
                  <w:marTop w:val="0"/>
                  <w:marBottom w:val="0"/>
                  <w:divBdr>
                    <w:top w:val="none" w:sz="0" w:space="0" w:color="auto"/>
                    <w:left w:val="none" w:sz="0" w:space="0" w:color="auto"/>
                    <w:bottom w:val="none" w:sz="0" w:space="0" w:color="auto"/>
                    <w:right w:val="none" w:sz="0" w:space="0" w:color="auto"/>
                  </w:divBdr>
                  <w:divsChild>
                    <w:div w:id="1520703806">
                      <w:marLeft w:val="0"/>
                      <w:marRight w:val="0"/>
                      <w:marTop w:val="0"/>
                      <w:marBottom w:val="0"/>
                      <w:divBdr>
                        <w:top w:val="none" w:sz="0" w:space="0" w:color="auto"/>
                        <w:left w:val="none" w:sz="0" w:space="0" w:color="auto"/>
                        <w:bottom w:val="none" w:sz="0" w:space="0" w:color="auto"/>
                        <w:right w:val="none" w:sz="0" w:space="0" w:color="auto"/>
                      </w:divBdr>
                    </w:div>
                  </w:divsChild>
                </w:div>
                <w:div w:id="1681589031">
                  <w:marLeft w:val="0"/>
                  <w:marRight w:val="0"/>
                  <w:marTop w:val="0"/>
                  <w:marBottom w:val="0"/>
                  <w:divBdr>
                    <w:top w:val="none" w:sz="0" w:space="0" w:color="auto"/>
                    <w:left w:val="none" w:sz="0" w:space="0" w:color="auto"/>
                    <w:bottom w:val="none" w:sz="0" w:space="0" w:color="auto"/>
                    <w:right w:val="none" w:sz="0" w:space="0" w:color="auto"/>
                  </w:divBdr>
                  <w:divsChild>
                    <w:div w:id="2086755170">
                      <w:marLeft w:val="0"/>
                      <w:marRight w:val="0"/>
                      <w:marTop w:val="0"/>
                      <w:marBottom w:val="0"/>
                      <w:divBdr>
                        <w:top w:val="none" w:sz="0" w:space="0" w:color="auto"/>
                        <w:left w:val="none" w:sz="0" w:space="0" w:color="auto"/>
                        <w:bottom w:val="none" w:sz="0" w:space="0" w:color="auto"/>
                        <w:right w:val="none" w:sz="0" w:space="0" w:color="auto"/>
                      </w:divBdr>
                    </w:div>
                  </w:divsChild>
                </w:div>
                <w:div w:id="1720282472">
                  <w:marLeft w:val="0"/>
                  <w:marRight w:val="0"/>
                  <w:marTop w:val="0"/>
                  <w:marBottom w:val="0"/>
                  <w:divBdr>
                    <w:top w:val="none" w:sz="0" w:space="0" w:color="auto"/>
                    <w:left w:val="none" w:sz="0" w:space="0" w:color="auto"/>
                    <w:bottom w:val="none" w:sz="0" w:space="0" w:color="auto"/>
                    <w:right w:val="none" w:sz="0" w:space="0" w:color="auto"/>
                  </w:divBdr>
                  <w:divsChild>
                    <w:div w:id="138622055">
                      <w:marLeft w:val="0"/>
                      <w:marRight w:val="0"/>
                      <w:marTop w:val="0"/>
                      <w:marBottom w:val="0"/>
                      <w:divBdr>
                        <w:top w:val="none" w:sz="0" w:space="0" w:color="auto"/>
                        <w:left w:val="none" w:sz="0" w:space="0" w:color="auto"/>
                        <w:bottom w:val="none" w:sz="0" w:space="0" w:color="auto"/>
                        <w:right w:val="none" w:sz="0" w:space="0" w:color="auto"/>
                      </w:divBdr>
                    </w:div>
                  </w:divsChild>
                </w:div>
                <w:div w:id="1781214973">
                  <w:marLeft w:val="0"/>
                  <w:marRight w:val="0"/>
                  <w:marTop w:val="0"/>
                  <w:marBottom w:val="0"/>
                  <w:divBdr>
                    <w:top w:val="none" w:sz="0" w:space="0" w:color="auto"/>
                    <w:left w:val="none" w:sz="0" w:space="0" w:color="auto"/>
                    <w:bottom w:val="none" w:sz="0" w:space="0" w:color="auto"/>
                    <w:right w:val="none" w:sz="0" w:space="0" w:color="auto"/>
                  </w:divBdr>
                  <w:divsChild>
                    <w:div w:id="1748110747">
                      <w:marLeft w:val="0"/>
                      <w:marRight w:val="0"/>
                      <w:marTop w:val="0"/>
                      <w:marBottom w:val="0"/>
                      <w:divBdr>
                        <w:top w:val="none" w:sz="0" w:space="0" w:color="auto"/>
                        <w:left w:val="none" w:sz="0" w:space="0" w:color="auto"/>
                        <w:bottom w:val="none" w:sz="0" w:space="0" w:color="auto"/>
                        <w:right w:val="none" w:sz="0" w:space="0" w:color="auto"/>
                      </w:divBdr>
                    </w:div>
                    <w:div w:id="1816608842">
                      <w:marLeft w:val="0"/>
                      <w:marRight w:val="0"/>
                      <w:marTop w:val="0"/>
                      <w:marBottom w:val="0"/>
                      <w:divBdr>
                        <w:top w:val="none" w:sz="0" w:space="0" w:color="auto"/>
                        <w:left w:val="none" w:sz="0" w:space="0" w:color="auto"/>
                        <w:bottom w:val="none" w:sz="0" w:space="0" w:color="auto"/>
                        <w:right w:val="none" w:sz="0" w:space="0" w:color="auto"/>
                      </w:divBdr>
                    </w:div>
                  </w:divsChild>
                </w:div>
                <w:div w:id="1921938085">
                  <w:marLeft w:val="0"/>
                  <w:marRight w:val="0"/>
                  <w:marTop w:val="0"/>
                  <w:marBottom w:val="0"/>
                  <w:divBdr>
                    <w:top w:val="none" w:sz="0" w:space="0" w:color="auto"/>
                    <w:left w:val="none" w:sz="0" w:space="0" w:color="auto"/>
                    <w:bottom w:val="none" w:sz="0" w:space="0" w:color="auto"/>
                    <w:right w:val="none" w:sz="0" w:space="0" w:color="auto"/>
                  </w:divBdr>
                  <w:divsChild>
                    <w:div w:id="1646351706">
                      <w:marLeft w:val="0"/>
                      <w:marRight w:val="0"/>
                      <w:marTop w:val="0"/>
                      <w:marBottom w:val="0"/>
                      <w:divBdr>
                        <w:top w:val="none" w:sz="0" w:space="0" w:color="auto"/>
                        <w:left w:val="none" w:sz="0" w:space="0" w:color="auto"/>
                        <w:bottom w:val="none" w:sz="0" w:space="0" w:color="auto"/>
                        <w:right w:val="none" w:sz="0" w:space="0" w:color="auto"/>
                      </w:divBdr>
                    </w:div>
                  </w:divsChild>
                </w:div>
                <w:div w:id="2013991433">
                  <w:marLeft w:val="0"/>
                  <w:marRight w:val="0"/>
                  <w:marTop w:val="0"/>
                  <w:marBottom w:val="0"/>
                  <w:divBdr>
                    <w:top w:val="none" w:sz="0" w:space="0" w:color="auto"/>
                    <w:left w:val="none" w:sz="0" w:space="0" w:color="auto"/>
                    <w:bottom w:val="none" w:sz="0" w:space="0" w:color="auto"/>
                    <w:right w:val="none" w:sz="0" w:space="0" w:color="auto"/>
                  </w:divBdr>
                  <w:divsChild>
                    <w:div w:id="527833893">
                      <w:marLeft w:val="0"/>
                      <w:marRight w:val="0"/>
                      <w:marTop w:val="0"/>
                      <w:marBottom w:val="0"/>
                      <w:divBdr>
                        <w:top w:val="none" w:sz="0" w:space="0" w:color="auto"/>
                        <w:left w:val="none" w:sz="0" w:space="0" w:color="auto"/>
                        <w:bottom w:val="none" w:sz="0" w:space="0" w:color="auto"/>
                        <w:right w:val="none" w:sz="0" w:space="0" w:color="auto"/>
                      </w:divBdr>
                    </w:div>
                  </w:divsChild>
                </w:div>
                <w:div w:id="2016806345">
                  <w:marLeft w:val="0"/>
                  <w:marRight w:val="0"/>
                  <w:marTop w:val="0"/>
                  <w:marBottom w:val="0"/>
                  <w:divBdr>
                    <w:top w:val="none" w:sz="0" w:space="0" w:color="auto"/>
                    <w:left w:val="none" w:sz="0" w:space="0" w:color="auto"/>
                    <w:bottom w:val="none" w:sz="0" w:space="0" w:color="auto"/>
                    <w:right w:val="none" w:sz="0" w:space="0" w:color="auto"/>
                  </w:divBdr>
                  <w:divsChild>
                    <w:div w:id="707339570">
                      <w:marLeft w:val="0"/>
                      <w:marRight w:val="0"/>
                      <w:marTop w:val="0"/>
                      <w:marBottom w:val="0"/>
                      <w:divBdr>
                        <w:top w:val="none" w:sz="0" w:space="0" w:color="auto"/>
                        <w:left w:val="none" w:sz="0" w:space="0" w:color="auto"/>
                        <w:bottom w:val="none" w:sz="0" w:space="0" w:color="auto"/>
                        <w:right w:val="none" w:sz="0" w:space="0" w:color="auto"/>
                      </w:divBdr>
                    </w:div>
                  </w:divsChild>
                </w:div>
                <w:div w:id="2023975472">
                  <w:marLeft w:val="0"/>
                  <w:marRight w:val="0"/>
                  <w:marTop w:val="0"/>
                  <w:marBottom w:val="0"/>
                  <w:divBdr>
                    <w:top w:val="none" w:sz="0" w:space="0" w:color="auto"/>
                    <w:left w:val="none" w:sz="0" w:space="0" w:color="auto"/>
                    <w:bottom w:val="none" w:sz="0" w:space="0" w:color="auto"/>
                    <w:right w:val="none" w:sz="0" w:space="0" w:color="auto"/>
                  </w:divBdr>
                  <w:divsChild>
                    <w:div w:id="196820462">
                      <w:marLeft w:val="0"/>
                      <w:marRight w:val="0"/>
                      <w:marTop w:val="0"/>
                      <w:marBottom w:val="0"/>
                      <w:divBdr>
                        <w:top w:val="none" w:sz="0" w:space="0" w:color="auto"/>
                        <w:left w:val="none" w:sz="0" w:space="0" w:color="auto"/>
                        <w:bottom w:val="none" w:sz="0" w:space="0" w:color="auto"/>
                        <w:right w:val="none" w:sz="0" w:space="0" w:color="auto"/>
                      </w:divBdr>
                    </w:div>
                  </w:divsChild>
                </w:div>
                <w:div w:id="2099132747">
                  <w:marLeft w:val="0"/>
                  <w:marRight w:val="0"/>
                  <w:marTop w:val="0"/>
                  <w:marBottom w:val="0"/>
                  <w:divBdr>
                    <w:top w:val="none" w:sz="0" w:space="0" w:color="auto"/>
                    <w:left w:val="none" w:sz="0" w:space="0" w:color="auto"/>
                    <w:bottom w:val="none" w:sz="0" w:space="0" w:color="auto"/>
                    <w:right w:val="none" w:sz="0" w:space="0" w:color="auto"/>
                  </w:divBdr>
                  <w:divsChild>
                    <w:div w:id="738285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4475">
          <w:marLeft w:val="0"/>
          <w:marRight w:val="0"/>
          <w:marTop w:val="0"/>
          <w:marBottom w:val="0"/>
          <w:divBdr>
            <w:top w:val="none" w:sz="0" w:space="0" w:color="auto"/>
            <w:left w:val="none" w:sz="0" w:space="0" w:color="auto"/>
            <w:bottom w:val="none" w:sz="0" w:space="0" w:color="auto"/>
            <w:right w:val="none" w:sz="0" w:space="0" w:color="auto"/>
          </w:divBdr>
        </w:div>
        <w:div w:id="2099787684">
          <w:marLeft w:val="0"/>
          <w:marRight w:val="0"/>
          <w:marTop w:val="0"/>
          <w:marBottom w:val="0"/>
          <w:divBdr>
            <w:top w:val="none" w:sz="0" w:space="0" w:color="auto"/>
            <w:left w:val="none" w:sz="0" w:space="0" w:color="auto"/>
            <w:bottom w:val="none" w:sz="0" w:space="0" w:color="auto"/>
            <w:right w:val="none" w:sz="0" w:space="0" w:color="auto"/>
          </w:divBdr>
        </w:div>
        <w:div w:id="2108571934">
          <w:marLeft w:val="0"/>
          <w:marRight w:val="0"/>
          <w:marTop w:val="0"/>
          <w:marBottom w:val="0"/>
          <w:divBdr>
            <w:top w:val="none" w:sz="0" w:space="0" w:color="auto"/>
            <w:left w:val="none" w:sz="0" w:space="0" w:color="auto"/>
            <w:bottom w:val="none" w:sz="0" w:space="0" w:color="auto"/>
            <w:right w:val="none" w:sz="0" w:space="0" w:color="auto"/>
          </w:divBdr>
        </w:div>
        <w:div w:id="2121680950">
          <w:marLeft w:val="0"/>
          <w:marRight w:val="0"/>
          <w:marTop w:val="0"/>
          <w:marBottom w:val="0"/>
          <w:divBdr>
            <w:top w:val="none" w:sz="0" w:space="0" w:color="auto"/>
            <w:left w:val="none" w:sz="0" w:space="0" w:color="auto"/>
            <w:bottom w:val="none" w:sz="0" w:space="0" w:color="auto"/>
            <w:right w:val="none" w:sz="0" w:space="0" w:color="auto"/>
          </w:divBdr>
        </w:div>
        <w:div w:id="2139910154">
          <w:marLeft w:val="0"/>
          <w:marRight w:val="0"/>
          <w:marTop w:val="0"/>
          <w:marBottom w:val="0"/>
          <w:divBdr>
            <w:top w:val="none" w:sz="0" w:space="0" w:color="auto"/>
            <w:left w:val="none" w:sz="0" w:space="0" w:color="auto"/>
            <w:bottom w:val="none" w:sz="0" w:space="0" w:color="auto"/>
            <w:right w:val="none" w:sz="0" w:space="0" w:color="auto"/>
          </w:divBdr>
        </w:div>
        <w:div w:id="2146850701">
          <w:marLeft w:val="0"/>
          <w:marRight w:val="0"/>
          <w:marTop w:val="0"/>
          <w:marBottom w:val="0"/>
          <w:divBdr>
            <w:top w:val="none" w:sz="0" w:space="0" w:color="auto"/>
            <w:left w:val="none" w:sz="0" w:space="0" w:color="auto"/>
            <w:bottom w:val="none" w:sz="0" w:space="0" w:color="auto"/>
            <w:right w:val="none" w:sz="0" w:space="0" w:color="auto"/>
          </w:divBdr>
        </w:div>
      </w:divsChild>
    </w:div>
    <w:div w:id="105660699">
      <w:bodyDiv w:val="1"/>
      <w:marLeft w:val="0"/>
      <w:marRight w:val="0"/>
      <w:marTop w:val="0"/>
      <w:marBottom w:val="0"/>
      <w:divBdr>
        <w:top w:val="none" w:sz="0" w:space="0" w:color="auto"/>
        <w:left w:val="none" w:sz="0" w:space="0" w:color="auto"/>
        <w:bottom w:val="none" w:sz="0" w:space="0" w:color="auto"/>
        <w:right w:val="none" w:sz="0" w:space="0" w:color="auto"/>
      </w:divBdr>
    </w:div>
    <w:div w:id="115951993">
      <w:bodyDiv w:val="1"/>
      <w:marLeft w:val="0"/>
      <w:marRight w:val="0"/>
      <w:marTop w:val="0"/>
      <w:marBottom w:val="0"/>
      <w:divBdr>
        <w:top w:val="none" w:sz="0" w:space="0" w:color="auto"/>
        <w:left w:val="none" w:sz="0" w:space="0" w:color="auto"/>
        <w:bottom w:val="none" w:sz="0" w:space="0" w:color="auto"/>
        <w:right w:val="none" w:sz="0" w:space="0" w:color="auto"/>
      </w:divBdr>
    </w:div>
    <w:div w:id="166752992">
      <w:bodyDiv w:val="1"/>
      <w:marLeft w:val="0"/>
      <w:marRight w:val="0"/>
      <w:marTop w:val="0"/>
      <w:marBottom w:val="0"/>
      <w:divBdr>
        <w:top w:val="none" w:sz="0" w:space="0" w:color="auto"/>
        <w:left w:val="none" w:sz="0" w:space="0" w:color="auto"/>
        <w:bottom w:val="none" w:sz="0" w:space="0" w:color="auto"/>
        <w:right w:val="none" w:sz="0" w:space="0" w:color="auto"/>
      </w:divBdr>
    </w:div>
    <w:div w:id="169762073">
      <w:bodyDiv w:val="1"/>
      <w:marLeft w:val="0"/>
      <w:marRight w:val="0"/>
      <w:marTop w:val="0"/>
      <w:marBottom w:val="0"/>
      <w:divBdr>
        <w:top w:val="none" w:sz="0" w:space="0" w:color="auto"/>
        <w:left w:val="none" w:sz="0" w:space="0" w:color="auto"/>
        <w:bottom w:val="none" w:sz="0" w:space="0" w:color="auto"/>
        <w:right w:val="none" w:sz="0" w:space="0" w:color="auto"/>
      </w:divBdr>
      <w:divsChild>
        <w:div w:id="1520898443">
          <w:marLeft w:val="0"/>
          <w:marRight w:val="0"/>
          <w:marTop w:val="0"/>
          <w:marBottom w:val="0"/>
          <w:divBdr>
            <w:top w:val="none" w:sz="0" w:space="0" w:color="auto"/>
            <w:left w:val="none" w:sz="0" w:space="0" w:color="auto"/>
            <w:bottom w:val="none" w:sz="0" w:space="0" w:color="auto"/>
            <w:right w:val="none" w:sz="0" w:space="0" w:color="auto"/>
          </w:divBdr>
          <w:divsChild>
            <w:div w:id="1559828377">
              <w:marLeft w:val="0"/>
              <w:marRight w:val="0"/>
              <w:marTop w:val="0"/>
              <w:marBottom w:val="0"/>
              <w:divBdr>
                <w:top w:val="none" w:sz="0" w:space="0" w:color="auto"/>
                <w:left w:val="none" w:sz="0" w:space="0" w:color="auto"/>
                <w:bottom w:val="none" w:sz="0" w:space="0" w:color="auto"/>
                <w:right w:val="none" w:sz="0" w:space="0" w:color="auto"/>
              </w:divBdr>
              <w:divsChild>
                <w:div w:id="39073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582000">
      <w:bodyDiv w:val="1"/>
      <w:marLeft w:val="0"/>
      <w:marRight w:val="0"/>
      <w:marTop w:val="0"/>
      <w:marBottom w:val="0"/>
      <w:divBdr>
        <w:top w:val="none" w:sz="0" w:space="0" w:color="auto"/>
        <w:left w:val="none" w:sz="0" w:space="0" w:color="auto"/>
        <w:bottom w:val="none" w:sz="0" w:space="0" w:color="auto"/>
        <w:right w:val="none" w:sz="0" w:space="0" w:color="auto"/>
      </w:divBdr>
      <w:divsChild>
        <w:div w:id="37822405">
          <w:marLeft w:val="0"/>
          <w:marRight w:val="0"/>
          <w:marTop w:val="0"/>
          <w:marBottom w:val="0"/>
          <w:divBdr>
            <w:top w:val="none" w:sz="0" w:space="0" w:color="auto"/>
            <w:left w:val="none" w:sz="0" w:space="0" w:color="auto"/>
            <w:bottom w:val="none" w:sz="0" w:space="0" w:color="auto"/>
            <w:right w:val="none" w:sz="0" w:space="0" w:color="auto"/>
          </w:divBdr>
        </w:div>
        <w:div w:id="120999202">
          <w:marLeft w:val="0"/>
          <w:marRight w:val="0"/>
          <w:marTop w:val="0"/>
          <w:marBottom w:val="0"/>
          <w:divBdr>
            <w:top w:val="none" w:sz="0" w:space="0" w:color="auto"/>
            <w:left w:val="none" w:sz="0" w:space="0" w:color="auto"/>
            <w:bottom w:val="none" w:sz="0" w:space="0" w:color="auto"/>
            <w:right w:val="none" w:sz="0" w:space="0" w:color="auto"/>
          </w:divBdr>
        </w:div>
        <w:div w:id="285240419">
          <w:marLeft w:val="0"/>
          <w:marRight w:val="0"/>
          <w:marTop w:val="0"/>
          <w:marBottom w:val="0"/>
          <w:divBdr>
            <w:top w:val="none" w:sz="0" w:space="0" w:color="auto"/>
            <w:left w:val="none" w:sz="0" w:space="0" w:color="auto"/>
            <w:bottom w:val="none" w:sz="0" w:space="0" w:color="auto"/>
            <w:right w:val="none" w:sz="0" w:space="0" w:color="auto"/>
          </w:divBdr>
        </w:div>
        <w:div w:id="380373633">
          <w:marLeft w:val="0"/>
          <w:marRight w:val="0"/>
          <w:marTop w:val="0"/>
          <w:marBottom w:val="0"/>
          <w:divBdr>
            <w:top w:val="none" w:sz="0" w:space="0" w:color="auto"/>
            <w:left w:val="none" w:sz="0" w:space="0" w:color="auto"/>
            <w:bottom w:val="none" w:sz="0" w:space="0" w:color="auto"/>
            <w:right w:val="none" w:sz="0" w:space="0" w:color="auto"/>
          </w:divBdr>
        </w:div>
        <w:div w:id="613707332">
          <w:marLeft w:val="0"/>
          <w:marRight w:val="0"/>
          <w:marTop w:val="0"/>
          <w:marBottom w:val="0"/>
          <w:divBdr>
            <w:top w:val="none" w:sz="0" w:space="0" w:color="auto"/>
            <w:left w:val="none" w:sz="0" w:space="0" w:color="auto"/>
            <w:bottom w:val="none" w:sz="0" w:space="0" w:color="auto"/>
            <w:right w:val="none" w:sz="0" w:space="0" w:color="auto"/>
          </w:divBdr>
        </w:div>
        <w:div w:id="615871077">
          <w:marLeft w:val="0"/>
          <w:marRight w:val="0"/>
          <w:marTop w:val="0"/>
          <w:marBottom w:val="0"/>
          <w:divBdr>
            <w:top w:val="none" w:sz="0" w:space="0" w:color="auto"/>
            <w:left w:val="none" w:sz="0" w:space="0" w:color="auto"/>
            <w:bottom w:val="none" w:sz="0" w:space="0" w:color="auto"/>
            <w:right w:val="none" w:sz="0" w:space="0" w:color="auto"/>
          </w:divBdr>
        </w:div>
        <w:div w:id="890387495">
          <w:marLeft w:val="0"/>
          <w:marRight w:val="0"/>
          <w:marTop w:val="0"/>
          <w:marBottom w:val="0"/>
          <w:divBdr>
            <w:top w:val="none" w:sz="0" w:space="0" w:color="auto"/>
            <w:left w:val="none" w:sz="0" w:space="0" w:color="auto"/>
            <w:bottom w:val="none" w:sz="0" w:space="0" w:color="auto"/>
            <w:right w:val="none" w:sz="0" w:space="0" w:color="auto"/>
          </w:divBdr>
        </w:div>
        <w:div w:id="898051360">
          <w:marLeft w:val="0"/>
          <w:marRight w:val="0"/>
          <w:marTop w:val="0"/>
          <w:marBottom w:val="0"/>
          <w:divBdr>
            <w:top w:val="none" w:sz="0" w:space="0" w:color="auto"/>
            <w:left w:val="none" w:sz="0" w:space="0" w:color="auto"/>
            <w:bottom w:val="none" w:sz="0" w:space="0" w:color="auto"/>
            <w:right w:val="none" w:sz="0" w:space="0" w:color="auto"/>
          </w:divBdr>
        </w:div>
        <w:div w:id="971643045">
          <w:marLeft w:val="0"/>
          <w:marRight w:val="0"/>
          <w:marTop w:val="0"/>
          <w:marBottom w:val="0"/>
          <w:divBdr>
            <w:top w:val="none" w:sz="0" w:space="0" w:color="auto"/>
            <w:left w:val="none" w:sz="0" w:space="0" w:color="auto"/>
            <w:bottom w:val="none" w:sz="0" w:space="0" w:color="auto"/>
            <w:right w:val="none" w:sz="0" w:space="0" w:color="auto"/>
          </w:divBdr>
        </w:div>
        <w:div w:id="1032148481">
          <w:marLeft w:val="0"/>
          <w:marRight w:val="0"/>
          <w:marTop w:val="0"/>
          <w:marBottom w:val="0"/>
          <w:divBdr>
            <w:top w:val="none" w:sz="0" w:space="0" w:color="auto"/>
            <w:left w:val="none" w:sz="0" w:space="0" w:color="auto"/>
            <w:bottom w:val="none" w:sz="0" w:space="0" w:color="auto"/>
            <w:right w:val="none" w:sz="0" w:space="0" w:color="auto"/>
          </w:divBdr>
        </w:div>
        <w:div w:id="1095983329">
          <w:marLeft w:val="0"/>
          <w:marRight w:val="0"/>
          <w:marTop w:val="0"/>
          <w:marBottom w:val="0"/>
          <w:divBdr>
            <w:top w:val="none" w:sz="0" w:space="0" w:color="auto"/>
            <w:left w:val="none" w:sz="0" w:space="0" w:color="auto"/>
            <w:bottom w:val="none" w:sz="0" w:space="0" w:color="auto"/>
            <w:right w:val="none" w:sz="0" w:space="0" w:color="auto"/>
          </w:divBdr>
        </w:div>
        <w:div w:id="1184975683">
          <w:marLeft w:val="0"/>
          <w:marRight w:val="0"/>
          <w:marTop w:val="0"/>
          <w:marBottom w:val="0"/>
          <w:divBdr>
            <w:top w:val="none" w:sz="0" w:space="0" w:color="auto"/>
            <w:left w:val="none" w:sz="0" w:space="0" w:color="auto"/>
            <w:bottom w:val="none" w:sz="0" w:space="0" w:color="auto"/>
            <w:right w:val="none" w:sz="0" w:space="0" w:color="auto"/>
          </w:divBdr>
        </w:div>
        <w:div w:id="1222866651">
          <w:marLeft w:val="0"/>
          <w:marRight w:val="0"/>
          <w:marTop w:val="0"/>
          <w:marBottom w:val="0"/>
          <w:divBdr>
            <w:top w:val="none" w:sz="0" w:space="0" w:color="auto"/>
            <w:left w:val="none" w:sz="0" w:space="0" w:color="auto"/>
            <w:bottom w:val="none" w:sz="0" w:space="0" w:color="auto"/>
            <w:right w:val="none" w:sz="0" w:space="0" w:color="auto"/>
          </w:divBdr>
        </w:div>
        <w:div w:id="1246767992">
          <w:marLeft w:val="0"/>
          <w:marRight w:val="0"/>
          <w:marTop w:val="0"/>
          <w:marBottom w:val="0"/>
          <w:divBdr>
            <w:top w:val="none" w:sz="0" w:space="0" w:color="auto"/>
            <w:left w:val="none" w:sz="0" w:space="0" w:color="auto"/>
            <w:bottom w:val="none" w:sz="0" w:space="0" w:color="auto"/>
            <w:right w:val="none" w:sz="0" w:space="0" w:color="auto"/>
          </w:divBdr>
        </w:div>
        <w:div w:id="1277635233">
          <w:marLeft w:val="0"/>
          <w:marRight w:val="0"/>
          <w:marTop w:val="0"/>
          <w:marBottom w:val="0"/>
          <w:divBdr>
            <w:top w:val="none" w:sz="0" w:space="0" w:color="auto"/>
            <w:left w:val="none" w:sz="0" w:space="0" w:color="auto"/>
            <w:bottom w:val="none" w:sz="0" w:space="0" w:color="auto"/>
            <w:right w:val="none" w:sz="0" w:space="0" w:color="auto"/>
          </w:divBdr>
        </w:div>
        <w:div w:id="1323970066">
          <w:marLeft w:val="0"/>
          <w:marRight w:val="0"/>
          <w:marTop w:val="0"/>
          <w:marBottom w:val="0"/>
          <w:divBdr>
            <w:top w:val="none" w:sz="0" w:space="0" w:color="auto"/>
            <w:left w:val="none" w:sz="0" w:space="0" w:color="auto"/>
            <w:bottom w:val="none" w:sz="0" w:space="0" w:color="auto"/>
            <w:right w:val="none" w:sz="0" w:space="0" w:color="auto"/>
          </w:divBdr>
        </w:div>
        <w:div w:id="1510287699">
          <w:marLeft w:val="0"/>
          <w:marRight w:val="0"/>
          <w:marTop w:val="0"/>
          <w:marBottom w:val="0"/>
          <w:divBdr>
            <w:top w:val="none" w:sz="0" w:space="0" w:color="auto"/>
            <w:left w:val="none" w:sz="0" w:space="0" w:color="auto"/>
            <w:bottom w:val="none" w:sz="0" w:space="0" w:color="auto"/>
            <w:right w:val="none" w:sz="0" w:space="0" w:color="auto"/>
          </w:divBdr>
        </w:div>
        <w:div w:id="1553809878">
          <w:marLeft w:val="0"/>
          <w:marRight w:val="0"/>
          <w:marTop w:val="0"/>
          <w:marBottom w:val="0"/>
          <w:divBdr>
            <w:top w:val="none" w:sz="0" w:space="0" w:color="auto"/>
            <w:left w:val="none" w:sz="0" w:space="0" w:color="auto"/>
            <w:bottom w:val="none" w:sz="0" w:space="0" w:color="auto"/>
            <w:right w:val="none" w:sz="0" w:space="0" w:color="auto"/>
          </w:divBdr>
        </w:div>
        <w:div w:id="1609120424">
          <w:marLeft w:val="0"/>
          <w:marRight w:val="0"/>
          <w:marTop w:val="0"/>
          <w:marBottom w:val="0"/>
          <w:divBdr>
            <w:top w:val="none" w:sz="0" w:space="0" w:color="auto"/>
            <w:left w:val="none" w:sz="0" w:space="0" w:color="auto"/>
            <w:bottom w:val="none" w:sz="0" w:space="0" w:color="auto"/>
            <w:right w:val="none" w:sz="0" w:space="0" w:color="auto"/>
          </w:divBdr>
        </w:div>
        <w:div w:id="1642805452">
          <w:marLeft w:val="0"/>
          <w:marRight w:val="0"/>
          <w:marTop w:val="0"/>
          <w:marBottom w:val="0"/>
          <w:divBdr>
            <w:top w:val="none" w:sz="0" w:space="0" w:color="auto"/>
            <w:left w:val="none" w:sz="0" w:space="0" w:color="auto"/>
            <w:bottom w:val="none" w:sz="0" w:space="0" w:color="auto"/>
            <w:right w:val="none" w:sz="0" w:space="0" w:color="auto"/>
          </w:divBdr>
        </w:div>
        <w:div w:id="1678994367">
          <w:marLeft w:val="0"/>
          <w:marRight w:val="0"/>
          <w:marTop w:val="0"/>
          <w:marBottom w:val="0"/>
          <w:divBdr>
            <w:top w:val="none" w:sz="0" w:space="0" w:color="auto"/>
            <w:left w:val="none" w:sz="0" w:space="0" w:color="auto"/>
            <w:bottom w:val="none" w:sz="0" w:space="0" w:color="auto"/>
            <w:right w:val="none" w:sz="0" w:space="0" w:color="auto"/>
          </w:divBdr>
        </w:div>
        <w:div w:id="1686050395">
          <w:marLeft w:val="0"/>
          <w:marRight w:val="0"/>
          <w:marTop w:val="0"/>
          <w:marBottom w:val="0"/>
          <w:divBdr>
            <w:top w:val="none" w:sz="0" w:space="0" w:color="auto"/>
            <w:left w:val="none" w:sz="0" w:space="0" w:color="auto"/>
            <w:bottom w:val="none" w:sz="0" w:space="0" w:color="auto"/>
            <w:right w:val="none" w:sz="0" w:space="0" w:color="auto"/>
          </w:divBdr>
        </w:div>
        <w:div w:id="1780485382">
          <w:marLeft w:val="0"/>
          <w:marRight w:val="0"/>
          <w:marTop w:val="0"/>
          <w:marBottom w:val="0"/>
          <w:divBdr>
            <w:top w:val="none" w:sz="0" w:space="0" w:color="auto"/>
            <w:left w:val="none" w:sz="0" w:space="0" w:color="auto"/>
            <w:bottom w:val="none" w:sz="0" w:space="0" w:color="auto"/>
            <w:right w:val="none" w:sz="0" w:space="0" w:color="auto"/>
          </w:divBdr>
        </w:div>
        <w:div w:id="1859200619">
          <w:marLeft w:val="0"/>
          <w:marRight w:val="0"/>
          <w:marTop w:val="0"/>
          <w:marBottom w:val="0"/>
          <w:divBdr>
            <w:top w:val="none" w:sz="0" w:space="0" w:color="auto"/>
            <w:left w:val="none" w:sz="0" w:space="0" w:color="auto"/>
            <w:bottom w:val="none" w:sz="0" w:space="0" w:color="auto"/>
            <w:right w:val="none" w:sz="0" w:space="0" w:color="auto"/>
          </w:divBdr>
        </w:div>
        <w:div w:id="1918899604">
          <w:marLeft w:val="0"/>
          <w:marRight w:val="0"/>
          <w:marTop w:val="0"/>
          <w:marBottom w:val="0"/>
          <w:divBdr>
            <w:top w:val="none" w:sz="0" w:space="0" w:color="auto"/>
            <w:left w:val="none" w:sz="0" w:space="0" w:color="auto"/>
            <w:bottom w:val="none" w:sz="0" w:space="0" w:color="auto"/>
            <w:right w:val="none" w:sz="0" w:space="0" w:color="auto"/>
          </w:divBdr>
        </w:div>
        <w:div w:id="2048144864">
          <w:marLeft w:val="0"/>
          <w:marRight w:val="0"/>
          <w:marTop w:val="0"/>
          <w:marBottom w:val="0"/>
          <w:divBdr>
            <w:top w:val="none" w:sz="0" w:space="0" w:color="auto"/>
            <w:left w:val="none" w:sz="0" w:space="0" w:color="auto"/>
            <w:bottom w:val="none" w:sz="0" w:space="0" w:color="auto"/>
            <w:right w:val="none" w:sz="0" w:space="0" w:color="auto"/>
          </w:divBdr>
        </w:div>
      </w:divsChild>
    </w:div>
    <w:div w:id="197591908">
      <w:bodyDiv w:val="1"/>
      <w:marLeft w:val="0"/>
      <w:marRight w:val="0"/>
      <w:marTop w:val="0"/>
      <w:marBottom w:val="0"/>
      <w:divBdr>
        <w:top w:val="none" w:sz="0" w:space="0" w:color="auto"/>
        <w:left w:val="none" w:sz="0" w:space="0" w:color="auto"/>
        <w:bottom w:val="none" w:sz="0" w:space="0" w:color="auto"/>
        <w:right w:val="none" w:sz="0" w:space="0" w:color="auto"/>
      </w:divBdr>
    </w:div>
    <w:div w:id="247428204">
      <w:bodyDiv w:val="1"/>
      <w:marLeft w:val="0"/>
      <w:marRight w:val="0"/>
      <w:marTop w:val="0"/>
      <w:marBottom w:val="0"/>
      <w:divBdr>
        <w:top w:val="none" w:sz="0" w:space="0" w:color="auto"/>
        <w:left w:val="none" w:sz="0" w:space="0" w:color="auto"/>
        <w:bottom w:val="none" w:sz="0" w:space="0" w:color="auto"/>
        <w:right w:val="none" w:sz="0" w:space="0" w:color="auto"/>
      </w:divBdr>
    </w:div>
    <w:div w:id="255015115">
      <w:bodyDiv w:val="1"/>
      <w:marLeft w:val="0"/>
      <w:marRight w:val="0"/>
      <w:marTop w:val="0"/>
      <w:marBottom w:val="0"/>
      <w:divBdr>
        <w:top w:val="none" w:sz="0" w:space="0" w:color="auto"/>
        <w:left w:val="none" w:sz="0" w:space="0" w:color="auto"/>
        <w:bottom w:val="none" w:sz="0" w:space="0" w:color="auto"/>
        <w:right w:val="none" w:sz="0" w:space="0" w:color="auto"/>
      </w:divBdr>
    </w:div>
    <w:div w:id="406077294">
      <w:bodyDiv w:val="1"/>
      <w:marLeft w:val="0"/>
      <w:marRight w:val="0"/>
      <w:marTop w:val="0"/>
      <w:marBottom w:val="0"/>
      <w:divBdr>
        <w:top w:val="none" w:sz="0" w:space="0" w:color="auto"/>
        <w:left w:val="none" w:sz="0" w:space="0" w:color="auto"/>
        <w:bottom w:val="none" w:sz="0" w:space="0" w:color="auto"/>
        <w:right w:val="none" w:sz="0" w:space="0" w:color="auto"/>
      </w:divBdr>
    </w:div>
    <w:div w:id="425460204">
      <w:bodyDiv w:val="1"/>
      <w:marLeft w:val="0"/>
      <w:marRight w:val="0"/>
      <w:marTop w:val="0"/>
      <w:marBottom w:val="0"/>
      <w:divBdr>
        <w:top w:val="none" w:sz="0" w:space="0" w:color="auto"/>
        <w:left w:val="none" w:sz="0" w:space="0" w:color="auto"/>
        <w:bottom w:val="none" w:sz="0" w:space="0" w:color="auto"/>
        <w:right w:val="none" w:sz="0" w:space="0" w:color="auto"/>
      </w:divBdr>
    </w:div>
    <w:div w:id="480388498">
      <w:bodyDiv w:val="1"/>
      <w:marLeft w:val="0"/>
      <w:marRight w:val="0"/>
      <w:marTop w:val="0"/>
      <w:marBottom w:val="0"/>
      <w:divBdr>
        <w:top w:val="none" w:sz="0" w:space="0" w:color="auto"/>
        <w:left w:val="none" w:sz="0" w:space="0" w:color="auto"/>
        <w:bottom w:val="none" w:sz="0" w:space="0" w:color="auto"/>
        <w:right w:val="none" w:sz="0" w:space="0" w:color="auto"/>
      </w:divBdr>
      <w:divsChild>
        <w:div w:id="44381657">
          <w:marLeft w:val="0"/>
          <w:marRight w:val="0"/>
          <w:marTop w:val="0"/>
          <w:marBottom w:val="0"/>
          <w:divBdr>
            <w:top w:val="none" w:sz="0" w:space="0" w:color="auto"/>
            <w:left w:val="none" w:sz="0" w:space="0" w:color="auto"/>
            <w:bottom w:val="none" w:sz="0" w:space="0" w:color="auto"/>
            <w:right w:val="none" w:sz="0" w:space="0" w:color="auto"/>
          </w:divBdr>
        </w:div>
        <w:div w:id="199173673">
          <w:marLeft w:val="0"/>
          <w:marRight w:val="0"/>
          <w:marTop w:val="0"/>
          <w:marBottom w:val="0"/>
          <w:divBdr>
            <w:top w:val="none" w:sz="0" w:space="0" w:color="auto"/>
            <w:left w:val="none" w:sz="0" w:space="0" w:color="auto"/>
            <w:bottom w:val="none" w:sz="0" w:space="0" w:color="auto"/>
            <w:right w:val="none" w:sz="0" w:space="0" w:color="auto"/>
          </w:divBdr>
        </w:div>
        <w:div w:id="320349588">
          <w:marLeft w:val="0"/>
          <w:marRight w:val="0"/>
          <w:marTop w:val="0"/>
          <w:marBottom w:val="0"/>
          <w:divBdr>
            <w:top w:val="none" w:sz="0" w:space="0" w:color="auto"/>
            <w:left w:val="none" w:sz="0" w:space="0" w:color="auto"/>
            <w:bottom w:val="none" w:sz="0" w:space="0" w:color="auto"/>
            <w:right w:val="none" w:sz="0" w:space="0" w:color="auto"/>
          </w:divBdr>
        </w:div>
        <w:div w:id="357436958">
          <w:marLeft w:val="0"/>
          <w:marRight w:val="0"/>
          <w:marTop w:val="0"/>
          <w:marBottom w:val="0"/>
          <w:divBdr>
            <w:top w:val="none" w:sz="0" w:space="0" w:color="auto"/>
            <w:left w:val="none" w:sz="0" w:space="0" w:color="auto"/>
            <w:bottom w:val="none" w:sz="0" w:space="0" w:color="auto"/>
            <w:right w:val="none" w:sz="0" w:space="0" w:color="auto"/>
          </w:divBdr>
        </w:div>
        <w:div w:id="425074060">
          <w:marLeft w:val="0"/>
          <w:marRight w:val="0"/>
          <w:marTop w:val="0"/>
          <w:marBottom w:val="0"/>
          <w:divBdr>
            <w:top w:val="none" w:sz="0" w:space="0" w:color="auto"/>
            <w:left w:val="none" w:sz="0" w:space="0" w:color="auto"/>
            <w:bottom w:val="none" w:sz="0" w:space="0" w:color="auto"/>
            <w:right w:val="none" w:sz="0" w:space="0" w:color="auto"/>
          </w:divBdr>
        </w:div>
        <w:div w:id="557713137">
          <w:marLeft w:val="0"/>
          <w:marRight w:val="0"/>
          <w:marTop w:val="0"/>
          <w:marBottom w:val="0"/>
          <w:divBdr>
            <w:top w:val="none" w:sz="0" w:space="0" w:color="auto"/>
            <w:left w:val="none" w:sz="0" w:space="0" w:color="auto"/>
            <w:bottom w:val="none" w:sz="0" w:space="0" w:color="auto"/>
            <w:right w:val="none" w:sz="0" w:space="0" w:color="auto"/>
          </w:divBdr>
        </w:div>
        <w:div w:id="673996446">
          <w:marLeft w:val="0"/>
          <w:marRight w:val="0"/>
          <w:marTop w:val="0"/>
          <w:marBottom w:val="0"/>
          <w:divBdr>
            <w:top w:val="none" w:sz="0" w:space="0" w:color="auto"/>
            <w:left w:val="none" w:sz="0" w:space="0" w:color="auto"/>
            <w:bottom w:val="none" w:sz="0" w:space="0" w:color="auto"/>
            <w:right w:val="none" w:sz="0" w:space="0" w:color="auto"/>
          </w:divBdr>
        </w:div>
        <w:div w:id="791169900">
          <w:marLeft w:val="0"/>
          <w:marRight w:val="0"/>
          <w:marTop w:val="0"/>
          <w:marBottom w:val="0"/>
          <w:divBdr>
            <w:top w:val="none" w:sz="0" w:space="0" w:color="auto"/>
            <w:left w:val="none" w:sz="0" w:space="0" w:color="auto"/>
            <w:bottom w:val="none" w:sz="0" w:space="0" w:color="auto"/>
            <w:right w:val="none" w:sz="0" w:space="0" w:color="auto"/>
          </w:divBdr>
        </w:div>
        <w:div w:id="809321205">
          <w:marLeft w:val="0"/>
          <w:marRight w:val="0"/>
          <w:marTop w:val="0"/>
          <w:marBottom w:val="0"/>
          <w:divBdr>
            <w:top w:val="none" w:sz="0" w:space="0" w:color="auto"/>
            <w:left w:val="none" w:sz="0" w:space="0" w:color="auto"/>
            <w:bottom w:val="none" w:sz="0" w:space="0" w:color="auto"/>
            <w:right w:val="none" w:sz="0" w:space="0" w:color="auto"/>
          </w:divBdr>
        </w:div>
        <w:div w:id="832992720">
          <w:marLeft w:val="0"/>
          <w:marRight w:val="0"/>
          <w:marTop w:val="0"/>
          <w:marBottom w:val="0"/>
          <w:divBdr>
            <w:top w:val="none" w:sz="0" w:space="0" w:color="auto"/>
            <w:left w:val="none" w:sz="0" w:space="0" w:color="auto"/>
            <w:bottom w:val="none" w:sz="0" w:space="0" w:color="auto"/>
            <w:right w:val="none" w:sz="0" w:space="0" w:color="auto"/>
          </w:divBdr>
        </w:div>
        <w:div w:id="922178419">
          <w:marLeft w:val="0"/>
          <w:marRight w:val="0"/>
          <w:marTop w:val="0"/>
          <w:marBottom w:val="0"/>
          <w:divBdr>
            <w:top w:val="none" w:sz="0" w:space="0" w:color="auto"/>
            <w:left w:val="none" w:sz="0" w:space="0" w:color="auto"/>
            <w:bottom w:val="none" w:sz="0" w:space="0" w:color="auto"/>
            <w:right w:val="none" w:sz="0" w:space="0" w:color="auto"/>
          </w:divBdr>
        </w:div>
        <w:div w:id="1058362148">
          <w:marLeft w:val="0"/>
          <w:marRight w:val="0"/>
          <w:marTop w:val="0"/>
          <w:marBottom w:val="0"/>
          <w:divBdr>
            <w:top w:val="none" w:sz="0" w:space="0" w:color="auto"/>
            <w:left w:val="none" w:sz="0" w:space="0" w:color="auto"/>
            <w:bottom w:val="none" w:sz="0" w:space="0" w:color="auto"/>
            <w:right w:val="none" w:sz="0" w:space="0" w:color="auto"/>
          </w:divBdr>
        </w:div>
        <w:div w:id="1059935709">
          <w:marLeft w:val="0"/>
          <w:marRight w:val="0"/>
          <w:marTop w:val="0"/>
          <w:marBottom w:val="0"/>
          <w:divBdr>
            <w:top w:val="none" w:sz="0" w:space="0" w:color="auto"/>
            <w:left w:val="none" w:sz="0" w:space="0" w:color="auto"/>
            <w:bottom w:val="none" w:sz="0" w:space="0" w:color="auto"/>
            <w:right w:val="none" w:sz="0" w:space="0" w:color="auto"/>
          </w:divBdr>
        </w:div>
        <w:div w:id="1113478989">
          <w:marLeft w:val="0"/>
          <w:marRight w:val="0"/>
          <w:marTop w:val="0"/>
          <w:marBottom w:val="0"/>
          <w:divBdr>
            <w:top w:val="none" w:sz="0" w:space="0" w:color="auto"/>
            <w:left w:val="none" w:sz="0" w:space="0" w:color="auto"/>
            <w:bottom w:val="none" w:sz="0" w:space="0" w:color="auto"/>
            <w:right w:val="none" w:sz="0" w:space="0" w:color="auto"/>
          </w:divBdr>
        </w:div>
        <w:div w:id="1132212756">
          <w:marLeft w:val="0"/>
          <w:marRight w:val="0"/>
          <w:marTop w:val="0"/>
          <w:marBottom w:val="0"/>
          <w:divBdr>
            <w:top w:val="none" w:sz="0" w:space="0" w:color="auto"/>
            <w:left w:val="none" w:sz="0" w:space="0" w:color="auto"/>
            <w:bottom w:val="none" w:sz="0" w:space="0" w:color="auto"/>
            <w:right w:val="none" w:sz="0" w:space="0" w:color="auto"/>
          </w:divBdr>
        </w:div>
        <w:div w:id="1138839158">
          <w:marLeft w:val="0"/>
          <w:marRight w:val="0"/>
          <w:marTop w:val="0"/>
          <w:marBottom w:val="0"/>
          <w:divBdr>
            <w:top w:val="none" w:sz="0" w:space="0" w:color="auto"/>
            <w:left w:val="none" w:sz="0" w:space="0" w:color="auto"/>
            <w:bottom w:val="none" w:sz="0" w:space="0" w:color="auto"/>
            <w:right w:val="none" w:sz="0" w:space="0" w:color="auto"/>
          </w:divBdr>
        </w:div>
        <w:div w:id="1278103465">
          <w:marLeft w:val="0"/>
          <w:marRight w:val="0"/>
          <w:marTop w:val="0"/>
          <w:marBottom w:val="0"/>
          <w:divBdr>
            <w:top w:val="none" w:sz="0" w:space="0" w:color="auto"/>
            <w:left w:val="none" w:sz="0" w:space="0" w:color="auto"/>
            <w:bottom w:val="none" w:sz="0" w:space="0" w:color="auto"/>
            <w:right w:val="none" w:sz="0" w:space="0" w:color="auto"/>
          </w:divBdr>
        </w:div>
        <w:div w:id="1370648792">
          <w:marLeft w:val="0"/>
          <w:marRight w:val="0"/>
          <w:marTop w:val="0"/>
          <w:marBottom w:val="0"/>
          <w:divBdr>
            <w:top w:val="none" w:sz="0" w:space="0" w:color="auto"/>
            <w:left w:val="none" w:sz="0" w:space="0" w:color="auto"/>
            <w:bottom w:val="none" w:sz="0" w:space="0" w:color="auto"/>
            <w:right w:val="none" w:sz="0" w:space="0" w:color="auto"/>
          </w:divBdr>
        </w:div>
        <w:div w:id="1401975273">
          <w:marLeft w:val="0"/>
          <w:marRight w:val="0"/>
          <w:marTop w:val="0"/>
          <w:marBottom w:val="0"/>
          <w:divBdr>
            <w:top w:val="none" w:sz="0" w:space="0" w:color="auto"/>
            <w:left w:val="none" w:sz="0" w:space="0" w:color="auto"/>
            <w:bottom w:val="none" w:sz="0" w:space="0" w:color="auto"/>
            <w:right w:val="none" w:sz="0" w:space="0" w:color="auto"/>
          </w:divBdr>
        </w:div>
        <w:div w:id="1411850779">
          <w:marLeft w:val="0"/>
          <w:marRight w:val="0"/>
          <w:marTop w:val="0"/>
          <w:marBottom w:val="0"/>
          <w:divBdr>
            <w:top w:val="none" w:sz="0" w:space="0" w:color="auto"/>
            <w:left w:val="none" w:sz="0" w:space="0" w:color="auto"/>
            <w:bottom w:val="none" w:sz="0" w:space="0" w:color="auto"/>
            <w:right w:val="none" w:sz="0" w:space="0" w:color="auto"/>
          </w:divBdr>
        </w:div>
        <w:div w:id="1446731474">
          <w:marLeft w:val="0"/>
          <w:marRight w:val="0"/>
          <w:marTop w:val="0"/>
          <w:marBottom w:val="0"/>
          <w:divBdr>
            <w:top w:val="none" w:sz="0" w:space="0" w:color="auto"/>
            <w:left w:val="none" w:sz="0" w:space="0" w:color="auto"/>
            <w:bottom w:val="none" w:sz="0" w:space="0" w:color="auto"/>
            <w:right w:val="none" w:sz="0" w:space="0" w:color="auto"/>
          </w:divBdr>
        </w:div>
        <w:div w:id="1653826858">
          <w:marLeft w:val="0"/>
          <w:marRight w:val="0"/>
          <w:marTop w:val="0"/>
          <w:marBottom w:val="0"/>
          <w:divBdr>
            <w:top w:val="none" w:sz="0" w:space="0" w:color="auto"/>
            <w:left w:val="none" w:sz="0" w:space="0" w:color="auto"/>
            <w:bottom w:val="none" w:sz="0" w:space="0" w:color="auto"/>
            <w:right w:val="none" w:sz="0" w:space="0" w:color="auto"/>
          </w:divBdr>
        </w:div>
        <w:div w:id="1667324636">
          <w:marLeft w:val="0"/>
          <w:marRight w:val="0"/>
          <w:marTop w:val="0"/>
          <w:marBottom w:val="0"/>
          <w:divBdr>
            <w:top w:val="none" w:sz="0" w:space="0" w:color="auto"/>
            <w:left w:val="none" w:sz="0" w:space="0" w:color="auto"/>
            <w:bottom w:val="none" w:sz="0" w:space="0" w:color="auto"/>
            <w:right w:val="none" w:sz="0" w:space="0" w:color="auto"/>
          </w:divBdr>
        </w:div>
        <w:div w:id="1896045321">
          <w:marLeft w:val="0"/>
          <w:marRight w:val="0"/>
          <w:marTop w:val="0"/>
          <w:marBottom w:val="0"/>
          <w:divBdr>
            <w:top w:val="none" w:sz="0" w:space="0" w:color="auto"/>
            <w:left w:val="none" w:sz="0" w:space="0" w:color="auto"/>
            <w:bottom w:val="none" w:sz="0" w:space="0" w:color="auto"/>
            <w:right w:val="none" w:sz="0" w:space="0" w:color="auto"/>
          </w:divBdr>
        </w:div>
        <w:div w:id="2108113199">
          <w:marLeft w:val="0"/>
          <w:marRight w:val="0"/>
          <w:marTop w:val="0"/>
          <w:marBottom w:val="0"/>
          <w:divBdr>
            <w:top w:val="none" w:sz="0" w:space="0" w:color="auto"/>
            <w:left w:val="none" w:sz="0" w:space="0" w:color="auto"/>
            <w:bottom w:val="none" w:sz="0" w:space="0" w:color="auto"/>
            <w:right w:val="none" w:sz="0" w:space="0" w:color="auto"/>
          </w:divBdr>
        </w:div>
        <w:div w:id="2120290685">
          <w:marLeft w:val="0"/>
          <w:marRight w:val="0"/>
          <w:marTop w:val="0"/>
          <w:marBottom w:val="0"/>
          <w:divBdr>
            <w:top w:val="none" w:sz="0" w:space="0" w:color="auto"/>
            <w:left w:val="none" w:sz="0" w:space="0" w:color="auto"/>
            <w:bottom w:val="none" w:sz="0" w:space="0" w:color="auto"/>
            <w:right w:val="none" w:sz="0" w:space="0" w:color="auto"/>
          </w:divBdr>
        </w:div>
      </w:divsChild>
    </w:div>
    <w:div w:id="526991733">
      <w:bodyDiv w:val="1"/>
      <w:marLeft w:val="0"/>
      <w:marRight w:val="0"/>
      <w:marTop w:val="0"/>
      <w:marBottom w:val="0"/>
      <w:divBdr>
        <w:top w:val="none" w:sz="0" w:space="0" w:color="auto"/>
        <w:left w:val="none" w:sz="0" w:space="0" w:color="auto"/>
        <w:bottom w:val="none" w:sz="0" w:space="0" w:color="auto"/>
        <w:right w:val="none" w:sz="0" w:space="0" w:color="auto"/>
      </w:divBdr>
    </w:div>
    <w:div w:id="558446494">
      <w:bodyDiv w:val="1"/>
      <w:marLeft w:val="0"/>
      <w:marRight w:val="0"/>
      <w:marTop w:val="0"/>
      <w:marBottom w:val="0"/>
      <w:divBdr>
        <w:top w:val="none" w:sz="0" w:space="0" w:color="auto"/>
        <w:left w:val="none" w:sz="0" w:space="0" w:color="auto"/>
        <w:bottom w:val="none" w:sz="0" w:space="0" w:color="auto"/>
        <w:right w:val="none" w:sz="0" w:space="0" w:color="auto"/>
      </w:divBdr>
    </w:div>
    <w:div w:id="568349163">
      <w:bodyDiv w:val="1"/>
      <w:marLeft w:val="0"/>
      <w:marRight w:val="0"/>
      <w:marTop w:val="0"/>
      <w:marBottom w:val="0"/>
      <w:divBdr>
        <w:top w:val="none" w:sz="0" w:space="0" w:color="auto"/>
        <w:left w:val="none" w:sz="0" w:space="0" w:color="auto"/>
        <w:bottom w:val="none" w:sz="0" w:space="0" w:color="auto"/>
        <w:right w:val="none" w:sz="0" w:space="0" w:color="auto"/>
      </w:divBdr>
      <w:divsChild>
        <w:div w:id="77144911">
          <w:marLeft w:val="0"/>
          <w:marRight w:val="0"/>
          <w:marTop w:val="0"/>
          <w:marBottom w:val="0"/>
          <w:divBdr>
            <w:top w:val="none" w:sz="0" w:space="0" w:color="auto"/>
            <w:left w:val="none" w:sz="0" w:space="0" w:color="auto"/>
            <w:bottom w:val="none" w:sz="0" w:space="0" w:color="auto"/>
            <w:right w:val="none" w:sz="0" w:space="0" w:color="auto"/>
          </w:divBdr>
        </w:div>
        <w:div w:id="142739758">
          <w:marLeft w:val="0"/>
          <w:marRight w:val="0"/>
          <w:marTop w:val="0"/>
          <w:marBottom w:val="0"/>
          <w:divBdr>
            <w:top w:val="none" w:sz="0" w:space="0" w:color="auto"/>
            <w:left w:val="none" w:sz="0" w:space="0" w:color="auto"/>
            <w:bottom w:val="none" w:sz="0" w:space="0" w:color="auto"/>
            <w:right w:val="none" w:sz="0" w:space="0" w:color="auto"/>
          </w:divBdr>
        </w:div>
        <w:div w:id="291716351">
          <w:marLeft w:val="0"/>
          <w:marRight w:val="0"/>
          <w:marTop w:val="0"/>
          <w:marBottom w:val="0"/>
          <w:divBdr>
            <w:top w:val="none" w:sz="0" w:space="0" w:color="auto"/>
            <w:left w:val="none" w:sz="0" w:space="0" w:color="auto"/>
            <w:bottom w:val="none" w:sz="0" w:space="0" w:color="auto"/>
            <w:right w:val="none" w:sz="0" w:space="0" w:color="auto"/>
          </w:divBdr>
        </w:div>
        <w:div w:id="353848953">
          <w:marLeft w:val="0"/>
          <w:marRight w:val="0"/>
          <w:marTop w:val="0"/>
          <w:marBottom w:val="0"/>
          <w:divBdr>
            <w:top w:val="none" w:sz="0" w:space="0" w:color="auto"/>
            <w:left w:val="none" w:sz="0" w:space="0" w:color="auto"/>
            <w:bottom w:val="none" w:sz="0" w:space="0" w:color="auto"/>
            <w:right w:val="none" w:sz="0" w:space="0" w:color="auto"/>
          </w:divBdr>
        </w:div>
        <w:div w:id="469515905">
          <w:marLeft w:val="0"/>
          <w:marRight w:val="0"/>
          <w:marTop w:val="0"/>
          <w:marBottom w:val="0"/>
          <w:divBdr>
            <w:top w:val="none" w:sz="0" w:space="0" w:color="auto"/>
            <w:left w:val="none" w:sz="0" w:space="0" w:color="auto"/>
            <w:bottom w:val="none" w:sz="0" w:space="0" w:color="auto"/>
            <w:right w:val="none" w:sz="0" w:space="0" w:color="auto"/>
          </w:divBdr>
        </w:div>
        <w:div w:id="574363638">
          <w:marLeft w:val="0"/>
          <w:marRight w:val="0"/>
          <w:marTop w:val="0"/>
          <w:marBottom w:val="0"/>
          <w:divBdr>
            <w:top w:val="none" w:sz="0" w:space="0" w:color="auto"/>
            <w:left w:val="none" w:sz="0" w:space="0" w:color="auto"/>
            <w:bottom w:val="none" w:sz="0" w:space="0" w:color="auto"/>
            <w:right w:val="none" w:sz="0" w:space="0" w:color="auto"/>
          </w:divBdr>
        </w:div>
        <w:div w:id="653068709">
          <w:marLeft w:val="0"/>
          <w:marRight w:val="0"/>
          <w:marTop w:val="0"/>
          <w:marBottom w:val="0"/>
          <w:divBdr>
            <w:top w:val="none" w:sz="0" w:space="0" w:color="auto"/>
            <w:left w:val="none" w:sz="0" w:space="0" w:color="auto"/>
            <w:bottom w:val="none" w:sz="0" w:space="0" w:color="auto"/>
            <w:right w:val="none" w:sz="0" w:space="0" w:color="auto"/>
          </w:divBdr>
        </w:div>
        <w:div w:id="981739401">
          <w:marLeft w:val="0"/>
          <w:marRight w:val="0"/>
          <w:marTop w:val="0"/>
          <w:marBottom w:val="0"/>
          <w:divBdr>
            <w:top w:val="none" w:sz="0" w:space="0" w:color="auto"/>
            <w:left w:val="none" w:sz="0" w:space="0" w:color="auto"/>
            <w:bottom w:val="none" w:sz="0" w:space="0" w:color="auto"/>
            <w:right w:val="none" w:sz="0" w:space="0" w:color="auto"/>
          </w:divBdr>
        </w:div>
        <w:div w:id="1019166274">
          <w:marLeft w:val="0"/>
          <w:marRight w:val="0"/>
          <w:marTop w:val="0"/>
          <w:marBottom w:val="0"/>
          <w:divBdr>
            <w:top w:val="none" w:sz="0" w:space="0" w:color="auto"/>
            <w:left w:val="none" w:sz="0" w:space="0" w:color="auto"/>
            <w:bottom w:val="none" w:sz="0" w:space="0" w:color="auto"/>
            <w:right w:val="none" w:sz="0" w:space="0" w:color="auto"/>
          </w:divBdr>
        </w:div>
        <w:div w:id="1085422492">
          <w:marLeft w:val="0"/>
          <w:marRight w:val="0"/>
          <w:marTop w:val="0"/>
          <w:marBottom w:val="0"/>
          <w:divBdr>
            <w:top w:val="none" w:sz="0" w:space="0" w:color="auto"/>
            <w:left w:val="none" w:sz="0" w:space="0" w:color="auto"/>
            <w:bottom w:val="none" w:sz="0" w:space="0" w:color="auto"/>
            <w:right w:val="none" w:sz="0" w:space="0" w:color="auto"/>
          </w:divBdr>
        </w:div>
        <w:div w:id="1217160383">
          <w:marLeft w:val="0"/>
          <w:marRight w:val="0"/>
          <w:marTop w:val="0"/>
          <w:marBottom w:val="0"/>
          <w:divBdr>
            <w:top w:val="none" w:sz="0" w:space="0" w:color="auto"/>
            <w:left w:val="none" w:sz="0" w:space="0" w:color="auto"/>
            <w:bottom w:val="none" w:sz="0" w:space="0" w:color="auto"/>
            <w:right w:val="none" w:sz="0" w:space="0" w:color="auto"/>
          </w:divBdr>
        </w:div>
        <w:div w:id="1243026481">
          <w:marLeft w:val="0"/>
          <w:marRight w:val="0"/>
          <w:marTop w:val="0"/>
          <w:marBottom w:val="0"/>
          <w:divBdr>
            <w:top w:val="none" w:sz="0" w:space="0" w:color="auto"/>
            <w:left w:val="none" w:sz="0" w:space="0" w:color="auto"/>
            <w:bottom w:val="none" w:sz="0" w:space="0" w:color="auto"/>
            <w:right w:val="none" w:sz="0" w:space="0" w:color="auto"/>
          </w:divBdr>
        </w:div>
        <w:div w:id="1348605402">
          <w:marLeft w:val="0"/>
          <w:marRight w:val="0"/>
          <w:marTop w:val="0"/>
          <w:marBottom w:val="0"/>
          <w:divBdr>
            <w:top w:val="none" w:sz="0" w:space="0" w:color="auto"/>
            <w:left w:val="none" w:sz="0" w:space="0" w:color="auto"/>
            <w:bottom w:val="none" w:sz="0" w:space="0" w:color="auto"/>
            <w:right w:val="none" w:sz="0" w:space="0" w:color="auto"/>
          </w:divBdr>
        </w:div>
        <w:div w:id="1355501493">
          <w:marLeft w:val="0"/>
          <w:marRight w:val="0"/>
          <w:marTop w:val="0"/>
          <w:marBottom w:val="0"/>
          <w:divBdr>
            <w:top w:val="none" w:sz="0" w:space="0" w:color="auto"/>
            <w:left w:val="none" w:sz="0" w:space="0" w:color="auto"/>
            <w:bottom w:val="none" w:sz="0" w:space="0" w:color="auto"/>
            <w:right w:val="none" w:sz="0" w:space="0" w:color="auto"/>
          </w:divBdr>
        </w:div>
        <w:div w:id="1429303196">
          <w:marLeft w:val="0"/>
          <w:marRight w:val="0"/>
          <w:marTop w:val="0"/>
          <w:marBottom w:val="0"/>
          <w:divBdr>
            <w:top w:val="none" w:sz="0" w:space="0" w:color="auto"/>
            <w:left w:val="none" w:sz="0" w:space="0" w:color="auto"/>
            <w:bottom w:val="none" w:sz="0" w:space="0" w:color="auto"/>
            <w:right w:val="none" w:sz="0" w:space="0" w:color="auto"/>
          </w:divBdr>
        </w:div>
        <w:div w:id="1464277010">
          <w:marLeft w:val="0"/>
          <w:marRight w:val="0"/>
          <w:marTop w:val="0"/>
          <w:marBottom w:val="0"/>
          <w:divBdr>
            <w:top w:val="none" w:sz="0" w:space="0" w:color="auto"/>
            <w:left w:val="none" w:sz="0" w:space="0" w:color="auto"/>
            <w:bottom w:val="none" w:sz="0" w:space="0" w:color="auto"/>
            <w:right w:val="none" w:sz="0" w:space="0" w:color="auto"/>
          </w:divBdr>
        </w:div>
        <w:div w:id="1477646899">
          <w:marLeft w:val="0"/>
          <w:marRight w:val="0"/>
          <w:marTop w:val="0"/>
          <w:marBottom w:val="0"/>
          <w:divBdr>
            <w:top w:val="none" w:sz="0" w:space="0" w:color="auto"/>
            <w:left w:val="none" w:sz="0" w:space="0" w:color="auto"/>
            <w:bottom w:val="none" w:sz="0" w:space="0" w:color="auto"/>
            <w:right w:val="none" w:sz="0" w:space="0" w:color="auto"/>
          </w:divBdr>
        </w:div>
        <w:div w:id="1517040149">
          <w:marLeft w:val="0"/>
          <w:marRight w:val="0"/>
          <w:marTop w:val="0"/>
          <w:marBottom w:val="0"/>
          <w:divBdr>
            <w:top w:val="none" w:sz="0" w:space="0" w:color="auto"/>
            <w:left w:val="none" w:sz="0" w:space="0" w:color="auto"/>
            <w:bottom w:val="none" w:sz="0" w:space="0" w:color="auto"/>
            <w:right w:val="none" w:sz="0" w:space="0" w:color="auto"/>
          </w:divBdr>
        </w:div>
        <w:div w:id="1534264116">
          <w:marLeft w:val="0"/>
          <w:marRight w:val="0"/>
          <w:marTop w:val="0"/>
          <w:marBottom w:val="0"/>
          <w:divBdr>
            <w:top w:val="none" w:sz="0" w:space="0" w:color="auto"/>
            <w:left w:val="none" w:sz="0" w:space="0" w:color="auto"/>
            <w:bottom w:val="none" w:sz="0" w:space="0" w:color="auto"/>
            <w:right w:val="none" w:sz="0" w:space="0" w:color="auto"/>
          </w:divBdr>
        </w:div>
        <w:div w:id="1590768445">
          <w:marLeft w:val="0"/>
          <w:marRight w:val="0"/>
          <w:marTop w:val="0"/>
          <w:marBottom w:val="0"/>
          <w:divBdr>
            <w:top w:val="none" w:sz="0" w:space="0" w:color="auto"/>
            <w:left w:val="none" w:sz="0" w:space="0" w:color="auto"/>
            <w:bottom w:val="none" w:sz="0" w:space="0" w:color="auto"/>
            <w:right w:val="none" w:sz="0" w:space="0" w:color="auto"/>
          </w:divBdr>
        </w:div>
        <w:div w:id="1679500129">
          <w:marLeft w:val="0"/>
          <w:marRight w:val="0"/>
          <w:marTop w:val="0"/>
          <w:marBottom w:val="0"/>
          <w:divBdr>
            <w:top w:val="none" w:sz="0" w:space="0" w:color="auto"/>
            <w:left w:val="none" w:sz="0" w:space="0" w:color="auto"/>
            <w:bottom w:val="none" w:sz="0" w:space="0" w:color="auto"/>
            <w:right w:val="none" w:sz="0" w:space="0" w:color="auto"/>
          </w:divBdr>
        </w:div>
        <w:div w:id="1771075597">
          <w:marLeft w:val="0"/>
          <w:marRight w:val="0"/>
          <w:marTop w:val="0"/>
          <w:marBottom w:val="0"/>
          <w:divBdr>
            <w:top w:val="none" w:sz="0" w:space="0" w:color="auto"/>
            <w:left w:val="none" w:sz="0" w:space="0" w:color="auto"/>
            <w:bottom w:val="none" w:sz="0" w:space="0" w:color="auto"/>
            <w:right w:val="none" w:sz="0" w:space="0" w:color="auto"/>
          </w:divBdr>
        </w:div>
        <w:div w:id="1839076435">
          <w:marLeft w:val="0"/>
          <w:marRight w:val="0"/>
          <w:marTop w:val="0"/>
          <w:marBottom w:val="0"/>
          <w:divBdr>
            <w:top w:val="none" w:sz="0" w:space="0" w:color="auto"/>
            <w:left w:val="none" w:sz="0" w:space="0" w:color="auto"/>
            <w:bottom w:val="none" w:sz="0" w:space="0" w:color="auto"/>
            <w:right w:val="none" w:sz="0" w:space="0" w:color="auto"/>
          </w:divBdr>
        </w:div>
        <w:div w:id="1869492644">
          <w:marLeft w:val="0"/>
          <w:marRight w:val="0"/>
          <w:marTop w:val="0"/>
          <w:marBottom w:val="0"/>
          <w:divBdr>
            <w:top w:val="none" w:sz="0" w:space="0" w:color="auto"/>
            <w:left w:val="none" w:sz="0" w:space="0" w:color="auto"/>
            <w:bottom w:val="none" w:sz="0" w:space="0" w:color="auto"/>
            <w:right w:val="none" w:sz="0" w:space="0" w:color="auto"/>
          </w:divBdr>
        </w:div>
        <w:div w:id="1906796992">
          <w:marLeft w:val="0"/>
          <w:marRight w:val="0"/>
          <w:marTop w:val="0"/>
          <w:marBottom w:val="0"/>
          <w:divBdr>
            <w:top w:val="none" w:sz="0" w:space="0" w:color="auto"/>
            <w:left w:val="none" w:sz="0" w:space="0" w:color="auto"/>
            <w:bottom w:val="none" w:sz="0" w:space="0" w:color="auto"/>
            <w:right w:val="none" w:sz="0" w:space="0" w:color="auto"/>
          </w:divBdr>
        </w:div>
        <w:div w:id="2081562198">
          <w:marLeft w:val="0"/>
          <w:marRight w:val="0"/>
          <w:marTop w:val="0"/>
          <w:marBottom w:val="0"/>
          <w:divBdr>
            <w:top w:val="none" w:sz="0" w:space="0" w:color="auto"/>
            <w:left w:val="none" w:sz="0" w:space="0" w:color="auto"/>
            <w:bottom w:val="none" w:sz="0" w:space="0" w:color="auto"/>
            <w:right w:val="none" w:sz="0" w:space="0" w:color="auto"/>
          </w:divBdr>
        </w:div>
      </w:divsChild>
    </w:div>
    <w:div w:id="602960130">
      <w:bodyDiv w:val="1"/>
      <w:marLeft w:val="0"/>
      <w:marRight w:val="0"/>
      <w:marTop w:val="0"/>
      <w:marBottom w:val="0"/>
      <w:divBdr>
        <w:top w:val="none" w:sz="0" w:space="0" w:color="auto"/>
        <w:left w:val="none" w:sz="0" w:space="0" w:color="auto"/>
        <w:bottom w:val="none" w:sz="0" w:space="0" w:color="auto"/>
        <w:right w:val="none" w:sz="0" w:space="0" w:color="auto"/>
      </w:divBdr>
    </w:div>
    <w:div w:id="608124780">
      <w:bodyDiv w:val="1"/>
      <w:marLeft w:val="0"/>
      <w:marRight w:val="0"/>
      <w:marTop w:val="0"/>
      <w:marBottom w:val="0"/>
      <w:divBdr>
        <w:top w:val="none" w:sz="0" w:space="0" w:color="auto"/>
        <w:left w:val="none" w:sz="0" w:space="0" w:color="auto"/>
        <w:bottom w:val="none" w:sz="0" w:space="0" w:color="auto"/>
        <w:right w:val="none" w:sz="0" w:space="0" w:color="auto"/>
      </w:divBdr>
    </w:div>
    <w:div w:id="641613970">
      <w:bodyDiv w:val="1"/>
      <w:marLeft w:val="0"/>
      <w:marRight w:val="0"/>
      <w:marTop w:val="0"/>
      <w:marBottom w:val="0"/>
      <w:divBdr>
        <w:top w:val="none" w:sz="0" w:space="0" w:color="auto"/>
        <w:left w:val="none" w:sz="0" w:space="0" w:color="auto"/>
        <w:bottom w:val="none" w:sz="0" w:space="0" w:color="auto"/>
        <w:right w:val="none" w:sz="0" w:space="0" w:color="auto"/>
      </w:divBdr>
    </w:div>
    <w:div w:id="681395608">
      <w:bodyDiv w:val="1"/>
      <w:marLeft w:val="0"/>
      <w:marRight w:val="0"/>
      <w:marTop w:val="0"/>
      <w:marBottom w:val="0"/>
      <w:divBdr>
        <w:top w:val="none" w:sz="0" w:space="0" w:color="auto"/>
        <w:left w:val="none" w:sz="0" w:space="0" w:color="auto"/>
        <w:bottom w:val="none" w:sz="0" w:space="0" w:color="auto"/>
        <w:right w:val="none" w:sz="0" w:space="0" w:color="auto"/>
      </w:divBdr>
    </w:div>
    <w:div w:id="817115831">
      <w:bodyDiv w:val="1"/>
      <w:marLeft w:val="0"/>
      <w:marRight w:val="0"/>
      <w:marTop w:val="0"/>
      <w:marBottom w:val="0"/>
      <w:divBdr>
        <w:top w:val="none" w:sz="0" w:space="0" w:color="auto"/>
        <w:left w:val="none" w:sz="0" w:space="0" w:color="auto"/>
        <w:bottom w:val="none" w:sz="0" w:space="0" w:color="auto"/>
        <w:right w:val="none" w:sz="0" w:space="0" w:color="auto"/>
      </w:divBdr>
      <w:divsChild>
        <w:div w:id="1055810254">
          <w:marLeft w:val="0"/>
          <w:marRight w:val="0"/>
          <w:marTop w:val="0"/>
          <w:marBottom w:val="0"/>
          <w:divBdr>
            <w:top w:val="none" w:sz="0" w:space="0" w:color="auto"/>
            <w:left w:val="none" w:sz="0" w:space="0" w:color="auto"/>
            <w:bottom w:val="none" w:sz="0" w:space="0" w:color="auto"/>
            <w:right w:val="none" w:sz="0" w:space="0" w:color="auto"/>
          </w:divBdr>
          <w:divsChild>
            <w:div w:id="278881428">
              <w:marLeft w:val="0"/>
              <w:marRight w:val="0"/>
              <w:marTop w:val="0"/>
              <w:marBottom w:val="0"/>
              <w:divBdr>
                <w:top w:val="none" w:sz="0" w:space="0" w:color="auto"/>
                <w:left w:val="none" w:sz="0" w:space="0" w:color="auto"/>
                <w:bottom w:val="none" w:sz="0" w:space="0" w:color="auto"/>
                <w:right w:val="none" w:sz="0" w:space="0" w:color="auto"/>
              </w:divBdr>
              <w:divsChild>
                <w:div w:id="1112285670">
                  <w:marLeft w:val="0"/>
                  <w:marRight w:val="0"/>
                  <w:marTop w:val="0"/>
                  <w:marBottom w:val="0"/>
                  <w:divBdr>
                    <w:top w:val="none" w:sz="0" w:space="0" w:color="auto"/>
                    <w:left w:val="none" w:sz="0" w:space="0" w:color="auto"/>
                    <w:bottom w:val="none" w:sz="0" w:space="0" w:color="auto"/>
                    <w:right w:val="none" w:sz="0" w:space="0" w:color="auto"/>
                  </w:divBdr>
                </w:div>
              </w:divsChild>
            </w:div>
            <w:div w:id="298653966">
              <w:marLeft w:val="0"/>
              <w:marRight w:val="0"/>
              <w:marTop w:val="0"/>
              <w:marBottom w:val="0"/>
              <w:divBdr>
                <w:top w:val="none" w:sz="0" w:space="0" w:color="auto"/>
                <w:left w:val="none" w:sz="0" w:space="0" w:color="auto"/>
                <w:bottom w:val="none" w:sz="0" w:space="0" w:color="auto"/>
                <w:right w:val="none" w:sz="0" w:space="0" w:color="auto"/>
              </w:divBdr>
              <w:divsChild>
                <w:div w:id="1893149489">
                  <w:marLeft w:val="0"/>
                  <w:marRight w:val="0"/>
                  <w:marTop w:val="0"/>
                  <w:marBottom w:val="0"/>
                  <w:divBdr>
                    <w:top w:val="none" w:sz="0" w:space="0" w:color="auto"/>
                    <w:left w:val="none" w:sz="0" w:space="0" w:color="auto"/>
                    <w:bottom w:val="none" w:sz="0" w:space="0" w:color="auto"/>
                    <w:right w:val="none" w:sz="0" w:space="0" w:color="auto"/>
                  </w:divBdr>
                </w:div>
              </w:divsChild>
            </w:div>
            <w:div w:id="734086632">
              <w:marLeft w:val="0"/>
              <w:marRight w:val="0"/>
              <w:marTop w:val="0"/>
              <w:marBottom w:val="0"/>
              <w:divBdr>
                <w:top w:val="none" w:sz="0" w:space="0" w:color="auto"/>
                <w:left w:val="none" w:sz="0" w:space="0" w:color="auto"/>
                <w:bottom w:val="none" w:sz="0" w:space="0" w:color="auto"/>
                <w:right w:val="none" w:sz="0" w:space="0" w:color="auto"/>
              </w:divBdr>
              <w:divsChild>
                <w:div w:id="401677075">
                  <w:marLeft w:val="0"/>
                  <w:marRight w:val="0"/>
                  <w:marTop w:val="0"/>
                  <w:marBottom w:val="0"/>
                  <w:divBdr>
                    <w:top w:val="none" w:sz="0" w:space="0" w:color="auto"/>
                    <w:left w:val="none" w:sz="0" w:space="0" w:color="auto"/>
                    <w:bottom w:val="none" w:sz="0" w:space="0" w:color="auto"/>
                    <w:right w:val="none" w:sz="0" w:space="0" w:color="auto"/>
                  </w:divBdr>
                </w:div>
              </w:divsChild>
            </w:div>
            <w:div w:id="1306427194">
              <w:marLeft w:val="0"/>
              <w:marRight w:val="0"/>
              <w:marTop w:val="0"/>
              <w:marBottom w:val="0"/>
              <w:divBdr>
                <w:top w:val="none" w:sz="0" w:space="0" w:color="auto"/>
                <w:left w:val="none" w:sz="0" w:space="0" w:color="auto"/>
                <w:bottom w:val="none" w:sz="0" w:space="0" w:color="auto"/>
                <w:right w:val="none" w:sz="0" w:space="0" w:color="auto"/>
              </w:divBdr>
              <w:divsChild>
                <w:div w:id="824475152">
                  <w:marLeft w:val="0"/>
                  <w:marRight w:val="0"/>
                  <w:marTop w:val="0"/>
                  <w:marBottom w:val="0"/>
                  <w:divBdr>
                    <w:top w:val="none" w:sz="0" w:space="0" w:color="auto"/>
                    <w:left w:val="none" w:sz="0" w:space="0" w:color="auto"/>
                    <w:bottom w:val="none" w:sz="0" w:space="0" w:color="auto"/>
                    <w:right w:val="none" w:sz="0" w:space="0" w:color="auto"/>
                  </w:divBdr>
                </w:div>
              </w:divsChild>
            </w:div>
            <w:div w:id="1391465138">
              <w:marLeft w:val="0"/>
              <w:marRight w:val="0"/>
              <w:marTop w:val="0"/>
              <w:marBottom w:val="0"/>
              <w:divBdr>
                <w:top w:val="none" w:sz="0" w:space="0" w:color="auto"/>
                <w:left w:val="none" w:sz="0" w:space="0" w:color="auto"/>
                <w:bottom w:val="none" w:sz="0" w:space="0" w:color="auto"/>
                <w:right w:val="none" w:sz="0" w:space="0" w:color="auto"/>
              </w:divBdr>
              <w:divsChild>
                <w:div w:id="56317890">
                  <w:marLeft w:val="0"/>
                  <w:marRight w:val="0"/>
                  <w:marTop w:val="0"/>
                  <w:marBottom w:val="0"/>
                  <w:divBdr>
                    <w:top w:val="none" w:sz="0" w:space="0" w:color="auto"/>
                    <w:left w:val="none" w:sz="0" w:space="0" w:color="auto"/>
                    <w:bottom w:val="none" w:sz="0" w:space="0" w:color="auto"/>
                    <w:right w:val="none" w:sz="0" w:space="0" w:color="auto"/>
                  </w:divBdr>
                </w:div>
              </w:divsChild>
            </w:div>
            <w:div w:id="1725373683">
              <w:marLeft w:val="0"/>
              <w:marRight w:val="0"/>
              <w:marTop w:val="0"/>
              <w:marBottom w:val="0"/>
              <w:divBdr>
                <w:top w:val="none" w:sz="0" w:space="0" w:color="auto"/>
                <w:left w:val="none" w:sz="0" w:space="0" w:color="auto"/>
                <w:bottom w:val="none" w:sz="0" w:space="0" w:color="auto"/>
                <w:right w:val="none" w:sz="0" w:space="0" w:color="auto"/>
              </w:divBdr>
              <w:divsChild>
                <w:div w:id="71037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958689">
      <w:bodyDiv w:val="1"/>
      <w:marLeft w:val="0"/>
      <w:marRight w:val="0"/>
      <w:marTop w:val="0"/>
      <w:marBottom w:val="0"/>
      <w:divBdr>
        <w:top w:val="none" w:sz="0" w:space="0" w:color="auto"/>
        <w:left w:val="none" w:sz="0" w:space="0" w:color="auto"/>
        <w:bottom w:val="none" w:sz="0" w:space="0" w:color="auto"/>
        <w:right w:val="none" w:sz="0" w:space="0" w:color="auto"/>
      </w:divBdr>
    </w:div>
    <w:div w:id="931746057">
      <w:bodyDiv w:val="1"/>
      <w:marLeft w:val="0"/>
      <w:marRight w:val="0"/>
      <w:marTop w:val="0"/>
      <w:marBottom w:val="0"/>
      <w:divBdr>
        <w:top w:val="none" w:sz="0" w:space="0" w:color="auto"/>
        <w:left w:val="none" w:sz="0" w:space="0" w:color="auto"/>
        <w:bottom w:val="none" w:sz="0" w:space="0" w:color="auto"/>
        <w:right w:val="none" w:sz="0" w:space="0" w:color="auto"/>
      </w:divBdr>
      <w:divsChild>
        <w:div w:id="465976622">
          <w:marLeft w:val="0"/>
          <w:marRight w:val="0"/>
          <w:marTop w:val="0"/>
          <w:marBottom w:val="0"/>
          <w:divBdr>
            <w:top w:val="none" w:sz="0" w:space="0" w:color="auto"/>
            <w:left w:val="none" w:sz="0" w:space="0" w:color="auto"/>
            <w:bottom w:val="none" w:sz="0" w:space="0" w:color="auto"/>
            <w:right w:val="none" w:sz="0" w:space="0" w:color="auto"/>
          </w:divBdr>
          <w:divsChild>
            <w:div w:id="96411310">
              <w:marLeft w:val="0"/>
              <w:marRight w:val="0"/>
              <w:marTop w:val="0"/>
              <w:marBottom w:val="0"/>
              <w:divBdr>
                <w:top w:val="none" w:sz="0" w:space="0" w:color="auto"/>
                <w:left w:val="none" w:sz="0" w:space="0" w:color="auto"/>
                <w:bottom w:val="none" w:sz="0" w:space="0" w:color="auto"/>
                <w:right w:val="none" w:sz="0" w:space="0" w:color="auto"/>
              </w:divBdr>
              <w:divsChild>
                <w:div w:id="26785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9534715">
      <w:bodyDiv w:val="1"/>
      <w:marLeft w:val="0"/>
      <w:marRight w:val="0"/>
      <w:marTop w:val="0"/>
      <w:marBottom w:val="0"/>
      <w:divBdr>
        <w:top w:val="none" w:sz="0" w:space="0" w:color="auto"/>
        <w:left w:val="none" w:sz="0" w:space="0" w:color="auto"/>
        <w:bottom w:val="none" w:sz="0" w:space="0" w:color="auto"/>
        <w:right w:val="none" w:sz="0" w:space="0" w:color="auto"/>
      </w:divBdr>
    </w:div>
    <w:div w:id="961423808">
      <w:bodyDiv w:val="1"/>
      <w:marLeft w:val="0"/>
      <w:marRight w:val="0"/>
      <w:marTop w:val="0"/>
      <w:marBottom w:val="0"/>
      <w:divBdr>
        <w:top w:val="none" w:sz="0" w:space="0" w:color="auto"/>
        <w:left w:val="none" w:sz="0" w:space="0" w:color="auto"/>
        <w:bottom w:val="none" w:sz="0" w:space="0" w:color="auto"/>
        <w:right w:val="none" w:sz="0" w:space="0" w:color="auto"/>
      </w:divBdr>
    </w:div>
    <w:div w:id="1075320729">
      <w:bodyDiv w:val="1"/>
      <w:marLeft w:val="0"/>
      <w:marRight w:val="0"/>
      <w:marTop w:val="0"/>
      <w:marBottom w:val="0"/>
      <w:divBdr>
        <w:top w:val="none" w:sz="0" w:space="0" w:color="auto"/>
        <w:left w:val="none" w:sz="0" w:space="0" w:color="auto"/>
        <w:bottom w:val="none" w:sz="0" w:space="0" w:color="auto"/>
        <w:right w:val="none" w:sz="0" w:space="0" w:color="auto"/>
      </w:divBdr>
      <w:divsChild>
        <w:div w:id="1544714850">
          <w:marLeft w:val="0"/>
          <w:marRight w:val="0"/>
          <w:marTop w:val="0"/>
          <w:marBottom w:val="0"/>
          <w:divBdr>
            <w:top w:val="none" w:sz="0" w:space="0" w:color="auto"/>
            <w:left w:val="none" w:sz="0" w:space="0" w:color="auto"/>
            <w:bottom w:val="none" w:sz="0" w:space="0" w:color="auto"/>
            <w:right w:val="none" w:sz="0" w:space="0" w:color="auto"/>
          </w:divBdr>
          <w:divsChild>
            <w:div w:id="1074935918">
              <w:marLeft w:val="0"/>
              <w:marRight w:val="0"/>
              <w:marTop w:val="0"/>
              <w:marBottom w:val="0"/>
              <w:divBdr>
                <w:top w:val="none" w:sz="0" w:space="0" w:color="auto"/>
                <w:left w:val="none" w:sz="0" w:space="0" w:color="auto"/>
                <w:bottom w:val="none" w:sz="0" w:space="0" w:color="auto"/>
                <w:right w:val="none" w:sz="0" w:space="0" w:color="auto"/>
              </w:divBdr>
              <w:divsChild>
                <w:div w:id="22865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394652">
      <w:bodyDiv w:val="1"/>
      <w:marLeft w:val="0"/>
      <w:marRight w:val="0"/>
      <w:marTop w:val="0"/>
      <w:marBottom w:val="0"/>
      <w:divBdr>
        <w:top w:val="none" w:sz="0" w:space="0" w:color="auto"/>
        <w:left w:val="none" w:sz="0" w:space="0" w:color="auto"/>
        <w:bottom w:val="none" w:sz="0" w:space="0" w:color="auto"/>
        <w:right w:val="none" w:sz="0" w:space="0" w:color="auto"/>
      </w:divBdr>
    </w:div>
    <w:div w:id="1158574323">
      <w:bodyDiv w:val="1"/>
      <w:marLeft w:val="0"/>
      <w:marRight w:val="0"/>
      <w:marTop w:val="0"/>
      <w:marBottom w:val="0"/>
      <w:divBdr>
        <w:top w:val="none" w:sz="0" w:space="0" w:color="auto"/>
        <w:left w:val="none" w:sz="0" w:space="0" w:color="auto"/>
        <w:bottom w:val="none" w:sz="0" w:space="0" w:color="auto"/>
        <w:right w:val="none" w:sz="0" w:space="0" w:color="auto"/>
      </w:divBdr>
    </w:div>
    <w:div w:id="1259095352">
      <w:bodyDiv w:val="1"/>
      <w:marLeft w:val="0"/>
      <w:marRight w:val="0"/>
      <w:marTop w:val="0"/>
      <w:marBottom w:val="0"/>
      <w:divBdr>
        <w:top w:val="none" w:sz="0" w:space="0" w:color="auto"/>
        <w:left w:val="none" w:sz="0" w:space="0" w:color="auto"/>
        <w:bottom w:val="none" w:sz="0" w:space="0" w:color="auto"/>
        <w:right w:val="none" w:sz="0" w:space="0" w:color="auto"/>
      </w:divBdr>
    </w:div>
    <w:div w:id="1318613230">
      <w:bodyDiv w:val="1"/>
      <w:marLeft w:val="0"/>
      <w:marRight w:val="0"/>
      <w:marTop w:val="0"/>
      <w:marBottom w:val="0"/>
      <w:divBdr>
        <w:top w:val="none" w:sz="0" w:space="0" w:color="auto"/>
        <w:left w:val="none" w:sz="0" w:space="0" w:color="auto"/>
        <w:bottom w:val="none" w:sz="0" w:space="0" w:color="auto"/>
        <w:right w:val="none" w:sz="0" w:space="0" w:color="auto"/>
      </w:divBdr>
      <w:divsChild>
        <w:div w:id="1773015196">
          <w:marLeft w:val="0"/>
          <w:marRight w:val="0"/>
          <w:marTop w:val="0"/>
          <w:marBottom w:val="0"/>
          <w:divBdr>
            <w:top w:val="none" w:sz="0" w:space="0" w:color="auto"/>
            <w:left w:val="none" w:sz="0" w:space="0" w:color="auto"/>
            <w:bottom w:val="none" w:sz="0" w:space="0" w:color="auto"/>
            <w:right w:val="none" w:sz="0" w:space="0" w:color="auto"/>
          </w:divBdr>
          <w:divsChild>
            <w:div w:id="523635088">
              <w:marLeft w:val="0"/>
              <w:marRight w:val="0"/>
              <w:marTop w:val="0"/>
              <w:marBottom w:val="0"/>
              <w:divBdr>
                <w:top w:val="none" w:sz="0" w:space="0" w:color="auto"/>
                <w:left w:val="none" w:sz="0" w:space="0" w:color="auto"/>
                <w:bottom w:val="none" w:sz="0" w:space="0" w:color="auto"/>
                <w:right w:val="none" w:sz="0" w:space="0" w:color="auto"/>
              </w:divBdr>
              <w:divsChild>
                <w:div w:id="1371033683">
                  <w:marLeft w:val="0"/>
                  <w:marRight w:val="0"/>
                  <w:marTop w:val="0"/>
                  <w:marBottom w:val="0"/>
                  <w:divBdr>
                    <w:top w:val="none" w:sz="0" w:space="0" w:color="auto"/>
                    <w:left w:val="none" w:sz="0" w:space="0" w:color="auto"/>
                    <w:bottom w:val="none" w:sz="0" w:space="0" w:color="auto"/>
                    <w:right w:val="none" w:sz="0" w:space="0" w:color="auto"/>
                  </w:divBdr>
                  <w:divsChild>
                    <w:div w:id="761678678">
                      <w:marLeft w:val="0"/>
                      <w:marRight w:val="0"/>
                      <w:marTop w:val="0"/>
                      <w:marBottom w:val="0"/>
                      <w:divBdr>
                        <w:top w:val="none" w:sz="0" w:space="0" w:color="auto"/>
                        <w:left w:val="none" w:sz="0" w:space="0" w:color="auto"/>
                        <w:bottom w:val="none" w:sz="0" w:space="0" w:color="auto"/>
                        <w:right w:val="none" w:sz="0" w:space="0" w:color="auto"/>
                      </w:divBdr>
                      <w:divsChild>
                        <w:div w:id="508368869">
                          <w:marLeft w:val="0"/>
                          <w:marRight w:val="0"/>
                          <w:marTop w:val="0"/>
                          <w:marBottom w:val="0"/>
                          <w:divBdr>
                            <w:top w:val="none" w:sz="0" w:space="0" w:color="auto"/>
                            <w:left w:val="none" w:sz="0" w:space="0" w:color="auto"/>
                            <w:bottom w:val="none" w:sz="0" w:space="0" w:color="auto"/>
                            <w:right w:val="none" w:sz="0" w:space="0" w:color="auto"/>
                          </w:divBdr>
                          <w:divsChild>
                            <w:div w:id="516236701">
                              <w:marLeft w:val="0"/>
                              <w:marRight w:val="0"/>
                              <w:marTop w:val="0"/>
                              <w:marBottom w:val="0"/>
                              <w:divBdr>
                                <w:top w:val="none" w:sz="0" w:space="0" w:color="auto"/>
                                <w:left w:val="none" w:sz="0" w:space="0" w:color="auto"/>
                                <w:bottom w:val="none" w:sz="0" w:space="0" w:color="auto"/>
                                <w:right w:val="none" w:sz="0" w:space="0" w:color="auto"/>
                              </w:divBdr>
                              <w:divsChild>
                                <w:div w:id="47850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404768">
                          <w:marLeft w:val="0"/>
                          <w:marRight w:val="0"/>
                          <w:marTop w:val="0"/>
                          <w:marBottom w:val="0"/>
                          <w:divBdr>
                            <w:top w:val="none" w:sz="0" w:space="0" w:color="auto"/>
                            <w:left w:val="none" w:sz="0" w:space="0" w:color="auto"/>
                            <w:bottom w:val="none" w:sz="0" w:space="0" w:color="auto"/>
                            <w:right w:val="none" w:sz="0" w:space="0" w:color="auto"/>
                          </w:divBdr>
                          <w:divsChild>
                            <w:div w:id="98726467">
                              <w:marLeft w:val="0"/>
                              <w:marRight w:val="0"/>
                              <w:marTop w:val="0"/>
                              <w:marBottom w:val="0"/>
                              <w:divBdr>
                                <w:top w:val="none" w:sz="0" w:space="0" w:color="auto"/>
                                <w:left w:val="none" w:sz="0" w:space="0" w:color="auto"/>
                                <w:bottom w:val="none" w:sz="0" w:space="0" w:color="auto"/>
                                <w:right w:val="none" w:sz="0" w:space="0" w:color="auto"/>
                              </w:divBdr>
                              <w:divsChild>
                                <w:div w:id="1852335645">
                                  <w:marLeft w:val="0"/>
                                  <w:marRight w:val="0"/>
                                  <w:marTop w:val="0"/>
                                  <w:marBottom w:val="0"/>
                                  <w:divBdr>
                                    <w:top w:val="none" w:sz="0" w:space="0" w:color="auto"/>
                                    <w:left w:val="none" w:sz="0" w:space="0" w:color="auto"/>
                                    <w:bottom w:val="none" w:sz="0" w:space="0" w:color="auto"/>
                                    <w:right w:val="none" w:sz="0" w:space="0" w:color="auto"/>
                                  </w:divBdr>
                                  <w:divsChild>
                                    <w:div w:id="275020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0232420">
      <w:bodyDiv w:val="1"/>
      <w:marLeft w:val="0"/>
      <w:marRight w:val="0"/>
      <w:marTop w:val="0"/>
      <w:marBottom w:val="0"/>
      <w:divBdr>
        <w:top w:val="none" w:sz="0" w:space="0" w:color="auto"/>
        <w:left w:val="none" w:sz="0" w:space="0" w:color="auto"/>
        <w:bottom w:val="none" w:sz="0" w:space="0" w:color="auto"/>
        <w:right w:val="none" w:sz="0" w:space="0" w:color="auto"/>
      </w:divBdr>
    </w:div>
    <w:div w:id="1331104888">
      <w:bodyDiv w:val="1"/>
      <w:marLeft w:val="0"/>
      <w:marRight w:val="0"/>
      <w:marTop w:val="0"/>
      <w:marBottom w:val="0"/>
      <w:divBdr>
        <w:top w:val="none" w:sz="0" w:space="0" w:color="auto"/>
        <w:left w:val="none" w:sz="0" w:space="0" w:color="auto"/>
        <w:bottom w:val="none" w:sz="0" w:space="0" w:color="auto"/>
        <w:right w:val="none" w:sz="0" w:space="0" w:color="auto"/>
      </w:divBdr>
    </w:div>
    <w:div w:id="1338313112">
      <w:bodyDiv w:val="1"/>
      <w:marLeft w:val="0"/>
      <w:marRight w:val="0"/>
      <w:marTop w:val="0"/>
      <w:marBottom w:val="0"/>
      <w:divBdr>
        <w:top w:val="none" w:sz="0" w:space="0" w:color="auto"/>
        <w:left w:val="none" w:sz="0" w:space="0" w:color="auto"/>
        <w:bottom w:val="none" w:sz="0" w:space="0" w:color="auto"/>
        <w:right w:val="none" w:sz="0" w:space="0" w:color="auto"/>
      </w:divBdr>
    </w:div>
    <w:div w:id="1379549909">
      <w:bodyDiv w:val="1"/>
      <w:marLeft w:val="0"/>
      <w:marRight w:val="0"/>
      <w:marTop w:val="0"/>
      <w:marBottom w:val="0"/>
      <w:divBdr>
        <w:top w:val="none" w:sz="0" w:space="0" w:color="auto"/>
        <w:left w:val="none" w:sz="0" w:space="0" w:color="auto"/>
        <w:bottom w:val="none" w:sz="0" w:space="0" w:color="auto"/>
        <w:right w:val="none" w:sz="0" w:space="0" w:color="auto"/>
      </w:divBdr>
    </w:div>
    <w:div w:id="1531067636">
      <w:bodyDiv w:val="1"/>
      <w:marLeft w:val="0"/>
      <w:marRight w:val="0"/>
      <w:marTop w:val="0"/>
      <w:marBottom w:val="0"/>
      <w:divBdr>
        <w:top w:val="none" w:sz="0" w:space="0" w:color="auto"/>
        <w:left w:val="none" w:sz="0" w:space="0" w:color="auto"/>
        <w:bottom w:val="none" w:sz="0" w:space="0" w:color="auto"/>
        <w:right w:val="none" w:sz="0" w:space="0" w:color="auto"/>
      </w:divBdr>
    </w:div>
    <w:div w:id="1563951237">
      <w:bodyDiv w:val="1"/>
      <w:marLeft w:val="0"/>
      <w:marRight w:val="0"/>
      <w:marTop w:val="0"/>
      <w:marBottom w:val="0"/>
      <w:divBdr>
        <w:top w:val="none" w:sz="0" w:space="0" w:color="auto"/>
        <w:left w:val="none" w:sz="0" w:space="0" w:color="auto"/>
        <w:bottom w:val="none" w:sz="0" w:space="0" w:color="auto"/>
        <w:right w:val="none" w:sz="0" w:space="0" w:color="auto"/>
      </w:divBdr>
      <w:divsChild>
        <w:div w:id="19627007">
          <w:marLeft w:val="0"/>
          <w:marRight w:val="0"/>
          <w:marTop w:val="0"/>
          <w:marBottom w:val="0"/>
          <w:divBdr>
            <w:top w:val="none" w:sz="0" w:space="0" w:color="auto"/>
            <w:left w:val="none" w:sz="0" w:space="0" w:color="auto"/>
            <w:bottom w:val="none" w:sz="0" w:space="0" w:color="auto"/>
            <w:right w:val="none" w:sz="0" w:space="0" w:color="auto"/>
          </w:divBdr>
        </w:div>
        <w:div w:id="68232058">
          <w:marLeft w:val="0"/>
          <w:marRight w:val="0"/>
          <w:marTop w:val="0"/>
          <w:marBottom w:val="0"/>
          <w:divBdr>
            <w:top w:val="none" w:sz="0" w:space="0" w:color="auto"/>
            <w:left w:val="none" w:sz="0" w:space="0" w:color="auto"/>
            <w:bottom w:val="none" w:sz="0" w:space="0" w:color="auto"/>
            <w:right w:val="none" w:sz="0" w:space="0" w:color="auto"/>
          </w:divBdr>
        </w:div>
        <w:div w:id="96534548">
          <w:marLeft w:val="0"/>
          <w:marRight w:val="0"/>
          <w:marTop w:val="0"/>
          <w:marBottom w:val="0"/>
          <w:divBdr>
            <w:top w:val="none" w:sz="0" w:space="0" w:color="auto"/>
            <w:left w:val="none" w:sz="0" w:space="0" w:color="auto"/>
            <w:bottom w:val="none" w:sz="0" w:space="0" w:color="auto"/>
            <w:right w:val="none" w:sz="0" w:space="0" w:color="auto"/>
          </w:divBdr>
        </w:div>
        <w:div w:id="252053693">
          <w:marLeft w:val="0"/>
          <w:marRight w:val="0"/>
          <w:marTop w:val="0"/>
          <w:marBottom w:val="0"/>
          <w:divBdr>
            <w:top w:val="none" w:sz="0" w:space="0" w:color="auto"/>
            <w:left w:val="none" w:sz="0" w:space="0" w:color="auto"/>
            <w:bottom w:val="none" w:sz="0" w:space="0" w:color="auto"/>
            <w:right w:val="none" w:sz="0" w:space="0" w:color="auto"/>
          </w:divBdr>
        </w:div>
        <w:div w:id="321204089">
          <w:marLeft w:val="0"/>
          <w:marRight w:val="0"/>
          <w:marTop w:val="0"/>
          <w:marBottom w:val="0"/>
          <w:divBdr>
            <w:top w:val="none" w:sz="0" w:space="0" w:color="auto"/>
            <w:left w:val="none" w:sz="0" w:space="0" w:color="auto"/>
            <w:bottom w:val="none" w:sz="0" w:space="0" w:color="auto"/>
            <w:right w:val="none" w:sz="0" w:space="0" w:color="auto"/>
          </w:divBdr>
        </w:div>
        <w:div w:id="438837648">
          <w:marLeft w:val="0"/>
          <w:marRight w:val="0"/>
          <w:marTop w:val="0"/>
          <w:marBottom w:val="0"/>
          <w:divBdr>
            <w:top w:val="none" w:sz="0" w:space="0" w:color="auto"/>
            <w:left w:val="none" w:sz="0" w:space="0" w:color="auto"/>
            <w:bottom w:val="none" w:sz="0" w:space="0" w:color="auto"/>
            <w:right w:val="none" w:sz="0" w:space="0" w:color="auto"/>
          </w:divBdr>
        </w:div>
        <w:div w:id="457645909">
          <w:marLeft w:val="0"/>
          <w:marRight w:val="0"/>
          <w:marTop w:val="0"/>
          <w:marBottom w:val="0"/>
          <w:divBdr>
            <w:top w:val="none" w:sz="0" w:space="0" w:color="auto"/>
            <w:left w:val="none" w:sz="0" w:space="0" w:color="auto"/>
            <w:bottom w:val="none" w:sz="0" w:space="0" w:color="auto"/>
            <w:right w:val="none" w:sz="0" w:space="0" w:color="auto"/>
          </w:divBdr>
        </w:div>
        <w:div w:id="486898721">
          <w:marLeft w:val="0"/>
          <w:marRight w:val="0"/>
          <w:marTop w:val="0"/>
          <w:marBottom w:val="0"/>
          <w:divBdr>
            <w:top w:val="none" w:sz="0" w:space="0" w:color="auto"/>
            <w:left w:val="none" w:sz="0" w:space="0" w:color="auto"/>
            <w:bottom w:val="none" w:sz="0" w:space="0" w:color="auto"/>
            <w:right w:val="none" w:sz="0" w:space="0" w:color="auto"/>
          </w:divBdr>
        </w:div>
        <w:div w:id="569585025">
          <w:marLeft w:val="0"/>
          <w:marRight w:val="0"/>
          <w:marTop w:val="0"/>
          <w:marBottom w:val="0"/>
          <w:divBdr>
            <w:top w:val="none" w:sz="0" w:space="0" w:color="auto"/>
            <w:left w:val="none" w:sz="0" w:space="0" w:color="auto"/>
            <w:bottom w:val="none" w:sz="0" w:space="0" w:color="auto"/>
            <w:right w:val="none" w:sz="0" w:space="0" w:color="auto"/>
          </w:divBdr>
        </w:div>
        <w:div w:id="631252717">
          <w:marLeft w:val="0"/>
          <w:marRight w:val="0"/>
          <w:marTop w:val="0"/>
          <w:marBottom w:val="0"/>
          <w:divBdr>
            <w:top w:val="none" w:sz="0" w:space="0" w:color="auto"/>
            <w:left w:val="none" w:sz="0" w:space="0" w:color="auto"/>
            <w:bottom w:val="none" w:sz="0" w:space="0" w:color="auto"/>
            <w:right w:val="none" w:sz="0" w:space="0" w:color="auto"/>
          </w:divBdr>
        </w:div>
        <w:div w:id="675770508">
          <w:marLeft w:val="0"/>
          <w:marRight w:val="0"/>
          <w:marTop w:val="0"/>
          <w:marBottom w:val="0"/>
          <w:divBdr>
            <w:top w:val="none" w:sz="0" w:space="0" w:color="auto"/>
            <w:left w:val="none" w:sz="0" w:space="0" w:color="auto"/>
            <w:bottom w:val="none" w:sz="0" w:space="0" w:color="auto"/>
            <w:right w:val="none" w:sz="0" w:space="0" w:color="auto"/>
          </w:divBdr>
        </w:div>
        <w:div w:id="710692560">
          <w:marLeft w:val="0"/>
          <w:marRight w:val="0"/>
          <w:marTop w:val="0"/>
          <w:marBottom w:val="0"/>
          <w:divBdr>
            <w:top w:val="none" w:sz="0" w:space="0" w:color="auto"/>
            <w:left w:val="none" w:sz="0" w:space="0" w:color="auto"/>
            <w:bottom w:val="none" w:sz="0" w:space="0" w:color="auto"/>
            <w:right w:val="none" w:sz="0" w:space="0" w:color="auto"/>
          </w:divBdr>
        </w:div>
        <w:div w:id="810949527">
          <w:marLeft w:val="0"/>
          <w:marRight w:val="0"/>
          <w:marTop w:val="0"/>
          <w:marBottom w:val="0"/>
          <w:divBdr>
            <w:top w:val="none" w:sz="0" w:space="0" w:color="auto"/>
            <w:left w:val="none" w:sz="0" w:space="0" w:color="auto"/>
            <w:bottom w:val="none" w:sz="0" w:space="0" w:color="auto"/>
            <w:right w:val="none" w:sz="0" w:space="0" w:color="auto"/>
          </w:divBdr>
        </w:div>
        <w:div w:id="886256731">
          <w:marLeft w:val="0"/>
          <w:marRight w:val="0"/>
          <w:marTop w:val="0"/>
          <w:marBottom w:val="0"/>
          <w:divBdr>
            <w:top w:val="none" w:sz="0" w:space="0" w:color="auto"/>
            <w:left w:val="none" w:sz="0" w:space="0" w:color="auto"/>
            <w:bottom w:val="none" w:sz="0" w:space="0" w:color="auto"/>
            <w:right w:val="none" w:sz="0" w:space="0" w:color="auto"/>
          </w:divBdr>
        </w:div>
        <w:div w:id="979923247">
          <w:marLeft w:val="0"/>
          <w:marRight w:val="0"/>
          <w:marTop w:val="0"/>
          <w:marBottom w:val="0"/>
          <w:divBdr>
            <w:top w:val="none" w:sz="0" w:space="0" w:color="auto"/>
            <w:left w:val="none" w:sz="0" w:space="0" w:color="auto"/>
            <w:bottom w:val="none" w:sz="0" w:space="0" w:color="auto"/>
            <w:right w:val="none" w:sz="0" w:space="0" w:color="auto"/>
          </w:divBdr>
        </w:div>
        <w:div w:id="1172329717">
          <w:marLeft w:val="0"/>
          <w:marRight w:val="0"/>
          <w:marTop w:val="0"/>
          <w:marBottom w:val="0"/>
          <w:divBdr>
            <w:top w:val="none" w:sz="0" w:space="0" w:color="auto"/>
            <w:left w:val="none" w:sz="0" w:space="0" w:color="auto"/>
            <w:bottom w:val="none" w:sz="0" w:space="0" w:color="auto"/>
            <w:right w:val="none" w:sz="0" w:space="0" w:color="auto"/>
          </w:divBdr>
        </w:div>
        <w:div w:id="1273636477">
          <w:marLeft w:val="0"/>
          <w:marRight w:val="0"/>
          <w:marTop w:val="0"/>
          <w:marBottom w:val="0"/>
          <w:divBdr>
            <w:top w:val="none" w:sz="0" w:space="0" w:color="auto"/>
            <w:left w:val="none" w:sz="0" w:space="0" w:color="auto"/>
            <w:bottom w:val="none" w:sz="0" w:space="0" w:color="auto"/>
            <w:right w:val="none" w:sz="0" w:space="0" w:color="auto"/>
          </w:divBdr>
        </w:div>
        <w:div w:id="1333877263">
          <w:marLeft w:val="0"/>
          <w:marRight w:val="0"/>
          <w:marTop w:val="0"/>
          <w:marBottom w:val="0"/>
          <w:divBdr>
            <w:top w:val="none" w:sz="0" w:space="0" w:color="auto"/>
            <w:left w:val="none" w:sz="0" w:space="0" w:color="auto"/>
            <w:bottom w:val="none" w:sz="0" w:space="0" w:color="auto"/>
            <w:right w:val="none" w:sz="0" w:space="0" w:color="auto"/>
          </w:divBdr>
        </w:div>
        <w:div w:id="1544293103">
          <w:marLeft w:val="0"/>
          <w:marRight w:val="0"/>
          <w:marTop w:val="0"/>
          <w:marBottom w:val="0"/>
          <w:divBdr>
            <w:top w:val="none" w:sz="0" w:space="0" w:color="auto"/>
            <w:left w:val="none" w:sz="0" w:space="0" w:color="auto"/>
            <w:bottom w:val="none" w:sz="0" w:space="0" w:color="auto"/>
            <w:right w:val="none" w:sz="0" w:space="0" w:color="auto"/>
          </w:divBdr>
        </w:div>
        <w:div w:id="1758087392">
          <w:marLeft w:val="0"/>
          <w:marRight w:val="0"/>
          <w:marTop w:val="0"/>
          <w:marBottom w:val="0"/>
          <w:divBdr>
            <w:top w:val="none" w:sz="0" w:space="0" w:color="auto"/>
            <w:left w:val="none" w:sz="0" w:space="0" w:color="auto"/>
            <w:bottom w:val="none" w:sz="0" w:space="0" w:color="auto"/>
            <w:right w:val="none" w:sz="0" w:space="0" w:color="auto"/>
          </w:divBdr>
        </w:div>
        <w:div w:id="1762414990">
          <w:marLeft w:val="0"/>
          <w:marRight w:val="0"/>
          <w:marTop w:val="0"/>
          <w:marBottom w:val="0"/>
          <w:divBdr>
            <w:top w:val="none" w:sz="0" w:space="0" w:color="auto"/>
            <w:left w:val="none" w:sz="0" w:space="0" w:color="auto"/>
            <w:bottom w:val="none" w:sz="0" w:space="0" w:color="auto"/>
            <w:right w:val="none" w:sz="0" w:space="0" w:color="auto"/>
          </w:divBdr>
        </w:div>
        <w:div w:id="1834560900">
          <w:marLeft w:val="0"/>
          <w:marRight w:val="0"/>
          <w:marTop w:val="0"/>
          <w:marBottom w:val="0"/>
          <w:divBdr>
            <w:top w:val="none" w:sz="0" w:space="0" w:color="auto"/>
            <w:left w:val="none" w:sz="0" w:space="0" w:color="auto"/>
            <w:bottom w:val="none" w:sz="0" w:space="0" w:color="auto"/>
            <w:right w:val="none" w:sz="0" w:space="0" w:color="auto"/>
          </w:divBdr>
        </w:div>
        <w:div w:id="1962494694">
          <w:marLeft w:val="0"/>
          <w:marRight w:val="0"/>
          <w:marTop w:val="0"/>
          <w:marBottom w:val="0"/>
          <w:divBdr>
            <w:top w:val="none" w:sz="0" w:space="0" w:color="auto"/>
            <w:left w:val="none" w:sz="0" w:space="0" w:color="auto"/>
            <w:bottom w:val="none" w:sz="0" w:space="0" w:color="auto"/>
            <w:right w:val="none" w:sz="0" w:space="0" w:color="auto"/>
          </w:divBdr>
        </w:div>
        <w:div w:id="1990792116">
          <w:marLeft w:val="0"/>
          <w:marRight w:val="0"/>
          <w:marTop w:val="0"/>
          <w:marBottom w:val="0"/>
          <w:divBdr>
            <w:top w:val="none" w:sz="0" w:space="0" w:color="auto"/>
            <w:left w:val="none" w:sz="0" w:space="0" w:color="auto"/>
            <w:bottom w:val="none" w:sz="0" w:space="0" w:color="auto"/>
            <w:right w:val="none" w:sz="0" w:space="0" w:color="auto"/>
          </w:divBdr>
        </w:div>
        <w:div w:id="2045519369">
          <w:marLeft w:val="0"/>
          <w:marRight w:val="0"/>
          <w:marTop w:val="0"/>
          <w:marBottom w:val="0"/>
          <w:divBdr>
            <w:top w:val="none" w:sz="0" w:space="0" w:color="auto"/>
            <w:left w:val="none" w:sz="0" w:space="0" w:color="auto"/>
            <w:bottom w:val="none" w:sz="0" w:space="0" w:color="auto"/>
            <w:right w:val="none" w:sz="0" w:space="0" w:color="auto"/>
          </w:divBdr>
        </w:div>
        <w:div w:id="2130197359">
          <w:marLeft w:val="0"/>
          <w:marRight w:val="0"/>
          <w:marTop w:val="0"/>
          <w:marBottom w:val="0"/>
          <w:divBdr>
            <w:top w:val="none" w:sz="0" w:space="0" w:color="auto"/>
            <w:left w:val="none" w:sz="0" w:space="0" w:color="auto"/>
            <w:bottom w:val="none" w:sz="0" w:space="0" w:color="auto"/>
            <w:right w:val="none" w:sz="0" w:space="0" w:color="auto"/>
          </w:divBdr>
        </w:div>
      </w:divsChild>
    </w:div>
    <w:div w:id="1705247693">
      <w:bodyDiv w:val="1"/>
      <w:marLeft w:val="0"/>
      <w:marRight w:val="0"/>
      <w:marTop w:val="0"/>
      <w:marBottom w:val="0"/>
      <w:divBdr>
        <w:top w:val="none" w:sz="0" w:space="0" w:color="auto"/>
        <w:left w:val="none" w:sz="0" w:space="0" w:color="auto"/>
        <w:bottom w:val="none" w:sz="0" w:space="0" w:color="auto"/>
        <w:right w:val="none" w:sz="0" w:space="0" w:color="auto"/>
      </w:divBdr>
    </w:div>
    <w:div w:id="1713772171">
      <w:bodyDiv w:val="1"/>
      <w:marLeft w:val="0"/>
      <w:marRight w:val="0"/>
      <w:marTop w:val="0"/>
      <w:marBottom w:val="0"/>
      <w:divBdr>
        <w:top w:val="none" w:sz="0" w:space="0" w:color="auto"/>
        <w:left w:val="none" w:sz="0" w:space="0" w:color="auto"/>
        <w:bottom w:val="none" w:sz="0" w:space="0" w:color="auto"/>
        <w:right w:val="none" w:sz="0" w:space="0" w:color="auto"/>
      </w:divBdr>
    </w:div>
    <w:div w:id="1749038882">
      <w:bodyDiv w:val="1"/>
      <w:marLeft w:val="0"/>
      <w:marRight w:val="0"/>
      <w:marTop w:val="0"/>
      <w:marBottom w:val="0"/>
      <w:divBdr>
        <w:top w:val="none" w:sz="0" w:space="0" w:color="auto"/>
        <w:left w:val="none" w:sz="0" w:space="0" w:color="auto"/>
        <w:bottom w:val="none" w:sz="0" w:space="0" w:color="auto"/>
        <w:right w:val="none" w:sz="0" w:space="0" w:color="auto"/>
      </w:divBdr>
    </w:div>
    <w:div w:id="1882860781">
      <w:bodyDiv w:val="1"/>
      <w:marLeft w:val="0"/>
      <w:marRight w:val="0"/>
      <w:marTop w:val="0"/>
      <w:marBottom w:val="0"/>
      <w:divBdr>
        <w:top w:val="none" w:sz="0" w:space="0" w:color="auto"/>
        <w:left w:val="none" w:sz="0" w:space="0" w:color="auto"/>
        <w:bottom w:val="none" w:sz="0" w:space="0" w:color="auto"/>
        <w:right w:val="none" w:sz="0" w:space="0" w:color="auto"/>
      </w:divBdr>
    </w:div>
    <w:div w:id="1933275364">
      <w:bodyDiv w:val="1"/>
      <w:marLeft w:val="0"/>
      <w:marRight w:val="0"/>
      <w:marTop w:val="0"/>
      <w:marBottom w:val="0"/>
      <w:divBdr>
        <w:top w:val="none" w:sz="0" w:space="0" w:color="auto"/>
        <w:left w:val="none" w:sz="0" w:space="0" w:color="auto"/>
        <w:bottom w:val="none" w:sz="0" w:space="0" w:color="auto"/>
        <w:right w:val="none" w:sz="0" w:space="0" w:color="auto"/>
      </w:divBdr>
    </w:div>
    <w:div w:id="1940529384">
      <w:bodyDiv w:val="1"/>
      <w:marLeft w:val="0"/>
      <w:marRight w:val="0"/>
      <w:marTop w:val="0"/>
      <w:marBottom w:val="0"/>
      <w:divBdr>
        <w:top w:val="none" w:sz="0" w:space="0" w:color="auto"/>
        <w:left w:val="none" w:sz="0" w:space="0" w:color="auto"/>
        <w:bottom w:val="none" w:sz="0" w:space="0" w:color="auto"/>
        <w:right w:val="none" w:sz="0" w:space="0" w:color="auto"/>
      </w:divBdr>
    </w:div>
    <w:div w:id="1958641588">
      <w:bodyDiv w:val="1"/>
      <w:marLeft w:val="0"/>
      <w:marRight w:val="0"/>
      <w:marTop w:val="0"/>
      <w:marBottom w:val="0"/>
      <w:divBdr>
        <w:top w:val="none" w:sz="0" w:space="0" w:color="auto"/>
        <w:left w:val="none" w:sz="0" w:space="0" w:color="auto"/>
        <w:bottom w:val="none" w:sz="0" w:space="0" w:color="auto"/>
        <w:right w:val="none" w:sz="0" w:space="0" w:color="auto"/>
      </w:divBdr>
    </w:div>
    <w:div w:id="2028091717">
      <w:bodyDiv w:val="1"/>
      <w:marLeft w:val="0"/>
      <w:marRight w:val="0"/>
      <w:marTop w:val="0"/>
      <w:marBottom w:val="0"/>
      <w:divBdr>
        <w:top w:val="none" w:sz="0" w:space="0" w:color="auto"/>
        <w:left w:val="none" w:sz="0" w:space="0" w:color="auto"/>
        <w:bottom w:val="none" w:sz="0" w:space="0" w:color="auto"/>
        <w:right w:val="none" w:sz="0" w:space="0" w:color="auto"/>
      </w:divBdr>
    </w:div>
    <w:div w:id="20326089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contratos@funbio.org.br"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23" Type="http://schemas.microsoft.com/office/2020/10/relationships/intelligence" Target="intelligence2.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citinova2@funbio.org.br"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20028CD9E0F52D47BE3B43D389D2188F" ma:contentTypeVersion="18" ma:contentTypeDescription="Crie um novo documento." ma:contentTypeScope="" ma:versionID="f4075d4bd555196b3412b717def29dda">
  <xsd:schema xmlns:xsd="http://www.w3.org/2001/XMLSchema" xmlns:xs="http://www.w3.org/2001/XMLSchema" xmlns:p="http://schemas.microsoft.com/office/2006/metadata/properties" xmlns:ns2="12eb10c7-7c04-413d-98c5-00dad9ac1a93" xmlns:ns3="45287782-96f6-4d46-b222-c6a35a3678db" targetNamespace="http://schemas.microsoft.com/office/2006/metadata/properties" ma:root="true" ma:fieldsID="f7fb5f62484839e3b9d01771138fcfc4" ns2:_="" ns3:_="">
    <xsd:import namespace="12eb10c7-7c04-413d-98c5-00dad9ac1a93"/>
    <xsd:import namespace="45287782-96f6-4d46-b222-c6a35a3678d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eb10c7-7c04-413d-98c5-00dad9ac1a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1a5044d1-0f51-4ac5-acef-3f433733fe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287782-96f6-4d46-b222-c6a35a3678db"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8096723f-e79b-4e18-ae36-8c76b9716a12}" ma:internalName="TaxCatchAll" ma:showField="CatchAllData" ma:web="45287782-96f6-4d46-b222-c6a35a3678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efWXxSvkcPX45qQAIVqHv9qpPA==">CgMxLjA4AHIhMUJUY3l5MGljMDA5VnhTWm5oUHJvSUpNaHdIajNhY2JW</go:docsCustomData>
</go:gDocsCustomXmlDataStorage>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12eb10c7-7c04-413d-98c5-00dad9ac1a93">
      <Terms xmlns="http://schemas.microsoft.com/office/infopath/2007/PartnerControls"/>
    </lcf76f155ced4ddcb4097134ff3c332f>
    <TaxCatchAll xmlns="45287782-96f6-4d46-b222-c6a35a3678db" xsi:nil="true"/>
  </documentManagement>
</p:properties>
</file>

<file path=customXml/itemProps1.xml><?xml version="1.0" encoding="utf-8"?>
<ds:datastoreItem xmlns:ds="http://schemas.openxmlformats.org/officeDocument/2006/customXml" ds:itemID="{C031B2CE-1713-4952-8B3C-8BEA41F183D9}">
  <ds:schemaRefs>
    <ds:schemaRef ds:uri="http://schemas.microsoft.com/sharepoint/v3/contenttype/forms"/>
  </ds:schemaRefs>
</ds:datastoreItem>
</file>

<file path=customXml/itemProps2.xml><?xml version="1.0" encoding="utf-8"?>
<ds:datastoreItem xmlns:ds="http://schemas.openxmlformats.org/officeDocument/2006/customXml" ds:itemID="{F86B3553-6DE2-4552-9AEC-A1E42C623C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eb10c7-7c04-413d-98c5-00dad9ac1a93"/>
    <ds:schemaRef ds:uri="45287782-96f6-4d46-b222-c6a35a3678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51F76C2-4305-45F5-8586-B7A0BBAA32E2}">
  <ds:schemaRefs>
    <ds:schemaRef ds:uri="http://schemas.openxmlformats.org/officeDocument/2006/bibliography"/>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4F63E2A7-1901-4FB9-A9AC-9B26143AB8D9}">
  <ds:schemaRefs>
    <ds:schemaRef ds:uri="http://schemas.microsoft.com/office/2006/metadata/properties"/>
    <ds:schemaRef ds:uri="http://schemas.microsoft.com/office/infopath/2007/PartnerControls"/>
    <ds:schemaRef ds:uri="72ebfa32-94ed-4ad5-9a6b-2fb49ef1ffc0"/>
    <ds:schemaRef ds:uri="8ea847cd-c4d0-4cc7-8dc8-5d6640228d9a"/>
    <ds:schemaRef ds:uri="12eb10c7-7c04-413d-98c5-00dad9ac1a93"/>
    <ds:schemaRef ds:uri="45287782-96f6-4d46-b222-c6a35a3678db"/>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29</Pages>
  <Words>9266</Words>
  <Characters>50038</Characters>
  <Application>Microsoft Office Word</Application>
  <DocSecurity>0</DocSecurity>
  <Lines>416</Lines>
  <Paragraphs>118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 Tavares</dc:creator>
  <cp:keywords/>
  <cp:lastModifiedBy>José Mauro de Oliveira Lima Filho</cp:lastModifiedBy>
  <cp:revision>24</cp:revision>
  <dcterms:created xsi:type="dcterms:W3CDTF">2025-07-08T13:27:00Z</dcterms:created>
  <dcterms:modified xsi:type="dcterms:W3CDTF">2025-07-16T19:27:00Z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0x01010020028CD9E0F52D47BE3B43D389D2188F</vt:lpwstr>
  </property>
  <property fmtid="{D5CDD505-2E9C-101B-9397-08002B2CF9AE}" pid="3" name="MediaServiceImageTags">
    <vt:lpwstr/>
  </property>
</Properties>
</file>